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D" w:rsidRPr="0011474F" w:rsidRDefault="007E67FD" w:rsidP="007E67FD">
      <w:pPr>
        <w:pStyle w:val="Default"/>
        <w:jc w:val="both"/>
        <w:rPr>
          <w:rFonts w:ascii="Times New Roman" w:hAnsi="Times New Roman" w:cs="Times New Roman"/>
        </w:rPr>
      </w:pPr>
      <w:bookmarkStart w:id="0" w:name="_GoBack"/>
      <w:bookmarkEnd w:id="0"/>
    </w:p>
    <w:p w:rsidR="007E67FD" w:rsidRPr="0011474F" w:rsidRDefault="007E67FD" w:rsidP="007E67FD">
      <w:pPr>
        <w:pStyle w:val="Default"/>
        <w:jc w:val="both"/>
        <w:rPr>
          <w:rFonts w:ascii="Times New Roman" w:hAnsi="Times New Roman" w:cs="Times New Roman"/>
        </w:rPr>
      </w:pPr>
    </w:p>
    <w:p w:rsidR="007E67FD" w:rsidRPr="0011474F" w:rsidRDefault="007E67FD" w:rsidP="007E67FD">
      <w:pPr>
        <w:pStyle w:val="Default"/>
        <w:jc w:val="both"/>
        <w:rPr>
          <w:rFonts w:ascii="Times New Roman" w:hAnsi="Times New Roman" w:cs="Times New Roman"/>
          <w:color w:val="auto"/>
        </w:rPr>
      </w:pPr>
    </w:p>
    <w:p w:rsidR="007E67FD" w:rsidRPr="0011474F" w:rsidRDefault="007E67FD" w:rsidP="007E67FD">
      <w:pPr>
        <w:pStyle w:val="Default"/>
        <w:jc w:val="center"/>
        <w:rPr>
          <w:rFonts w:ascii="Times New Roman" w:hAnsi="Times New Roman" w:cs="Times New Roman"/>
          <w:color w:val="auto"/>
        </w:rPr>
      </w:pPr>
      <w:r w:rsidRPr="0011474F">
        <w:rPr>
          <w:rFonts w:ascii="Times New Roman" w:hAnsi="Times New Roman" w:cs="Times New Roman"/>
          <w:b/>
          <w:bCs/>
          <w:color w:val="auto"/>
        </w:rPr>
        <w:t>ERZURUM İL MİLLİ EĞİTİM MÜDÜRLÜĞÜ</w:t>
      </w:r>
    </w:p>
    <w:p w:rsidR="007E67FD" w:rsidRPr="0011474F" w:rsidRDefault="00EF2C67" w:rsidP="007E67FD">
      <w:pPr>
        <w:pStyle w:val="Default"/>
        <w:jc w:val="center"/>
        <w:rPr>
          <w:rFonts w:ascii="Times New Roman" w:hAnsi="Times New Roman" w:cs="Times New Roman"/>
          <w:color w:val="auto"/>
        </w:rPr>
      </w:pPr>
      <w:r>
        <w:rPr>
          <w:rFonts w:ascii="Times New Roman" w:hAnsi="Times New Roman" w:cs="Times New Roman"/>
          <w:b/>
          <w:bCs/>
          <w:color w:val="auto"/>
        </w:rPr>
        <w:t>2018</w:t>
      </w:r>
      <w:r w:rsidR="007E67FD" w:rsidRPr="0011474F">
        <w:rPr>
          <w:rFonts w:ascii="Times New Roman" w:hAnsi="Times New Roman" w:cs="Times New Roman"/>
          <w:b/>
          <w:bCs/>
          <w:color w:val="auto"/>
        </w:rPr>
        <w:t xml:space="preserve"> YILI NORM KADRO FAZLASI SÖZLEŞMELİ ÖĞRETMENLERİN</w:t>
      </w:r>
    </w:p>
    <w:p w:rsidR="007E67FD" w:rsidRPr="0011474F" w:rsidRDefault="007E67FD" w:rsidP="007E67FD">
      <w:pPr>
        <w:pStyle w:val="Default"/>
        <w:jc w:val="center"/>
        <w:rPr>
          <w:rFonts w:ascii="Times New Roman" w:hAnsi="Times New Roman" w:cs="Times New Roman"/>
          <w:b/>
          <w:bCs/>
          <w:color w:val="auto"/>
        </w:rPr>
      </w:pPr>
      <w:r w:rsidRPr="0011474F">
        <w:rPr>
          <w:rFonts w:ascii="Times New Roman" w:hAnsi="Times New Roman" w:cs="Times New Roman"/>
          <w:b/>
          <w:bCs/>
          <w:color w:val="auto"/>
        </w:rPr>
        <w:t>YER DEĞİŞTİRME İŞLEMLERİ KILAVUZU</w:t>
      </w:r>
    </w:p>
    <w:p w:rsidR="007E67FD" w:rsidRPr="0011474F" w:rsidRDefault="007E67FD" w:rsidP="007E67FD">
      <w:pPr>
        <w:pStyle w:val="Default"/>
        <w:jc w:val="center"/>
        <w:rPr>
          <w:rFonts w:ascii="Times New Roman" w:hAnsi="Times New Roman" w:cs="Times New Roman"/>
          <w:color w:val="auto"/>
        </w:rPr>
      </w:pPr>
    </w:p>
    <w:p w:rsidR="007E67FD" w:rsidRPr="0011474F" w:rsidRDefault="007E67FD" w:rsidP="007E67FD">
      <w:pPr>
        <w:pStyle w:val="Default"/>
        <w:jc w:val="center"/>
        <w:rPr>
          <w:rFonts w:ascii="Times New Roman" w:hAnsi="Times New Roman" w:cs="Times New Roman"/>
          <w:b/>
          <w:bCs/>
          <w:color w:val="auto"/>
        </w:rPr>
      </w:pPr>
      <w:r w:rsidRPr="0011474F">
        <w:rPr>
          <w:rFonts w:ascii="Times New Roman" w:hAnsi="Times New Roman" w:cs="Times New Roman"/>
          <w:b/>
          <w:bCs/>
          <w:color w:val="auto"/>
        </w:rPr>
        <w:t>GENEL AÇIKLAMALAR</w:t>
      </w:r>
    </w:p>
    <w:p w:rsidR="007E67FD" w:rsidRPr="0011474F" w:rsidRDefault="007E67FD" w:rsidP="007E67FD">
      <w:pPr>
        <w:pStyle w:val="Default"/>
        <w:jc w:val="center"/>
        <w:rPr>
          <w:rFonts w:ascii="Times New Roman" w:hAnsi="Times New Roman" w:cs="Times New Roman"/>
          <w:color w:val="auto"/>
        </w:rPr>
      </w:pPr>
    </w:p>
    <w:p w:rsidR="007E67FD" w:rsidRPr="0011474F" w:rsidRDefault="00314E72" w:rsidP="007E67FD">
      <w:pPr>
        <w:pStyle w:val="Default"/>
        <w:jc w:val="both"/>
        <w:rPr>
          <w:rFonts w:ascii="Times New Roman" w:hAnsi="Times New Roman" w:cs="Times New Roman"/>
          <w:color w:val="auto"/>
        </w:rPr>
      </w:pPr>
      <w:r w:rsidRPr="0011474F">
        <w:rPr>
          <w:rFonts w:ascii="Times New Roman" w:hAnsi="Times New Roman" w:cs="Times New Roman"/>
          <w:color w:val="auto"/>
        </w:rPr>
        <w:t>İlimiz geneli norm k</w:t>
      </w:r>
      <w:r w:rsidR="007E67FD" w:rsidRPr="0011474F">
        <w:rPr>
          <w:rFonts w:ascii="Times New Roman" w:hAnsi="Times New Roman" w:cs="Times New Roman"/>
          <w:color w:val="auto"/>
        </w:rPr>
        <w:t xml:space="preserve">adro fazlası sözleşmeli öğretmenlerin atamaları aşağıda belirtilen esaslar doğrultusunda yapılacaktır. </w:t>
      </w:r>
    </w:p>
    <w:p w:rsidR="007E67FD" w:rsidRPr="0011474F" w:rsidRDefault="007E67FD" w:rsidP="007E67FD">
      <w:pPr>
        <w:pStyle w:val="Default"/>
        <w:jc w:val="both"/>
        <w:rPr>
          <w:rFonts w:ascii="Times New Roman" w:hAnsi="Times New Roman" w:cs="Times New Roman"/>
          <w:color w:val="auto"/>
        </w:rPr>
      </w:pPr>
    </w:p>
    <w:p w:rsidR="00EE448E" w:rsidRPr="0011474F" w:rsidRDefault="0019524B" w:rsidP="007E67FD">
      <w:pPr>
        <w:pStyle w:val="Default"/>
        <w:jc w:val="both"/>
        <w:rPr>
          <w:rFonts w:ascii="Times New Roman" w:hAnsi="Times New Roman" w:cs="Times New Roman"/>
          <w:i/>
        </w:rPr>
      </w:pPr>
      <w:r>
        <w:rPr>
          <w:rFonts w:ascii="Times New Roman" w:hAnsi="Times New Roman" w:cs="Times New Roman"/>
          <w:color w:val="auto"/>
        </w:rPr>
        <w:t>1- S</w:t>
      </w:r>
      <w:r w:rsidR="00EE448E" w:rsidRPr="0011474F">
        <w:rPr>
          <w:rFonts w:ascii="Times New Roman" w:hAnsi="Times New Roman" w:cs="Times New Roman"/>
          <w:color w:val="auto"/>
        </w:rPr>
        <w:t>ö</w:t>
      </w:r>
      <w:r>
        <w:rPr>
          <w:rFonts w:ascii="Times New Roman" w:hAnsi="Times New Roman" w:cs="Times New Roman"/>
          <w:color w:val="auto"/>
        </w:rPr>
        <w:t>z</w:t>
      </w:r>
      <w:r w:rsidR="00EE448E" w:rsidRPr="0011474F">
        <w:rPr>
          <w:rFonts w:ascii="Times New Roman" w:hAnsi="Times New Roman" w:cs="Times New Roman"/>
          <w:color w:val="auto"/>
        </w:rPr>
        <w:t>leşmeli Öğretmen İstihdamına İlişkin Yönetmeliğin 18. Maddesi</w:t>
      </w:r>
      <w:r w:rsidR="00EE448E" w:rsidRPr="0011474F">
        <w:rPr>
          <w:rFonts w:ascii="Times New Roman" w:hAnsi="Times New Roman" w:cs="Times New Roman"/>
          <w:i/>
          <w:color w:val="auto"/>
        </w:rPr>
        <w:t xml:space="preserve"> (</w:t>
      </w:r>
      <w:r w:rsidR="00EE448E" w:rsidRPr="0011474F">
        <w:rPr>
          <w:rFonts w:ascii="Times New Roman" w:hAnsi="Times New Roman" w:cs="Times New Roman"/>
          <w:i/>
        </w:rPr>
        <w:t xml:space="preserve">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değerlendirilir. </w:t>
      </w:r>
    </w:p>
    <w:p w:rsidR="0011474F" w:rsidRPr="0011474F" w:rsidRDefault="00EE448E" w:rsidP="007E67FD">
      <w:pPr>
        <w:pStyle w:val="Default"/>
        <w:jc w:val="both"/>
        <w:rPr>
          <w:rFonts w:ascii="Times New Roman" w:hAnsi="Times New Roman" w:cs="Times New Roman"/>
        </w:rPr>
      </w:pPr>
      <w:proofErr w:type="gramStart"/>
      <w:r w:rsidRPr="0011474F">
        <w:rPr>
          <w:rFonts w:ascii="Times New Roman" w:hAnsi="Times New Roman" w:cs="Times New Roman"/>
          <w:i/>
        </w:rPr>
        <w:t xml:space="preserve">“(2) İhtiyaç fazlası konumda bulunan sözleşmeli öğretmenler, istekleri ve tercihleri de dikkate alınmak suretiyle atamaya esas puan üstünlüğüne göre il içinde alanlarında öğretmen ihtiyacı bulunan eğitim kurumlarına valiliklerce atanır; bunlardan il içinde alanlarında öğretmen ihtiyacı bulunmayanlar, istekleri ve tercihleri de dikkate alınmak suretiyle atamaya esas puan üstünlüğüne göre il dışında alanlarında öğretmen ihtiyacı bulunan eğitim kurumlarına Bakanlıkça atanır. </w:t>
      </w:r>
      <w:proofErr w:type="gramEnd"/>
      <w:r w:rsidRPr="0011474F">
        <w:rPr>
          <w:rFonts w:ascii="Times New Roman" w:hAnsi="Times New Roman" w:cs="Times New Roman"/>
          <w:i/>
        </w:rPr>
        <w:t>Sözleşmeli öğretmenlerin sözleşmeleri, bu fıkraya göre yapılması öngörülen görev yeri değişikliğini kabul etmemeleri hâlinde sona erer.”</w:t>
      </w:r>
      <w:r w:rsidRPr="0011474F">
        <w:rPr>
          <w:rFonts w:ascii="Times New Roman" w:hAnsi="Times New Roman" w:cs="Times New Roman"/>
        </w:rPr>
        <w:t>hükümleri doğrultusunda norm kadro fazlası sözleşmeli öğretmenlerin atamaları yapılacaktır.</w:t>
      </w:r>
    </w:p>
    <w:p w:rsidR="0011474F" w:rsidRPr="0011474F" w:rsidRDefault="0011474F" w:rsidP="007E67FD">
      <w:pPr>
        <w:pStyle w:val="Default"/>
        <w:jc w:val="both"/>
        <w:rPr>
          <w:rFonts w:ascii="Times New Roman" w:hAnsi="Times New Roman" w:cs="Times New Roman"/>
        </w:rPr>
      </w:pPr>
    </w:p>
    <w:p w:rsidR="0011474F" w:rsidRPr="0011474F" w:rsidRDefault="0011474F" w:rsidP="0011474F">
      <w:pPr>
        <w:autoSpaceDE w:val="0"/>
        <w:autoSpaceDN w:val="0"/>
        <w:adjustRightInd w:val="0"/>
        <w:spacing w:after="0" w:line="240" w:lineRule="auto"/>
        <w:jc w:val="both"/>
        <w:rPr>
          <w:rFonts w:ascii="Times New Roman" w:hAnsi="Times New Roman" w:cs="Times New Roman"/>
          <w:sz w:val="24"/>
          <w:szCs w:val="24"/>
        </w:rPr>
      </w:pPr>
      <w:r w:rsidRPr="0011474F">
        <w:rPr>
          <w:rFonts w:ascii="Times New Roman" w:hAnsi="Times New Roman" w:cs="Times New Roman"/>
          <w:sz w:val="24"/>
          <w:szCs w:val="24"/>
        </w:rPr>
        <w:t xml:space="preserve">2- İhtiyaç ve Norm Fazlası Öğretmenlerin yer değiştirme işlemleri Milli Eğitim Bakanlığının 2016/19 sayılı Genelgesi ile </w:t>
      </w:r>
      <w:r w:rsidRPr="0011474F">
        <w:rPr>
          <w:rFonts w:ascii="Times New Roman" w:hAnsi="Times New Roman" w:cs="Times New Roman"/>
          <w:bCs/>
          <w:sz w:val="24"/>
          <w:szCs w:val="24"/>
        </w:rPr>
        <w:t>İhtiyaç ve Norm Kadro Fazlası Öğretmenler Konulu Genelge Hakkında Açıklamalar doğrultusunda yapılacaktır.</w:t>
      </w:r>
    </w:p>
    <w:p w:rsidR="00EE448E" w:rsidRPr="0011474F" w:rsidRDefault="00EE448E" w:rsidP="007E67FD">
      <w:pPr>
        <w:pStyle w:val="Default"/>
        <w:jc w:val="both"/>
        <w:rPr>
          <w:rFonts w:ascii="Times New Roman" w:hAnsi="Times New Roman" w:cs="Times New Roman"/>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3</w:t>
      </w:r>
      <w:r w:rsidR="007E67FD" w:rsidRPr="0011474F">
        <w:rPr>
          <w:rFonts w:ascii="Times New Roman" w:hAnsi="Times New Roman" w:cs="Times New Roman"/>
          <w:color w:val="auto"/>
        </w:rPr>
        <w:t xml:space="preserve">- Norm kadro fazlası sözleşmeli öğretmenlerin tespiti yapılırken, ilgililerin kararnamelerinde yazılı atamaya esas puanlarının eşit olması durumunda öğretmenlikteki hizmet süresi az olan öğretmen norm kadro fazlası olarak değerlendirilip tercih dilekçesi alınacaktır. Ancak atamaya esas puanlarının ve öğretmenlikteki hizmet sürelerinin de aynı olması durumunda İl Milli Eğitim Müdürlüğünce kura çekimi yapılarak norm kadro fazlası sözleşmeli öğretmen tespit edilecektir. Gerekli görülürse, İl Milli Eğitim Müdürlüğünün bilgisi </w:t>
      </w:r>
      <w:proofErr w:type="gramStart"/>
      <w:r w:rsidR="007E67FD" w:rsidRPr="0011474F">
        <w:rPr>
          <w:rFonts w:ascii="Times New Roman" w:hAnsi="Times New Roman" w:cs="Times New Roman"/>
          <w:color w:val="auto"/>
        </w:rPr>
        <w:t>dahilinde</w:t>
      </w:r>
      <w:proofErr w:type="gramEnd"/>
      <w:r w:rsidR="007E67FD" w:rsidRPr="0011474F">
        <w:rPr>
          <w:rFonts w:ascii="Times New Roman" w:hAnsi="Times New Roman" w:cs="Times New Roman"/>
          <w:color w:val="auto"/>
        </w:rPr>
        <w:t xml:space="preserve">, Okul Müdürlüğü tarafından da kura çekimi yapılabilecektir.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4</w:t>
      </w:r>
      <w:r w:rsidR="007E67FD" w:rsidRPr="0011474F">
        <w:rPr>
          <w:rFonts w:ascii="Times New Roman" w:hAnsi="Times New Roman" w:cs="Times New Roman"/>
          <w:color w:val="auto"/>
        </w:rPr>
        <w:t xml:space="preserve">- Öğretmenlerin başvuru işlemleri, çalışma takviminde belirtilen süreler içerisinde matbu form dilekçe ile yapılacaktır.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5</w:t>
      </w:r>
      <w:r w:rsidR="007E67FD" w:rsidRPr="0011474F">
        <w:rPr>
          <w:rFonts w:ascii="Times New Roman" w:hAnsi="Times New Roman" w:cs="Times New Roman"/>
          <w:color w:val="auto"/>
        </w:rPr>
        <w:t xml:space="preserve">- Başvuru ve atama işlemleri, çalışma takviminde de görüldüğü üzere tek aşamalı olarak yapılacaktır. İl/İlçe emrindeki ve eğitim kurumlarındaki norm kadro fazlası durumda olan sözleşmeli öğretmenler, öncelikle ilçe içerisinde münhal olan eğitim kurumlarını tercih edeceklerdir. İlçe içerisinde öğretmen ihtiyacı yoksa diğer ilçelerde öğretmen ihtiyacı bulunan öncelikle aynı hizmet alanındaki kurumları, bu hizmet alanlarında da ihtiyaç yoksa diğer hizmet alanlarını tercih edeceklerdir.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6</w:t>
      </w:r>
      <w:r w:rsidR="007E67FD" w:rsidRPr="0011474F">
        <w:rPr>
          <w:rFonts w:ascii="Times New Roman" w:hAnsi="Times New Roman" w:cs="Times New Roman"/>
          <w:color w:val="auto"/>
        </w:rPr>
        <w:t xml:space="preserve">- Norm kadro fazlası sözleşmeli öğretmenlerden herhangi bir kuruma atanmak üzere başvuruda bulunmayanlar ile tercihlerine atanamayanların görev yerleri, 4.maddede belirtilen usule göre İl içinde Valiliğimizce resen belirlenecektir.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7</w:t>
      </w:r>
      <w:r w:rsidR="007E67FD" w:rsidRPr="0011474F">
        <w:rPr>
          <w:rFonts w:ascii="Times New Roman" w:hAnsi="Times New Roman" w:cs="Times New Roman"/>
          <w:color w:val="auto"/>
        </w:rPr>
        <w:t xml:space="preserve">- Norm kadro fazlası sözleşmeli öğretmenler kendilerine ait bilgileri (zorunlu hizmet bilgileri, kimlik bilgileri, Bakanlık atama alanı ve norm kadro fazlası olup olmadığına ilişkin) kontrol ederek, yanlışlık varsa dilekçe ile kadrosunun bulunduğu okul/kurum müdürlüğüne müracaat ederek belgeye dayalı olarak düzeltilmesi talebinde bulunacaklardır. Norm kadro fazlası sözleşmeli öğretmenin yukarıda belirtilen özlük bilgilerindeki eksikliklerden dolayı meydana gelecek aksaklıklardan sırası ile sözleşmeli öğretmen, eğitim kurumu yöneticileri ve İlçe Milli Eğitim Müdürlüğü yetkilileri </w:t>
      </w:r>
      <w:proofErr w:type="spellStart"/>
      <w:r w:rsidR="007E67FD" w:rsidRPr="0011474F">
        <w:rPr>
          <w:rFonts w:ascii="Times New Roman" w:hAnsi="Times New Roman" w:cs="Times New Roman"/>
          <w:color w:val="auto"/>
        </w:rPr>
        <w:t>müteselsilen</w:t>
      </w:r>
      <w:proofErr w:type="spellEnd"/>
      <w:r w:rsidR="007E67FD" w:rsidRPr="0011474F">
        <w:rPr>
          <w:rFonts w:ascii="Times New Roman" w:hAnsi="Times New Roman" w:cs="Times New Roman"/>
          <w:color w:val="auto"/>
        </w:rPr>
        <w:t xml:space="preserve"> sorumlu olacaktır.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8</w:t>
      </w:r>
      <w:r w:rsidR="007E67FD" w:rsidRPr="0011474F">
        <w:rPr>
          <w:rFonts w:ascii="Times New Roman" w:hAnsi="Times New Roman" w:cs="Times New Roman"/>
          <w:color w:val="auto"/>
        </w:rPr>
        <w:t xml:space="preserve">- Okul/kurum müdürlükleri atamaya esas puan (mülakat puanı) üstünlüğüne göre norm kadro fazlası sözleşmeli öğretmenlerin tespitini yaparak, ilgili sözleşmeli öğretmenlere norm kadro fazlası olduklarını tebliğ-tebellüğ belgesi düzenleyerek duyuracaklardır. Müdürlüğü bulunmayan okul/kurumlarda görevli sözleşmeli öğretmenlere tebliğ işlemleri İlçe Milli Eğitim Müdürlüklerince yapılacaktır. (Tebliğ-Tebellüğ belgesi okul müdürlüğünde muhafaza edilecektir). </w:t>
      </w:r>
    </w:p>
    <w:p w:rsidR="007E67FD" w:rsidRPr="0011474F" w:rsidRDefault="007E67FD" w:rsidP="007E67FD">
      <w:pPr>
        <w:pStyle w:val="Default"/>
        <w:jc w:val="both"/>
        <w:rPr>
          <w:rFonts w:ascii="Times New Roman" w:hAnsi="Times New Roman" w:cs="Times New Roman"/>
          <w:color w:val="auto"/>
        </w:rPr>
      </w:pPr>
    </w:p>
    <w:p w:rsidR="008E57C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9</w:t>
      </w:r>
      <w:r w:rsidR="007E67FD" w:rsidRPr="0011474F">
        <w:rPr>
          <w:rFonts w:ascii="Times New Roman" w:hAnsi="Times New Roman" w:cs="Times New Roman"/>
          <w:color w:val="auto"/>
        </w:rPr>
        <w:t xml:space="preserve">- Okul müdürlükleri sözleşmeli öğretmenlere norm kadro fazlası olduklarının duyurusunu zamanında yaparak ilgili mevzuat doğrultusunda bilgilendirmekle sorumlu olup, herhangi bir şekilde sözleşmeli öğretmenleri okul tercihleri konusunda yönlendirme yapmayacaklardır. </w:t>
      </w:r>
    </w:p>
    <w:p w:rsidR="008E57CF" w:rsidRDefault="008E57CF"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10</w:t>
      </w:r>
      <w:r w:rsidR="007E67FD" w:rsidRPr="0011474F">
        <w:rPr>
          <w:rFonts w:ascii="Times New Roman" w:hAnsi="Times New Roman" w:cs="Times New Roman"/>
          <w:color w:val="auto"/>
        </w:rPr>
        <w:t xml:space="preserve">- İlçe Milli Eğitim Müdürlükleri, Okul/Kurum müdürlükleri tarafından gönderilen ve norm fazlası sözleşmeli öğretmen olarak belirlenen ve yer değiştirme isteğinde bulunan sözleşmeli öğretmenlerin bilgilerinin kontrol edilmesini, varsa eksik ve yanlış bilgilerin düzeltilmesini, özlük bilgilerinin kontrol edilerek Bakanlığımız MEBBİS </w:t>
      </w:r>
      <w:proofErr w:type="gramStart"/>
      <w:r w:rsidR="007E67FD" w:rsidRPr="0011474F">
        <w:rPr>
          <w:rFonts w:ascii="Times New Roman" w:hAnsi="Times New Roman" w:cs="Times New Roman"/>
          <w:color w:val="auto"/>
        </w:rPr>
        <w:t>modülünden</w:t>
      </w:r>
      <w:proofErr w:type="gramEnd"/>
      <w:r w:rsidR="007E67FD" w:rsidRPr="0011474F">
        <w:rPr>
          <w:rFonts w:ascii="Times New Roman" w:hAnsi="Times New Roman" w:cs="Times New Roman"/>
          <w:color w:val="auto"/>
        </w:rPr>
        <w:t xml:space="preserve"> gerekli eksikliklerin giderilmesini sağlayacaklardır.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11</w:t>
      </w:r>
      <w:r w:rsidR="007E67FD" w:rsidRPr="0011474F">
        <w:rPr>
          <w:rFonts w:ascii="Times New Roman" w:hAnsi="Times New Roman" w:cs="Times New Roman"/>
          <w:color w:val="auto"/>
        </w:rPr>
        <w:t xml:space="preserve">- İlçe Milli Eğitim Müdürlükleri, gerekli şartları taşımaması, bilgi ve belgelerinde eksiklik olması vb nedeniyle dilekçesi kabul edilmeyen sözleşmeli öğretmenlerin başvuru belgelerini gerekçelerini belirterek kurum müdürlüklerine iade edecek ve norm kadro fazlası sözleşmeli öğretmenlerin süresi içinde yeniden tercih yapmalarını sağlayacaktır.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12</w:t>
      </w:r>
      <w:r w:rsidR="007E67FD" w:rsidRPr="0011474F">
        <w:rPr>
          <w:rFonts w:ascii="Times New Roman" w:hAnsi="Times New Roman" w:cs="Times New Roman"/>
          <w:color w:val="auto"/>
        </w:rPr>
        <w:t>- Rehberlik alanı atamaları ile ilgili; Milli Eğitim Bakanlığı</w:t>
      </w:r>
      <w:r w:rsidR="00C551B1" w:rsidRPr="0011474F">
        <w:rPr>
          <w:rFonts w:ascii="Times New Roman" w:hAnsi="Times New Roman" w:cs="Times New Roman"/>
          <w:color w:val="auto"/>
        </w:rPr>
        <w:t xml:space="preserve">na Bağlı </w:t>
      </w:r>
      <w:r w:rsidR="007E67FD" w:rsidRPr="0011474F">
        <w:rPr>
          <w:rFonts w:ascii="Times New Roman" w:hAnsi="Times New Roman" w:cs="Times New Roman"/>
          <w:color w:val="auto"/>
        </w:rPr>
        <w:t xml:space="preserve">Kurumların Yönetici ve Öğretmenlerinin Norm Kadrolarına İlişkin Yönetmeliğinin 21/4. Maddesi gereği “Bir yerleşim merkezindeki her eğitim kurumunda en az 1 rehber öğretmen norm kadrosu doldurulmadan ikinci ve müteakip norm kadrolara öğretmen atanamaz.” hükmü gereğince işlem yapılacaktır.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proofErr w:type="gramStart"/>
      <w:r>
        <w:rPr>
          <w:rFonts w:ascii="Times New Roman" w:hAnsi="Times New Roman" w:cs="Times New Roman"/>
          <w:color w:val="auto"/>
        </w:rPr>
        <w:t>13</w:t>
      </w:r>
      <w:r w:rsidR="00314E72" w:rsidRPr="0011474F">
        <w:rPr>
          <w:rFonts w:ascii="Times New Roman" w:hAnsi="Times New Roman" w:cs="Times New Roman"/>
          <w:color w:val="auto"/>
        </w:rPr>
        <w:t>- Sözleşmeli Öğretmen İstihdamına İlişkin Yönetmeliğin 23. Maddesi uyarınca askerlik ve doğum sebebiyle sözleşmesi feshedilen ve pozisyonları saklı tutulan</w:t>
      </w:r>
      <w:r w:rsidR="007E67FD" w:rsidRPr="0011474F">
        <w:rPr>
          <w:rFonts w:ascii="Times New Roman" w:hAnsi="Times New Roman" w:cs="Times New Roman"/>
          <w:color w:val="auto"/>
        </w:rPr>
        <w:t xml:space="preserve"> norm kadro fazlası sözleşmeli öğretmenler göreve başlamadan önce okul/ilçe milli eğitim müdürlüklerince bu durum Müdürlüğümüze bildirilecek olup, bu kapsamdaki norm kadro fazlası sözleşmeli öğretmenlerin atamaları göreve başladıkları dönemde ayrıca yapılacaktır. </w:t>
      </w:r>
      <w:proofErr w:type="gramEnd"/>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14</w:t>
      </w:r>
      <w:r w:rsidR="00314E72" w:rsidRPr="0011474F">
        <w:rPr>
          <w:rFonts w:ascii="Times New Roman" w:hAnsi="Times New Roman" w:cs="Times New Roman"/>
          <w:color w:val="auto"/>
        </w:rPr>
        <w:t>- Norm kadro f</w:t>
      </w:r>
      <w:r w:rsidR="007E67FD" w:rsidRPr="0011474F">
        <w:rPr>
          <w:rFonts w:ascii="Times New Roman" w:hAnsi="Times New Roman" w:cs="Times New Roman"/>
          <w:color w:val="auto"/>
        </w:rPr>
        <w:t xml:space="preserve">azlası sözleşmeli öğretmenlerin atamalarına esas olmak üzere; İl Milli Eğitim Müdürlüğünce yayımlanacak olan münhal listede ilan edilen kadrolara yargı kararı, soruşturma, atama iptali, bakanlık ataması vs. sebeplere bağlı olarak atama yapılması halinde bahse konu münhal ilan edilen kadrolara norm fazlası öğretmen ataması yapılmayacaktır.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15</w:t>
      </w:r>
      <w:r w:rsidR="007E67FD" w:rsidRPr="0011474F">
        <w:rPr>
          <w:rFonts w:ascii="Times New Roman" w:hAnsi="Times New Roman" w:cs="Times New Roman"/>
          <w:color w:val="auto"/>
        </w:rPr>
        <w:t xml:space="preserve">- İlimiz Palandöken ilçesi Remzi Sakaoğlu Bilim ve Sanat Merkezi’ne ilgili mevzuat gereği atama yapıldığından ihtiyaçlar ilan edilmeyecektir.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16</w:t>
      </w:r>
      <w:r w:rsidR="007E67FD" w:rsidRPr="0011474F">
        <w:rPr>
          <w:rFonts w:ascii="Times New Roman" w:hAnsi="Times New Roman" w:cs="Times New Roman"/>
          <w:color w:val="auto"/>
        </w:rPr>
        <w:t xml:space="preserve">- </w:t>
      </w:r>
      <w:r w:rsidR="008878C8" w:rsidRPr="0011474F">
        <w:rPr>
          <w:rFonts w:ascii="Times New Roman" w:hAnsi="Times New Roman" w:cs="Times New Roman"/>
        </w:rPr>
        <w:t>Münhal ilan edilen Erzurum Yakutiye Güzel Sanatlar Lisesi Müzik alanını Milli Eğitim Bakanlığı Öğretmen Atama ve Yer Değiştirme Yönetmeliğinin 33.maddesi 2. fıkrasındaki şartlara haiz olan öğretmenler tercih edebileceklerdir. İlgili mevzuatta belirtilen şartlara haiz olmayan öğretmenlerin tercihleri değerlendirmeye alınmayacaktır</w:t>
      </w:r>
      <w:r w:rsidR="007E67FD" w:rsidRPr="0011474F">
        <w:rPr>
          <w:rFonts w:ascii="Times New Roman" w:hAnsi="Times New Roman" w:cs="Times New Roman"/>
          <w:color w:val="auto"/>
        </w:rPr>
        <w:t xml:space="preserve">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17</w:t>
      </w:r>
      <w:r w:rsidR="007E67FD" w:rsidRPr="0011474F">
        <w:rPr>
          <w:rFonts w:ascii="Times New Roman" w:hAnsi="Times New Roman" w:cs="Times New Roman"/>
          <w:color w:val="auto"/>
        </w:rPr>
        <w:t>- İli</w:t>
      </w:r>
      <w:r w:rsidR="008878C8" w:rsidRPr="0011474F">
        <w:rPr>
          <w:rFonts w:ascii="Times New Roman" w:hAnsi="Times New Roman" w:cs="Times New Roman"/>
          <w:color w:val="auto"/>
        </w:rPr>
        <w:t xml:space="preserve">mizde genelindeki </w:t>
      </w:r>
      <w:r w:rsidR="007E67FD" w:rsidRPr="0011474F">
        <w:rPr>
          <w:rFonts w:ascii="Times New Roman" w:hAnsi="Times New Roman" w:cs="Times New Roman"/>
          <w:color w:val="auto"/>
        </w:rPr>
        <w:t xml:space="preserve">Proje Okulları ve Halk Eğitim Merkezleri mevzuat gereği münhal edilmeyecektir.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18</w:t>
      </w:r>
      <w:r w:rsidR="007E67FD" w:rsidRPr="0011474F">
        <w:rPr>
          <w:rFonts w:ascii="Times New Roman" w:hAnsi="Times New Roman" w:cs="Times New Roman"/>
          <w:color w:val="auto"/>
        </w:rPr>
        <w:t xml:space="preserve">- Bilişim Teknolojileri alanındaki öğretmenlerin, </w:t>
      </w:r>
      <w:proofErr w:type="spellStart"/>
      <w:r w:rsidR="007E67FD" w:rsidRPr="0011474F">
        <w:rPr>
          <w:rFonts w:ascii="Times New Roman" w:hAnsi="Times New Roman" w:cs="Times New Roman"/>
          <w:color w:val="auto"/>
        </w:rPr>
        <w:t>TTK’nun</w:t>
      </w:r>
      <w:proofErr w:type="spellEnd"/>
      <w:r w:rsidR="007E67FD" w:rsidRPr="0011474F">
        <w:rPr>
          <w:rFonts w:ascii="Times New Roman" w:hAnsi="Times New Roman" w:cs="Times New Roman"/>
          <w:color w:val="auto"/>
        </w:rPr>
        <w:t xml:space="preserve"> 9 sayılı Kararında belirtilen öğrenim bilgileri şartına uygun olmayan eğitim kurumlarını tercih etmeleri durumunda bu tercihleri geçersiz sayılacaktır.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7E67FD" w:rsidRPr="0011474F">
        <w:rPr>
          <w:rFonts w:ascii="Times New Roman" w:hAnsi="Times New Roman" w:cs="Times New Roman"/>
          <w:color w:val="auto"/>
        </w:rPr>
        <w:t xml:space="preserve">- Gerçeğe aykırı beyanda bulunan öğretmenler ile çalışma takviminde belirtilen iş ve işlemleri zamanında yapmayan okul ve ilçe yöneticileri ile sorumlu personeller hakkında ilgili mevzuat doğrultusunda işlem yapılacaktır.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20</w:t>
      </w:r>
      <w:r w:rsidR="007E67FD" w:rsidRPr="0011474F">
        <w:rPr>
          <w:rFonts w:ascii="Times New Roman" w:hAnsi="Times New Roman" w:cs="Times New Roman"/>
          <w:color w:val="auto"/>
        </w:rPr>
        <w:t xml:space="preserve">- Görev yeri değiştirilen öğretmenlerin atama işlemleri iptal edilmeyecektir. </w:t>
      </w:r>
    </w:p>
    <w:p w:rsidR="007E67FD" w:rsidRPr="0011474F" w:rsidRDefault="007E67FD" w:rsidP="007E67FD">
      <w:pPr>
        <w:pStyle w:val="Default"/>
        <w:jc w:val="both"/>
        <w:rPr>
          <w:rFonts w:ascii="Times New Roman" w:hAnsi="Times New Roman" w:cs="Times New Roman"/>
          <w:color w:val="auto"/>
        </w:rPr>
      </w:pPr>
    </w:p>
    <w:p w:rsidR="007E67FD" w:rsidRPr="0011474F" w:rsidRDefault="0011474F" w:rsidP="007E67FD">
      <w:pPr>
        <w:pStyle w:val="Default"/>
        <w:jc w:val="both"/>
        <w:rPr>
          <w:rFonts w:ascii="Times New Roman" w:hAnsi="Times New Roman" w:cs="Times New Roman"/>
          <w:color w:val="auto"/>
        </w:rPr>
      </w:pPr>
      <w:r>
        <w:rPr>
          <w:rFonts w:ascii="Times New Roman" w:hAnsi="Times New Roman" w:cs="Times New Roman"/>
          <w:color w:val="auto"/>
        </w:rPr>
        <w:t>21</w:t>
      </w:r>
      <w:r w:rsidR="007E67FD" w:rsidRPr="0011474F">
        <w:rPr>
          <w:rFonts w:ascii="Times New Roman" w:hAnsi="Times New Roman" w:cs="Times New Roman"/>
          <w:color w:val="auto"/>
        </w:rPr>
        <w:t xml:space="preserve">- Başvurulara ilişkin tereddütler İlçe/İl Millî Eğitim Müdürlüğünce giderilecek, yukarıdaki belirtilen açıklamalarda yer almayan hususlarla ilgili Milli Eğitim Bakanlığı Öğretmenlerinin Atama ve Yer Değiştirme Yönetmeliği, Sözleşmeli Öğretmen İstihdamına İlişkin Yönetmelik ve ilgili diğer mevzuat hükümleri esas alınacaktır. </w:t>
      </w:r>
    </w:p>
    <w:p w:rsidR="007E67FD" w:rsidRPr="0011474F" w:rsidRDefault="007E67FD" w:rsidP="007E67FD">
      <w:pPr>
        <w:pStyle w:val="Default"/>
        <w:jc w:val="both"/>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153"/>
        <w:gridCol w:w="2153"/>
        <w:gridCol w:w="2153"/>
        <w:gridCol w:w="2153"/>
      </w:tblGrid>
      <w:tr w:rsidR="007E67FD" w:rsidRPr="0011474F">
        <w:trPr>
          <w:trHeight w:val="107"/>
        </w:trPr>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r>
      <w:tr w:rsidR="007E67FD" w:rsidRPr="0011474F">
        <w:trPr>
          <w:trHeight w:val="523"/>
        </w:trPr>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c>
          <w:tcPr>
            <w:tcW w:w="2153" w:type="dxa"/>
          </w:tcPr>
          <w:p w:rsidR="007E67FD" w:rsidRPr="0011474F" w:rsidRDefault="007E67FD" w:rsidP="007E67FD">
            <w:pPr>
              <w:pStyle w:val="Default"/>
              <w:jc w:val="both"/>
              <w:rPr>
                <w:rFonts w:ascii="Times New Roman" w:hAnsi="Times New Roman" w:cs="Times New Roman"/>
              </w:rPr>
            </w:pPr>
          </w:p>
        </w:tc>
      </w:tr>
    </w:tbl>
    <w:p w:rsidR="007E67FD" w:rsidRPr="0011474F" w:rsidRDefault="007E67FD" w:rsidP="007E67FD">
      <w:pPr>
        <w:autoSpaceDE w:val="0"/>
        <w:autoSpaceDN w:val="0"/>
        <w:adjustRightInd w:val="0"/>
        <w:spacing w:after="0" w:line="240" w:lineRule="auto"/>
        <w:jc w:val="both"/>
        <w:rPr>
          <w:rFonts w:ascii="Times New Roman" w:hAnsi="Times New Roman" w:cs="Times New Roman"/>
          <w:b/>
          <w:sz w:val="24"/>
          <w:szCs w:val="24"/>
        </w:rPr>
      </w:pPr>
    </w:p>
    <w:p w:rsidR="007E67FD" w:rsidRPr="0011474F" w:rsidRDefault="007E67FD" w:rsidP="007E67FD">
      <w:pPr>
        <w:autoSpaceDE w:val="0"/>
        <w:autoSpaceDN w:val="0"/>
        <w:adjustRightInd w:val="0"/>
        <w:spacing w:after="0" w:line="240" w:lineRule="auto"/>
        <w:jc w:val="center"/>
        <w:rPr>
          <w:rFonts w:ascii="Times New Roman" w:hAnsi="Times New Roman" w:cs="Times New Roman"/>
          <w:b/>
          <w:sz w:val="24"/>
          <w:szCs w:val="24"/>
        </w:rPr>
      </w:pPr>
      <w:r w:rsidRPr="0011474F">
        <w:rPr>
          <w:rFonts w:ascii="Times New Roman" w:hAnsi="Times New Roman" w:cs="Times New Roman"/>
          <w:b/>
          <w:sz w:val="24"/>
          <w:szCs w:val="24"/>
        </w:rPr>
        <w:t>İL MİLLİ EĞİTİM MÜDÜRLÜĞÜ İLETİŞİM BİLGİLERİ</w:t>
      </w:r>
    </w:p>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03"/>
        <w:gridCol w:w="2303"/>
        <w:gridCol w:w="2303"/>
        <w:gridCol w:w="2303"/>
      </w:tblGrid>
      <w:tr w:rsidR="007E67FD" w:rsidRPr="0011474F" w:rsidTr="00553BDC">
        <w:trPr>
          <w:trHeight w:val="322"/>
        </w:trPr>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b/>
                <w:sz w:val="24"/>
                <w:szCs w:val="24"/>
              </w:rPr>
            </w:pPr>
            <w:r w:rsidRPr="0011474F">
              <w:rPr>
                <w:rFonts w:ascii="Times New Roman" w:hAnsi="Times New Roman" w:cs="Times New Roman"/>
                <w:b/>
                <w:sz w:val="24"/>
                <w:szCs w:val="24"/>
              </w:rPr>
              <w:t>İLGİLİ BİRİM</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b/>
                <w:sz w:val="24"/>
                <w:szCs w:val="24"/>
              </w:rPr>
            </w:pPr>
            <w:r w:rsidRPr="0011474F">
              <w:rPr>
                <w:rFonts w:ascii="Times New Roman" w:hAnsi="Times New Roman" w:cs="Times New Roman"/>
                <w:b/>
                <w:sz w:val="24"/>
                <w:szCs w:val="24"/>
              </w:rPr>
              <w:t>TELEFON</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b/>
                <w:sz w:val="24"/>
                <w:szCs w:val="24"/>
              </w:rPr>
            </w:pPr>
            <w:r w:rsidRPr="0011474F">
              <w:rPr>
                <w:rFonts w:ascii="Times New Roman" w:hAnsi="Times New Roman" w:cs="Times New Roman"/>
                <w:b/>
                <w:sz w:val="24"/>
                <w:szCs w:val="24"/>
              </w:rPr>
              <w:t>E-POSTA</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b/>
                <w:sz w:val="24"/>
                <w:szCs w:val="24"/>
              </w:rPr>
            </w:pPr>
            <w:r w:rsidRPr="0011474F">
              <w:rPr>
                <w:rFonts w:ascii="Times New Roman" w:hAnsi="Times New Roman" w:cs="Times New Roman"/>
                <w:b/>
                <w:sz w:val="24"/>
                <w:szCs w:val="24"/>
              </w:rPr>
              <w:t>FAKS NO</w:t>
            </w:r>
          </w:p>
        </w:tc>
      </w:tr>
      <w:tr w:rsidR="007E67FD" w:rsidRPr="0011474F" w:rsidTr="00553BDC">
        <w:trPr>
          <w:trHeight w:val="1613"/>
        </w:trPr>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İnsan Kaynakları 1</w:t>
            </w:r>
          </w:p>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(Öğretmen Atama ve Norm Kadro Bölümü)</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sz w:val="24"/>
                <w:szCs w:val="24"/>
              </w:rPr>
            </w:pPr>
          </w:p>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0442 234 48 00</w:t>
            </w:r>
          </w:p>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İdari Şef-152</w:t>
            </w:r>
          </w:p>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İdari Birim-120-166</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atama25@meb.gov.tr</w:t>
            </w:r>
          </w:p>
        </w:tc>
        <w:tc>
          <w:tcPr>
            <w:tcW w:w="2303" w:type="dxa"/>
            <w:vAlign w:val="center"/>
          </w:tcPr>
          <w:p w:rsidR="007E67FD" w:rsidRPr="0011474F" w:rsidRDefault="007E67FD" w:rsidP="00553BDC">
            <w:pPr>
              <w:autoSpaceDE w:val="0"/>
              <w:autoSpaceDN w:val="0"/>
              <w:adjustRightInd w:val="0"/>
              <w:jc w:val="center"/>
              <w:rPr>
                <w:rFonts w:ascii="Times New Roman" w:hAnsi="Times New Roman" w:cs="Times New Roman"/>
                <w:sz w:val="24"/>
                <w:szCs w:val="24"/>
              </w:rPr>
            </w:pPr>
            <w:r w:rsidRPr="0011474F">
              <w:rPr>
                <w:rFonts w:ascii="Times New Roman" w:hAnsi="Times New Roman" w:cs="Times New Roman"/>
                <w:sz w:val="24"/>
                <w:szCs w:val="24"/>
              </w:rPr>
              <w:t>0442 2339605</w:t>
            </w:r>
          </w:p>
        </w:tc>
      </w:tr>
    </w:tbl>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p>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p>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proofErr w:type="gramStart"/>
      <w:r w:rsidRPr="0011474F">
        <w:rPr>
          <w:rFonts w:ascii="Times New Roman" w:hAnsi="Times New Roman" w:cs="Times New Roman"/>
          <w:sz w:val="24"/>
          <w:szCs w:val="24"/>
        </w:rPr>
        <w:t>EKLER :</w:t>
      </w:r>
      <w:proofErr w:type="gramEnd"/>
    </w:p>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r w:rsidRPr="0011474F">
        <w:rPr>
          <w:rFonts w:ascii="Times New Roman" w:hAnsi="Times New Roman" w:cs="Times New Roman"/>
          <w:sz w:val="24"/>
          <w:szCs w:val="24"/>
        </w:rPr>
        <w:t>1-Çalışma Takvimi (1 Sayfa)</w:t>
      </w:r>
    </w:p>
    <w:p w:rsidR="007E67FD" w:rsidRPr="0011474F" w:rsidRDefault="007E67FD" w:rsidP="007E67FD">
      <w:pPr>
        <w:autoSpaceDE w:val="0"/>
        <w:autoSpaceDN w:val="0"/>
        <w:adjustRightInd w:val="0"/>
        <w:spacing w:after="0" w:line="240" w:lineRule="auto"/>
        <w:jc w:val="both"/>
        <w:rPr>
          <w:rFonts w:ascii="Times New Roman" w:hAnsi="Times New Roman" w:cs="Times New Roman"/>
          <w:sz w:val="24"/>
          <w:szCs w:val="24"/>
        </w:rPr>
      </w:pPr>
      <w:r w:rsidRPr="0011474F">
        <w:rPr>
          <w:rFonts w:ascii="Times New Roman" w:hAnsi="Times New Roman" w:cs="Times New Roman"/>
          <w:sz w:val="24"/>
          <w:szCs w:val="24"/>
        </w:rPr>
        <w:t>2-Matbu Tercih Dilekçesi (1Sayfa)</w:t>
      </w:r>
    </w:p>
    <w:sectPr w:rsidR="007E67FD" w:rsidRPr="0011474F" w:rsidSect="007E67F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2550"/>
    <w:multiLevelType w:val="hybridMultilevel"/>
    <w:tmpl w:val="B5F64802"/>
    <w:lvl w:ilvl="0" w:tplc="D974D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7F2FF4"/>
    <w:multiLevelType w:val="hybridMultilevel"/>
    <w:tmpl w:val="D9FE98D2"/>
    <w:lvl w:ilvl="0" w:tplc="1DCC8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11"/>
    <w:rsid w:val="0011474F"/>
    <w:rsid w:val="0019524B"/>
    <w:rsid w:val="001E3211"/>
    <w:rsid w:val="00314E72"/>
    <w:rsid w:val="00453CA6"/>
    <w:rsid w:val="005C7572"/>
    <w:rsid w:val="007E67FD"/>
    <w:rsid w:val="008878C8"/>
    <w:rsid w:val="008E57CF"/>
    <w:rsid w:val="00C551B1"/>
    <w:rsid w:val="00D42D12"/>
    <w:rsid w:val="00E17722"/>
    <w:rsid w:val="00EE448E"/>
    <w:rsid w:val="00EF2C67"/>
    <w:rsid w:val="00FC2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E3211"/>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17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22"/>
    <w:pPr>
      <w:ind w:left="720"/>
      <w:contextualSpacing/>
    </w:pPr>
  </w:style>
  <w:style w:type="paragraph" w:styleId="BalonMetni">
    <w:name w:val="Balloon Text"/>
    <w:basedOn w:val="Normal"/>
    <w:link w:val="BalonMetniChar"/>
    <w:uiPriority w:val="99"/>
    <w:semiHidden/>
    <w:unhideWhenUsed/>
    <w:rsid w:val="00FC2D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E3211"/>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17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22"/>
    <w:pPr>
      <w:ind w:left="720"/>
      <w:contextualSpacing/>
    </w:pPr>
  </w:style>
  <w:style w:type="paragraph" w:styleId="BalonMetni">
    <w:name w:val="Balloon Text"/>
    <w:basedOn w:val="Normal"/>
    <w:link w:val="BalonMetniChar"/>
    <w:uiPriority w:val="99"/>
    <w:semiHidden/>
    <w:unhideWhenUsed/>
    <w:rsid w:val="00FC2D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IsmailYILMAZ</dc:creator>
  <cp:lastModifiedBy>LÜTFİ</cp:lastModifiedBy>
  <cp:revision>2</cp:revision>
  <cp:lastPrinted>2018-12-14T13:16:00Z</cp:lastPrinted>
  <dcterms:created xsi:type="dcterms:W3CDTF">2018-12-14T13:16:00Z</dcterms:created>
  <dcterms:modified xsi:type="dcterms:W3CDTF">2018-12-14T13:16:00Z</dcterms:modified>
</cp:coreProperties>
</file>