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C" w:rsidRDefault="005463DC" w:rsidP="00D43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6C">
        <w:rPr>
          <w:rFonts w:ascii="Times New Roman" w:hAnsi="Times New Roman" w:cs="Times New Roman"/>
          <w:b/>
          <w:sz w:val="28"/>
          <w:szCs w:val="28"/>
        </w:rPr>
        <w:t xml:space="preserve">GENÇLİK VE SPOR BAKANLIĞI İLE </w:t>
      </w:r>
      <w:proofErr w:type="spellStart"/>
      <w:r w:rsidRPr="0006586C">
        <w:rPr>
          <w:rFonts w:ascii="Times New Roman" w:hAnsi="Times New Roman" w:cs="Times New Roman"/>
          <w:b/>
          <w:sz w:val="28"/>
          <w:szCs w:val="28"/>
        </w:rPr>
        <w:t>İLE</w:t>
      </w:r>
      <w:proofErr w:type="spellEnd"/>
      <w:r w:rsidRPr="0006586C">
        <w:rPr>
          <w:rFonts w:ascii="Times New Roman" w:hAnsi="Times New Roman" w:cs="Times New Roman"/>
          <w:b/>
          <w:sz w:val="28"/>
          <w:szCs w:val="28"/>
        </w:rPr>
        <w:t xml:space="preserve"> ÖZEL ÖĞRETİM DERNEĞİ (ÖZDER) ARASINDA DÜZENLENEN SPORCU ÖĞRENCİLERİN EĞİTİMİNDE İŞBİRLİĞİ PROTOKOLÜ</w:t>
      </w:r>
    </w:p>
    <w:p w:rsidR="00265C54" w:rsidRPr="0006586C" w:rsidRDefault="00265C54" w:rsidP="00D43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D1A" w:rsidRPr="0006586C" w:rsidRDefault="00D43C9E" w:rsidP="00D43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6C">
        <w:rPr>
          <w:rFonts w:ascii="Times New Roman" w:hAnsi="Times New Roman" w:cs="Times New Roman"/>
          <w:b/>
          <w:sz w:val="28"/>
          <w:szCs w:val="28"/>
        </w:rPr>
        <w:t>BAŞVUR</w:t>
      </w:r>
      <w:r w:rsidR="00D728C4" w:rsidRPr="0006586C">
        <w:rPr>
          <w:rFonts w:ascii="Times New Roman" w:hAnsi="Times New Roman" w:cs="Times New Roman"/>
          <w:b/>
          <w:sz w:val="28"/>
          <w:szCs w:val="28"/>
        </w:rPr>
        <w:t>U</w:t>
      </w:r>
      <w:r w:rsidRPr="0006586C">
        <w:rPr>
          <w:rFonts w:ascii="Times New Roman" w:hAnsi="Times New Roman" w:cs="Times New Roman"/>
          <w:b/>
          <w:sz w:val="28"/>
          <w:szCs w:val="28"/>
        </w:rPr>
        <w:t xml:space="preserve"> ŞARTLARI</w:t>
      </w:r>
    </w:p>
    <w:p w:rsidR="00D43C9E" w:rsidRPr="0006586C" w:rsidRDefault="00D84D33" w:rsidP="00814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D43C9E" w:rsidRPr="0006586C">
        <w:rPr>
          <w:rFonts w:ascii="Times New Roman" w:hAnsi="Times New Roman" w:cs="Times New Roman"/>
          <w:sz w:val="28"/>
          <w:szCs w:val="28"/>
        </w:rPr>
        <w:t>limpik ve</w:t>
      </w:r>
      <w:r w:rsidR="0006586C">
        <w:rPr>
          <w:rFonts w:ascii="Times New Roman" w:hAnsi="Times New Roman" w:cs="Times New Roman"/>
          <w:sz w:val="28"/>
          <w:szCs w:val="28"/>
        </w:rPr>
        <w:t>ya</w:t>
      </w:r>
      <w:r w:rsidR="00D43C9E" w:rsidRPr="0006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C9E" w:rsidRPr="0006586C">
        <w:rPr>
          <w:rFonts w:ascii="Times New Roman" w:hAnsi="Times New Roman" w:cs="Times New Roman"/>
          <w:sz w:val="28"/>
          <w:szCs w:val="28"/>
        </w:rPr>
        <w:t>paralimpik</w:t>
      </w:r>
      <w:proofErr w:type="spellEnd"/>
      <w:r w:rsidR="00D43C9E" w:rsidRPr="0006586C">
        <w:rPr>
          <w:rFonts w:ascii="Times New Roman" w:hAnsi="Times New Roman" w:cs="Times New Roman"/>
          <w:sz w:val="28"/>
          <w:szCs w:val="28"/>
        </w:rPr>
        <w:t xml:space="preserve"> spor dalları yarışmalarında son 2 yıl içerisinde altın, gümüş ve bronz madalya aldığı Bakanlık tarafından belgelendirilen sporculara, belirtilen okulları ter</w:t>
      </w:r>
      <w:r w:rsidR="007C7042" w:rsidRPr="0006586C">
        <w:rPr>
          <w:rFonts w:ascii="Times New Roman" w:hAnsi="Times New Roman" w:cs="Times New Roman"/>
          <w:sz w:val="28"/>
          <w:szCs w:val="28"/>
        </w:rPr>
        <w:t>cih etmeleri halinde (</w:t>
      </w:r>
      <w:r w:rsidR="00D43C9E" w:rsidRPr="0006586C">
        <w:rPr>
          <w:rFonts w:ascii="Times New Roman" w:hAnsi="Times New Roman" w:cs="Times New Roman"/>
          <w:sz w:val="28"/>
          <w:szCs w:val="28"/>
        </w:rPr>
        <w:t xml:space="preserve">verilen kontenjanlar </w:t>
      </w:r>
      <w:proofErr w:type="gramStart"/>
      <w:r w:rsidR="00D43C9E" w:rsidRPr="0006586C">
        <w:rPr>
          <w:rFonts w:ascii="Times New Roman" w:hAnsi="Times New Roman" w:cs="Times New Roman"/>
          <w:sz w:val="28"/>
          <w:szCs w:val="28"/>
        </w:rPr>
        <w:t>dahilinde</w:t>
      </w:r>
      <w:proofErr w:type="gramEnd"/>
      <w:r w:rsidR="00D43C9E" w:rsidRPr="0006586C">
        <w:rPr>
          <w:rFonts w:ascii="Times New Roman" w:hAnsi="Times New Roman" w:cs="Times New Roman"/>
          <w:sz w:val="28"/>
          <w:szCs w:val="28"/>
        </w:rPr>
        <w:t>), sınıflarını geçmek ve spor yaşamına devam etmek kaydı ile diplomalarını alıncaya kadar %100 oranında eğitim bursu verilmesi sağlanacaktır.</w:t>
      </w:r>
    </w:p>
    <w:p w:rsidR="00973EDC" w:rsidRPr="0006586C" w:rsidRDefault="00973EDC" w:rsidP="00973E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6C">
        <w:rPr>
          <w:rFonts w:ascii="Times New Roman" w:hAnsi="Times New Roman" w:cs="Times New Roman"/>
          <w:b/>
          <w:sz w:val="28"/>
          <w:szCs w:val="28"/>
        </w:rPr>
        <w:t>Sporcu Öğrenci Kriterleri</w:t>
      </w:r>
    </w:p>
    <w:p w:rsidR="00973EDC" w:rsidRPr="0006586C" w:rsidRDefault="00973EDC" w:rsidP="00973EDC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DC" w:rsidRPr="0006586C" w:rsidRDefault="00973EDC" w:rsidP="00973E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>Dünya ve Avrupa Şampiyonalarında madalya alanlar,</w:t>
      </w:r>
    </w:p>
    <w:p w:rsidR="00973EDC" w:rsidRPr="0006586C" w:rsidRDefault="00661E1C" w:rsidP="00973E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>Avrupa Gençlik Olimpik Festivali (EYOF) ve Dünya Gençlik Olimpiyatlarında madalya alanlar,</w:t>
      </w:r>
    </w:p>
    <w:p w:rsidR="00661E1C" w:rsidRPr="0006586C" w:rsidRDefault="00661E1C" w:rsidP="00973E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 xml:space="preserve">Ulusal Spor Faaliyetlerinde madalya alanlar (Ulusal Spor Faaliyetleri: Federasyonların Türkiye Şampiyonaları ve en üst ligleri ile Okul Sporları Türkiye Birincilikleri, </w:t>
      </w:r>
      <w:proofErr w:type="spellStart"/>
      <w:r w:rsidRPr="0006586C">
        <w:rPr>
          <w:rFonts w:ascii="Times New Roman" w:hAnsi="Times New Roman" w:cs="Times New Roman"/>
          <w:sz w:val="28"/>
          <w:szCs w:val="28"/>
        </w:rPr>
        <w:t>Analig</w:t>
      </w:r>
      <w:proofErr w:type="spellEnd"/>
      <w:r w:rsidRPr="0006586C">
        <w:rPr>
          <w:rFonts w:ascii="Times New Roman" w:hAnsi="Times New Roman" w:cs="Times New Roman"/>
          <w:sz w:val="28"/>
          <w:szCs w:val="28"/>
        </w:rPr>
        <w:t xml:space="preserve"> Türkiye Birincilikleridir.)</w:t>
      </w:r>
    </w:p>
    <w:p w:rsidR="00661E1C" w:rsidRPr="0006586C" w:rsidRDefault="00661E1C" w:rsidP="00661E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6C">
        <w:rPr>
          <w:rFonts w:ascii="Times New Roman" w:hAnsi="Times New Roman" w:cs="Times New Roman"/>
          <w:b/>
          <w:sz w:val="28"/>
          <w:szCs w:val="28"/>
        </w:rPr>
        <w:t>Not: Alınacak öğrenciyi belirleme yetkisi okula aittir.</w:t>
      </w:r>
    </w:p>
    <w:p w:rsidR="00973EDC" w:rsidRPr="0006586C" w:rsidRDefault="00973EDC" w:rsidP="00973EDC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C036A" w:rsidRPr="0006586C" w:rsidRDefault="006C036A" w:rsidP="006C036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86C">
        <w:rPr>
          <w:rFonts w:ascii="Times New Roman" w:hAnsi="Times New Roman" w:cs="Times New Roman"/>
          <w:b/>
          <w:sz w:val="28"/>
          <w:szCs w:val="28"/>
          <w:u w:val="single"/>
        </w:rPr>
        <w:t>OKULLAR</w:t>
      </w:r>
    </w:p>
    <w:p w:rsidR="006C036A" w:rsidRPr="0006586C" w:rsidRDefault="006C036A" w:rsidP="006C036A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6C036A" w:rsidRPr="0006586C" w:rsidRDefault="006C036A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 xml:space="preserve">Özel Erzurum </w:t>
      </w:r>
      <w:proofErr w:type="spellStart"/>
      <w:r w:rsidRPr="0006586C">
        <w:rPr>
          <w:rFonts w:ascii="Times New Roman" w:hAnsi="Times New Roman" w:cs="Times New Roman"/>
          <w:sz w:val="28"/>
          <w:szCs w:val="28"/>
        </w:rPr>
        <w:t>Bahçeşehir</w:t>
      </w:r>
      <w:proofErr w:type="spellEnd"/>
      <w:r w:rsidRPr="0006586C">
        <w:rPr>
          <w:rFonts w:ascii="Times New Roman" w:hAnsi="Times New Roman" w:cs="Times New Roman"/>
          <w:sz w:val="28"/>
          <w:szCs w:val="28"/>
        </w:rPr>
        <w:t xml:space="preserve"> Koleji Ortaokulu</w:t>
      </w:r>
    </w:p>
    <w:p w:rsidR="006C036A" w:rsidRPr="0006586C" w:rsidRDefault="006C036A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 xml:space="preserve">Özel Erzurum </w:t>
      </w:r>
      <w:proofErr w:type="spellStart"/>
      <w:r w:rsidRPr="0006586C">
        <w:rPr>
          <w:rFonts w:ascii="Times New Roman" w:hAnsi="Times New Roman" w:cs="Times New Roman"/>
          <w:sz w:val="28"/>
          <w:szCs w:val="28"/>
        </w:rPr>
        <w:t>Bahçeşehir</w:t>
      </w:r>
      <w:proofErr w:type="spellEnd"/>
      <w:r w:rsidRPr="0006586C">
        <w:rPr>
          <w:rFonts w:ascii="Times New Roman" w:hAnsi="Times New Roman" w:cs="Times New Roman"/>
          <w:sz w:val="28"/>
          <w:szCs w:val="28"/>
        </w:rPr>
        <w:t xml:space="preserve"> Koleji Anadolu Lisesi</w:t>
      </w:r>
    </w:p>
    <w:p w:rsidR="006C036A" w:rsidRPr="0006586C" w:rsidRDefault="006C036A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>Erzurum Final Akademi Anadolu ve Fen Lisesi</w:t>
      </w:r>
    </w:p>
    <w:p w:rsidR="006C036A" w:rsidRPr="0006586C" w:rsidRDefault="00265C54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Erzurum Fi</w:t>
      </w:r>
      <w:r w:rsidR="006C036A" w:rsidRPr="0006586C">
        <w:rPr>
          <w:rFonts w:ascii="Times New Roman" w:hAnsi="Times New Roman" w:cs="Times New Roman"/>
          <w:sz w:val="28"/>
          <w:szCs w:val="28"/>
        </w:rPr>
        <w:t>nal Okulları (Ortaokul-Lise)</w:t>
      </w:r>
    </w:p>
    <w:p w:rsidR="006C036A" w:rsidRPr="0006586C" w:rsidRDefault="006C036A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>Erzurum Hedef Akademi Ortaokulu</w:t>
      </w:r>
    </w:p>
    <w:p w:rsidR="006C036A" w:rsidRPr="0006586C" w:rsidRDefault="006C036A" w:rsidP="006C03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86C">
        <w:rPr>
          <w:rFonts w:ascii="Times New Roman" w:hAnsi="Times New Roman" w:cs="Times New Roman"/>
          <w:sz w:val="28"/>
          <w:szCs w:val="28"/>
        </w:rPr>
        <w:t>Erzurum Sınav Koleji (Ortaokul-Lise)</w:t>
      </w:r>
    </w:p>
    <w:sectPr w:rsidR="006C036A" w:rsidRPr="000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5B"/>
      </v:shape>
    </w:pict>
  </w:numPicBullet>
  <w:abstractNum w:abstractNumId="0">
    <w:nsid w:val="03B44E37"/>
    <w:multiLevelType w:val="hybridMultilevel"/>
    <w:tmpl w:val="D6B0C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CE2"/>
    <w:multiLevelType w:val="hybridMultilevel"/>
    <w:tmpl w:val="6264002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4ECD"/>
    <w:multiLevelType w:val="hybridMultilevel"/>
    <w:tmpl w:val="91D2C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4078B"/>
    <w:multiLevelType w:val="hybridMultilevel"/>
    <w:tmpl w:val="41722D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A7"/>
    <w:rsid w:val="0006586C"/>
    <w:rsid w:val="00265C54"/>
    <w:rsid w:val="004013A7"/>
    <w:rsid w:val="00485D1A"/>
    <w:rsid w:val="005463DC"/>
    <w:rsid w:val="00661E1C"/>
    <w:rsid w:val="006C036A"/>
    <w:rsid w:val="007C7042"/>
    <w:rsid w:val="00814994"/>
    <w:rsid w:val="00973EDC"/>
    <w:rsid w:val="00D43C9E"/>
    <w:rsid w:val="00D728C4"/>
    <w:rsid w:val="00D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08404-A06B-4562-982E-556F1DA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 POLAT</dc:creator>
  <cp:keywords/>
  <dc:description/>
  <cp:lastModifiedBy>Saban POLAT</cp:lastModifiedBy>
  <cp:revision>10</cp:revision>
  <dcterms:created xsi:type="dcterms:W3CDTF">2021-04-01T06:13:00Z</dcterms:created>
  <dcterms:modified xsi:type="dcterms:W3CDTF">2021-04-01T07:02:00Z</dcterms:modified>
</cp:coreProperties>
</file>