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A5F" w:rsidRDefault="00276F16" w:rsidP="00406D07">
      <w:pPr>
        <w:jc w:val="center"/>
        <w:rPr>
          <w:rFonts w:ascii="Book Antiqua" w:hAnsi="Book Antiqua"/>
          <w:b/>
          <w:sz w:val="24"/>
          <w:szCs w:val="24"/>
        </w:rPr>
      </w:pPr>
      <w:r w:rsidRPr="00406D07">
        <w:rPr>
          <w:rFonts w:ascii="Book Antiqua" w:hAnsi="Book Antiqua"/>
          <w:b/>
          <w:sz w:val="24"/>
          <w:szCs w:val="24"/>
        </w:rPr>
        <w:t xml:space="preserve">TÜRK EĞİTİM-SEN </w:t>
      </w:r>
    </w:p>
    <w:p w:rsidR="00E83D6C" w:rsidRPr="00406D07" w:rsidRDefault="00276F16" w:rsidP="00406D07">
      <w:pPr>
        <w:jc w:val="center"/>
        <w:rPr>
          <w:rFonts w:ascii="Book Antiqua" w:hAnsi="Book Antiqua"/>
          <w:b/>
          <w:sz w:val="24"/>
          <w:szCs w:val="24"/>
        </w:rPr>
      </w:pPr>
      <w:r w:rsidRPr="00406D07">
        <w:rPr>
          <w:rFonts w:ascii="Book Antiqua" w:hAnsi="Book Antiqua"/>
          <w:b/>
          <w:sz w:val="24"/>
          <w:szCs w:val="24"/>
        </w:rPr>
        <w:t>KOMPOZİSYON</w:t>
      </w:r>
      <w:r w:rsidR="00E83D6C" w:rsidRPr="00406D07">
        <w:rPr>
          <w:rFonts w:ascii="Book Antiqua" w:hAnsi="Book Antiqua"/>
          <w:b/>
          <w:sz w:val="24"/>
          <w:szCs w:val="24"/>
        </w:rPr>
        <w:t xml:space="preserve"> YAZMA YARIŞMASI</w:t>
      </w:r>
      <w:r w:rsidR="007E7658">
        <w:rPr>
          <w:rFonts w:ascii="Book Antiqua" w:hAnsi="Book Antiqua"/>
          <w:b/>
          <w:sz w:val="24"/>
          <w:szCs w:val="24"/>
        </w:rPr>
        <w:t xml:space="preserve"> ŞARTNAMESİ</w:t>
      </w:r>
    </w:p>
    <w:p w:rsidR="00E83D6C" w:rsidRPr="00406D07" w:rsidRDefault="00E83D6C" w:rsidP="00E83D6C">
      <w:pPr>
        <w:rPr>
          <w:rFonts w:ascii="Book Antiqua" w:hAnsi="Book Antiqua"/>
          <w:sz w:val="24"/>
          <w:szCs w:val="24"/>
        </w:rPr>
      </w:pPr>
    </w:p>
    <w:p w:rsidR="008530A2" w:rsidRPr="00406D07" w:rsidRDefault="00E83D6C" w:rsidP="00257A5F">
      <w:pPr>
        <w:ind w:firstLine="708"/>
        <w:jc w:val="both"/>
        <w:rPr>
          <w:rFonts w:ascii="Book Antiqua" w:hAnsi="Book Antiqua"/>
          <w:sz w:val="24"/>
          <w:szCs w:val="24"/>
        </w:rPr>
      </w:pPr>
      <w:r w:rsidRPr="00406D07">
        <w:rPr>
          <w:rFonts w:ascii="Book Antiqua" w:hAnsi="Book Antiqua"/>
          <w:b/>
          <w:sz w:val="24"/>
          <w:szCs w:val="24"/>
        </w:rPr>
        <w:t>YARIŞMANIN ADI:</w:t>
      </w:r>
      <w:r w:rsidR="00257A5F">
        <w:rPr>
          <w:rFonts w:ascii="Book Antiqua" w:hAnsi="Book Antiqua"/>
          <w:b/>
          <w:sz w:val="24"/>
          <w:szCs w:val="24"/>
        </w:rPr>
        <w:t xml:space="preserve"> </w:t>
      </w:r>
      <w:r w:rsidR="008530A2" w:rsidRPr="00406D07">
        <w:rPr>
          <w:rFonts w:ascii="Book Antiqua" w:hAnsi="Book Antiqua"/>
          <w:sz w:val="24"/>
          <w:szCs w:val="24"/>
        </w:rPr>
        <w:t xml:space="preserve">2021 Yunus Emre ve Türkçe Yılı Münasebetiyle </w:t>
      </w:r>
      <w:r w:rsidR="00C51CE2" w:rsidRPr="00406D07">
        <w:rPr>
          <w:rFonts w:ascii="Book Antiqua" w:hAnsi="Book Antiqua"/>
          <w:b/>
          <w:sz w:val="24"/>
          <w:szCs w:val="24"/>
        </w:rPr>
        <w:t>“</w:t>
      </w:r>
      <w:r w:rsidR="008530A2" w:rsidRPr="00406D07">
        <w:rPr>
          <w:rFonts w:ascii="Book Antiqua" w:hAnsi="Book Antiqua"/>
          <w:b/>
          <w:i/>
          <w:sz w:val="24"/>
          <w:szCs w:val="24"/>
        </w:rPr>
        <w:t>Dünya Dili Türkçe</w:t>
      </w:r>
      <w:r w:rsidR="00755F3A" w:rsidRPr="00406D07">
        <w:rPr>
          <w:rFonts w:ascii="Book Antiqua" w:hAnsi="Book Antiqua"/>
          <w:b/>
          <w:i/>
          <w:sz w:val="24"/>
          <w:szCs w:val="24"/>
        </w:rPr>
        <w:t>”</w:t>
      </w:r>
      <w:r w:rsidR="008530A2" w:rsidRPr="00406D07">
        <w:rPr>
          <w:rFonts w:ascii="Book Antiqua" w:hAnsi="Book Antiqua"/>
          <w:i/>
          <w:sz w:val="24"/>
          <w:szCs w:val="24"/>
        </w:rPr>
        <w:t xml:space="preserve"> </w:t>
      </w:r>
      <w:r w:rsidR="008530A2" w:rsidRPr="007E7658">
        <w:rPr>
          <w:rFonts w:ascii="Book Antiqua" w:hAnsi="Book Antiqua"/>
          <w:sz w:val="24"/>
          <w:szCs w:val="24"/>
        </w:rPr>
        <w:t>Kompozisyon Yarışması</w:t>
      </w:r>
    </w:p>
    <w:p w:rsidR="00F66E9D" w:rsidRPr="00406D07" w:rsidRDefault="00E83D6C" w:rsidP="00406D07">
      <w:pPr>
        <w:ind w:firstLine="708"/>
        <w:jc w:val="both"/>
        <w:rPr>
          <w:rFonts w:ascii="Book Antiqua" w:hAnsi="Book Antiqua"/>
          <w:sz w:val="24"/>
          <w:szCs w:val="24"/>
        </w:rPr>
      </w:pPr>
      <w:r w:rsidRPr="00406D07">
        <w:rPr>
          <w:rFonts w:ascii="Book Antiqua" w:hAnsi="Book Antiqua"/>
          <w:b/>
          <w:sz w:val="24"/>
          <w:szCs w:val="24"/>
        </w:rPr>
        <w:t>YARIŞMANIN KONUSU</w:t>
      </w:r>
      <w:r w:rsidR="00A624CD" w:rsidRPr="00406D07">
        <w:rPr>
          <w:rFonts w:ascii="Book Antiqua" w:hAnsi="Book Antiqua"/>
          <w:b/>
          <w:sz w:val="24"/>
          <w:szCs w:val="24"/>
        </w:rPr>
        <w:t xml:space="preserve">: </w:t>
      </w:r>
      <w:r w:rsidR="00700C62" w:rsidRPr="00406D07">
        <w:rPr>
          <w:rFonts w:ascii="Book Antiqua" w:hAnsi="Book Antiqua"/>
          <w:sz w:val="24"/>
          <w:szCs w:val="24"/>
        </w:rPr>
        <w:t>2021 Yılının Yunus Emre’nin vefatının 700. Yılı olması ve bu yılın Yunus Emre ve Türkçe Yılı olarak ilan edilmesine istinaden</w:t>
      </w:r>
      <w:r w:rsidR="00C51CE2" w:rsidRPr="00406D07">
        <w:rPr>
          <w:rFonts w:ascii="Book Antiqua" w:hAnsi="Book Antiqua"/>
          <w:sz w:val="24"/>
          <w:szCs w:val="24"/>
        </w:rPr>
        <w:t xml:space="preserve">, Türk Eğitim Sen Genel Merkezi tarafından </w:t>
      </w:r>
      <w:r w:rsidR="00562981">
        <w:rPr>
          <w:rFonts w:ascii="Book Antiqua" w:hAnsi="Book Antiqua"/>
          <w:b/>
          <w:sz w:val="24"/>
          <w:szCs w:val="24"/>
        </w:rPr>
        <w:t>“</w:t>
      </w:r>
      <w:r w:rsidR="00C51CE2" w:rsidRPr="00406D07">
        <w:rPr>
          <w:rFonts w:ascii="Book Antiqua" w:hAnsi="Book Antiqua"/>
          <w:b/>
          <w:sz w:val="24"/>
          <w:szCs w:val="24"/>
        </w:rPr>
        <w:t>Dünya Dili Türkçe</w:t>
      </w:r>
      <w:r w:rsidR="008D61DF">
        <w:rPr>
          <w:rFonts w:ascii="Book Antiqua" w:hAnsi="Book Antiqua"/>
          <w:b/>
          <w:sz w:val="24"/>
          <w:szCs w:val="24"/>
        </w:rPr>
        <w:t>”</w:t>
      </w:r>
      <w:r w:rsidR="00C51CE2" w:rsidRPr="00406D07">
        <w:rPr>
          <w:rFonts w:ascii="Book Antiqua" w:hAnsi="Book Antiqua"/>
          <w:b/>
          <w:sz w:val="24"/>
          <w:szCs w:val="24"/>
        </w:rPr>
        <w:t xml:space="preserve"> </w:t>
      </w:r>
      <w:r w:rsidR="00C51CE2" w:rsidRPr="008D61DF">
        <w:rPr>
          <w:rFonts w:ascii="Book Antiqua" w:hAnsi="Book Antiqua"/>
          <w:sz w:val="24"/>
          <w:szCs w:val="24"/>
        </w:rPr>
        <w:t>Kompozisyon</w:t>
      </w:r>
      <w:r w:rsidR="00562981" w:rsidRPr="008D61DF">
        <w:rPr>
          <w:rFonts w:ascii="Book Antiqua" w:hAnsi="Book Antiqua"/>
          <w:sz w:val="24"/>
          <w:szCs w:val="24"/>
        </w:rPr>
        <w:t xml:space="preserve"> Y</w:t>
      </w:r>
      <w:r w:rsidR="00C51CE2" w:rsidRPr="008D61DF">
        <w:rPr>
          <w:rFonts w:ascii="Book Antiqua" w:hAnsi="Book Antiqua"/>
          <w:sz w:val="24"/>
          <w:szCs w:val="24"/>
        </w:rPr>
        <w:t xml:space="preserve">arışması </w:t>
      </w:r>
      <w:r w:rsidR="00C51CE2" w:rsidRPr="00406D07">
        <w:rPr>
          <w:rFonts w:ascii="Book Antiqua" w:hAnsi="Book Antiqua"/>
          <w:sz w:val="24"/>
          <w:szCs w:val="24"/>
        </w:rPr>
        <w:t xml:space="preserve">düzenlenmiştir. </w:t>
      </w:r>
      <w:r w:rsidR="00F66E9D" w:rsidRPr="00406D07">
        <w:rPr>
          <w:rFonts w:ascii="Book Antiqua" w:hAnsi="Book Antiqua"/>
          <w:b/>
          <w:sz w:val="24"/>
          <w:szCs w:val="24"/>
        </w:rPr>
        <w:t>Dilini kaybeden milletlerin benliğini kaybettiği gerçeğini göz önünde bulundurarak Türkçe’nin korunması, geliştirilmesi ve dünya dili olarak daha fazla kabul görmesi amacıyla yapılacak çalışmalar ile Yunus Emre’nin Türkçe kullanımı ekseninde eserleri ve fikirleri bu yarışmanın konusunu oluşturmaktadır.</w:t>
      </w:r>
    </w:p>
    <w:p w:rsidR="008530A2" w:rsidRPr="00406D07" w:rsidRDefault="00E83D6C" w:rsidP="00406D07">
      <w:pPr>
        <w:ind w:firstLine="708"/>
        <w:jc w:val="both"/>
        <w:rPr>
          <w:rFonts w:ascii="Book Antiqua" w:hAnsi="Book Antiqua"/>
          <w:sz w:val="24"/>
          <w:szCs w:val="24"/>
        </w:rPr>
      </w:pPr>
      <w:r w:rsidRPr="00406D07">
        <w:rPr>
          <w:rFonts w:ascii="Book Antiqua" w:hAnsi="Book Antiqua"/>
          <w:b/>
          <w:sz w:val="24"/>
          <w:szCs w:val="24"/>
        </w:rPr>
        <w:t>YARIŞMANIN AMACI:</w:t>
      </w:r>
    </w:p>
    <w:p w:rsidR="00F66E9D" w:rsidRPr="00406D07" w:rsidRDefault="00A624CD" w:rsidP="00406D07">
      <w:pPr>
        <w:ind w:firstLine="708"/>
        <w:jc w:val="both"/>
        <w:rPr>
          <w:rFonts w:ascii="Book Antiqua" w:hAnsi="Book Antiqua"/>
          <w:sz w:val="24"/>
          <w:szCs w:val="24"/>
        </w:rPr>
      </w:pPr>
      <w:r w:rsidRPr="00406D07">
        <w:rPr>
          <w:rFonts w:ascii="Book Antiqua" w:hAnsi="Book Antiqua"/>
          <w:sz w:val="24"/>
          <w:szCs w:val="24"/>
        </w:rPr>
        <w:t xml:space="preserve">2021 yılı, Türk dili ve kültürünün en önemli şahsiyetlerinden Yunus Emre’nin vefatının 700. yıl dönümü olması münasebetiyle UNESCO tarafından anma ve kutlama yıl dönümleri arasına alınmıştır. 30 Ocak 2021 tarihli </w:t>
      </w:r>
      <w:r w:rsidRPr="00406D07">
        <w:rPr>
          <w:rFonts w:ascii="Book Antiqua" w:hAnsi="Book Antiqua"/>
          <w:i/>
          <w:iCs/>
          <w:sz w:val="24"/>
          <w:szCs w:val="24"/>
        </w:rPr>
        <w:t xml:space="preserve">Resmî </w:t>
      </w:r>
      <w:proofErr w:type="spellStart"/>
      <w:r w:rsidRPr="00406D07">
        <w:rPr>
          <w:rFonts w:ascii="Book Antiqua" w:hAnsi="Book Antiqua"/>
          <w:i/>
          <w:iCs/>
          <w:sz w:val="24"/>
          <w:szCs w:val="24"/>
        </w:rPr>
        <w:t>Gazete</w:t>
      </w:r>
      <w:r w:rsidRPr="00406D07">
        <w:rPr>
          <w:rFonts w:ascii="Book Antiqua" w:hAnsi="Book Antiqua"/>
          <w:sz w:val="24"/>
          <w:szCs w:val="24"/>
        </w:rPr>
        <w:t>’de</w:t>
      </w:r>
      <w:proofErr w:type="spellEnd"/>
      <w:r w:rsidRPr="00406D07">
        <w:rPr>
          <w:rFonts w:ascii="Book Antiqua" w:hAnsi="Book Antiqua"/>
          <w:sz w:val="24"/>
          <w:szCs w:val="24"/>
        </w:rPr>
        <w:t xml:space="preserve"> yayımlanan Genelge ile 2021 yılı Türkiye Cumhuriyeti Cumhurbaşkanlığımız tarafından da “Yunus Emre ve Türkçe Yılı” olarak ilan edilmiştir.</w:t>
      </w:r>
      <w:r w:rsidR="00F66E9D" w:rsidRPr="00406D07">
        <w:rPr>
          <w:rFonts w:ascii="Book Antiqua" w:hAnsi="Book Antiqua"/>
          <w:sz w:val="24"/>
          <w:szCs w:val="24"/>
        </w:rPr>
        <w:t xml:space="preserve"> 2021 yılının bu özel anlamı münasebetiyle “</w:t>
      </w:r>
      <w:r w:rsidR="00F66E9D" w:rsidRPr="00406D07">
        <w:rPr>
          <w:rFonts w:ascii="Book Antiqua" w:hAnsi="Book Antiqua"/>
          <w:i/>
          <w:sz w:val="24"/>
          <w:szCs w:val="24"/>
        </w:rPr>
        <w:t>Dünya Dili Türkçe Kompozisyon Yarışması</w:t>
      </w:r>
      <w:r w:rsidR="00F66E9D" w:rsidRPr="00406D07">
        <w:rPr>
          <w:rFonts w:ascii="Book Antiqua" w:hAnsi="Book Antiqua"/>
          <w:sz w:val="24"/>
          <w:szCs w:val="24"/>
        </w:rPr>
        <w:t>” düzenlenmektedir. Bu yarışma sayesinde yaşadığı dönemde sade ve arı Türkçe kullanımı ile sevgi, yardımlaşma ve hoşgörü ekseninde anlattığı tasavvuf kültürü ile Türk ve dünya milletlerinin gönlünde taht kuran Yunus Emre’yi anmak; Türk dilinin dünya dili olarak yüceltilmesi ve ihya edilmesi amacıyla eserlerin oluşturulmasına ön ayak olmak amaçlanmaktadır.</w:t>
      </w:r>
    </w:p>
    <w:p w:rsidR="00A97136" w:rsidRPr="00406D07" w:rsidRDefault="00F66E9D" w:rsidP="00406D07">
      <w:pPr>
        <w:ind w:firstLine="708"/>
        <w:jc w:val="both"/>
        <w:rPr>
          <w:rFonts w:ascii="Book Antiqua" w:hAnsi="Book Antiqua"/>
          <w:sz w:val="24"/>
          <w:szCs w:val="24"/>
        </w:rPr>
      </w:pPr>
      <w:r w:rsidRPr="00406D07">
        <w:rPr>
          <w:rFonts w:ascii="Book Antiqua" w:hAnsi="Book Antiqua"/>
          <w:sz w:val="24"/>
          <w:szCs w:val="24"/>
        </w:rPr>
        <w:t xml:space="preserve">Yunus Emre kendi döneminde Türkçeyi son derece güzel ve etkili bir şekilde kullanarak Tasavvuf kültürünü, aşkı, sevgiyi, hoş görüyü, ahlak ve erdemi insanlığa anlatmaya çalışmıştır. Türk Dili ve Yunus Emre gibi </w:t>
      </w:r>
      <w:r w:rsidR="00E83D6C" w:rsidRPr="00406D07">
        <w:rPr>
          <w:rFonts w:ascii="Book Antiqua" w:hAnsi="Book Antiqua"/>
          <w:sz w:val="24"/>
          <w:szCs w:val="24"/>
        </w:rPr>
        <w:t>Tarihi ve kültürel değerlerimize sahip çıkarak milli birlik ve ber</w:t>
      </w:r>
      <w:r w:rsidR="00CD084B" w:rsidRPr="00406D07">
        <w:rPr>
          <w:rFonts w:ascii="Book Antiqua" w:hAnsi="Book Antiqua"/>
          <w:sz w:val="24"/>
          <w:szCs w:val="24"/>
        </w:rPr>
        <w:t xml:space="preserve">aberliğimize katkı sağlamak, </w:t>
      </w:r>
      <w:r w:rsidR="00E83D6C" w:rsidRPr="00406D07">
        <w:rPr>
          <w:rFonts w:ascii="Book Antiqua" w:hAnsi="Book Antiqua"/>
          <w:sz w:val="24"/>
          <w:szCs w:val="24"/>
        </w:rPr>
        <w:t xml:space="preserve">geleceğimizin mimarı gençlerimize ve çocuklarımıza </w:t>
      </w:r>
      <w:r w:rsidR="00A97136" w:rsidRPr="00406D07">
        <w:rPr>
          <w:rFonts w:ascii="Book Antiqua" w:hAnsi="Book Antiqua"/>
          <w:sz w:val="24"/>
          <w:szCs w:val="24"/>
        </w:rPr>
        <w:t xml:space="preserve">Türk milletinin söz varlığını barındıran ve yaşatan Türk dilinin önemini anlatmak hepimizin milli bir görevi olarak görülmelidir. </w:t>
      </w:r>
    </w:p>
    <w:p w:rsidR="00A97136" w:rsidRPr="00406D07" w:rsidRDefault="00A97136" w:rsidP="00406D07">
      <w:pPr>
        <w:ind w:firstLine="708"/>
        <w:jc w:val="both"/>
        <w:rPr>
          <w:rFonts w:ascii="Book Antiqua" w:hAnsi="Book Antiqua"/>
          <w:bCs/>
          <w:sz w:val="24"/>
          <w:szCs w:val="24"/>
        </w:rPr>
      </w:pPr>
      <w:r w:rsidRPr="00406D07">
        <w:rPr>
          <w:rFonts w:ascii="Book Antiqua" w:hAnsi="Book Antiqua"/>
          <w:sz w:val="24"/>
          <w:szCs w:val="24"/>
        </w:rPr>
        <w:t xml:space="preserve">“Bu dil ağzımda annemin ak sütüdür.” diyen Yahya Kemal, “Türkçe Giderse Türkiye Gider!” diyen </w:t>
      </w:r>
      <w:r w:rsidRPr="00406D07">
        <w:rPr>
          <w:rFonts w:ascii="Book Antiqua" w:hAnsi="Book Antiqua"/>
          <w:bCs/>
          <w:sz w:val="24"/>
          <w:szCs w:val="24"/>
        </w:rPr>
        <w:t xml:space="preserve">Oktay Sinanoğlu, “Türkçem, benim ses </w:t>
      </w:r>
      <w:proofErr w:type="spellStart"/>
      <w:r w:rsidRPr="00406D07">
        <w:rPr>
          <w:rFonts w:ascii="Book Antiqua" w:hAnsi="Book Antiqua"/>
          <w:bCs/>
          <w:sz w:val="24"/>
          <w:szCs w:val="24"/>
        </w:rPr>
        <w:t>bayrağım!”diyen</w:t>
      </w:r>
      <w:proofErr w:type="spellEnd"/>
      <w:r w:rsidR="001E41FB" w:rsidRPr="00406D07">
        <w:rPr>
          <w:rFonts w:ascii="Book Antiqua" w:hAnsi="Book Antiqua"/>
          <w:bCs/>
          <w:sz w:val="24"/>
          <w:szCs w:val="24"/>
        </w:rPr>
        <w:t xml:space="preserve"> </w:t>
      </w:r>
      <w:r w:rsidRPr="00406D07">
        <w:rPr>
          <w:rFonts w:ascii="Book Antiqua" w:hAnsi="Book Antiqua"/>
          <w:bCs/>
          <w:sz w:val="24"/>
          <w:szCs w:val="24"/>
        </w:rPr>
        <w:t>Fazıl Hüsnü Dağlarca</w:t>
      </w:r>
      <w:r w:rsidR="001E41FB" w:rsidRPr="00406D07">
        <w:rPr>
          <w:rFonts w:ascii="Book Antiqua" w:hAnsi="Book Antiqua"/>
          <w:bCs/>
          <w:sz w:val="24"/>
          <w:szCs w:val="24"/>
        </w:rPr>
        <w:t xml:space="preserve"> </w:t>
      </w:r>
      <w:r w:rsidRPr="00406D07">
        <w:rPr>
          <w:rFonts w:ascii="Book Antiqua" w:hAnsi="Book Antiqua"/>
          <w:bCs/>
          <w:sz w:val="24"/>
          <w:szCs w:val="24"/>
        </w:rPr>
        <w:t xml:space="preserve">gibi Ziya Gökalp’te “Başka dile uymaz annenin sesi / Her sözün ararsan vardır Türkçesi” dizeleriyle Türkçe’nin ne kadar önemli olduğunu dile getirmişlerdir. Bu bakımdan Türk milletinin kültürel köklerini taşıyan ve muhafaza eden Türk dili gerekli özeni ve değeri hak etmektedir. Yeryüzünü pek çok yerinde </w:t>
      </w:r>
      <w:r w:rsidRPr="00406D07">
        <w:rPr>
          <w:rFonts w:ascii="Book Antiqua" w:hAnsi="Book Antiqua"/>
          <w:bCs/>
          <w:sz w:val="24"/>
          <w:szCs w:val="24"/>
        </w:rPr>
        <w:lastRenderedPageBreak/>
        <w:t xml:space="preserve">konuşulan Türkçe ve kolları tarihi derinliği ve söz varlığı ile dünya dili olmaya namzet özellikler taşımaktadır. Bu hassasiyetlerin gündeme getirilerek toplumsal farkındalığın oluşması yarışmamızın ana gayesidir. </w:t>
      </w:r>
    </w:p>
    <w:p w:rsidR="00E83D6C" w:rsidRPr="00406D07" w:rsidRDefault="00A97136" w:rsidP="00406D07">
      <w:pPr>
        <w:ind w:firstLine="708"/>
        <w:jc w:val="both"/>
        <w:rPr>
          <w:rFonts w:ascii="Book Antiqua" w:hAnsi="Book Antiqua"/>
          <w:sz w:val="24"/>
          <w:szCs w:val="24"/>
        </w:rPr>
      </w:pPr>
      <w:r w:rsidRPr="00406D07">
        <w:rPr>
          <w:rFonts w:ascii="Book Antiqua" w:hAnsi="Book Antiqua"/>
          <w:sz w:val="24"/>
          <w:szCs w:val="24"/>
        </w:rPr>
        <w:t xml:space="preserve">Gündeme </w:t>
      </w:r>
      <w:r w:rsidR="00D81B33" w:rsidRPr="00406D07">
        <w:rPr>
          <w:rFonts w:ascii="Book Antiqua" w:hAnsi="Book Antiqua"/>
          <w:sz w:val="24"/>
          <w:szCs w:val="24"/>
        </w:rPr>
        <w:t xml:space="preserve">getirmiş olduğumuz konularda </w:t>
      </w:r>
      <w:r w:rsidRPr="00406D07">
        <w:rPr>
          <w:rFonts w:ascii="Book Antiqua" w:hAnsi="Book Antiqua"/>
          <w:sz w:val="24"/>
          <w:szCs w:val="24"/>
        </w:rPr>
        <w:t xml:space="preserve">Türk kültürüne ve </w:t>
      </w:r>
      <w:r w:rsidR="00E83D6C" w:rsidRPr="00406D07">
        <w:rPr>
          <w:rFonts w:ascii="Book Antiqua" w:hAnsi="Book Antiqua"/>
          <w:sz w:val="24"/>
          <w:szCs w:val="24"/>
        </w:rPr>
        <w:t xml:space="preserve">Türk Edebiyatı’na her zaman hizmet etmeyi ideal edinmiş </w:t>
      </w:r>
      <w:r w:rsidR="00D81B33" w:rsidRPr="00406D07">
        <w:rPr>
          <w:rFonts w:ascii="Book Antiqua" w:hAnsi="Book Antiqua"/>
          <w:sz w:val="24"/>
          <w:szCs w:val="24"/>
        </w:rPr>
        <w:t>Türk Eğitim-Sen ve Türkiye Kamu-Sen üyelerinin, üye yakınlarının ve öğrencilerimizin</w:t>
      </w:r>
      <w:r w:rsidR="00E83D6C" w:rsidRPr="00406D07">
        <w:rPr>
          <w:rFonts w:ascii="Book Antiqua" w:hAnsi="Book Antiqua"/>
          <w:sz w:val="24"/>
          <w:szCs w:val="24"/>
        </w:rPr>
        <w:t xml:space="preserve"> kalem ürünlerinin kamuya yansımasına destek olmak, yeni eserlerin kazandırılmasına katkı sağlamak, </w:t>
      </w:r>
      <w:r w:rsidRPr="00406D07">
        <w:rPr>
          <w:rFonts w:ascii="Book Antiqua" w:hAnsi="Book Antiqua"/>
          <w:sz w:val="24"/>
          <w:szCs w:val="24"/>
        </w:rPr>
        <w:t xml:space="preserve">kompozisyonun </w:t>
      </w:r>
      <w:r w:rsidR="00E83D6C" w:rsidRPr="00406D07">
        <w:rPr>
          <w:rFonts w:ascii="Book Antiqua" w:hAnsi="Book Antiqua"/>
          <w:sz w:val="24"/>
          <w:szCs w:val="24"/>
        </w:rPr>
        <w:t>insan duygu ve düşüncelerini yansıtıp zenginleştirmedeki işlevini ser</w:t>
      </w:r>
      <w:r w:rsidR="001E41FB" w:rsidRPr="00406D07">
        <w:rPr>
          <w:rFonts w:ascii="Book Antiqua" w:hAnsi="Book Antiqua"/>
          <w:sz w:val="24"/>
          <w:szCs w:val="24"/>
        </w:rPr>
        <w:t>gilemek adına teşvik edici</w:t>
      </w:r>
      <w:r w:rsidR="00D81B33" w:rsidRPr="00406D07">
        <w:rPr>
          <w:rFonts w:ascii="Book Antiqua" w:hAnsi="Book Antiqua"/>
          <w:sz w:val="24"/>
          <w:szCs w:val="24"/>
        </w:rPr>
        <w:t xml:space="preserve"> olmak da bu yarışmanın amaçları arasında yer almaktadır.</w:t>
      </w:r>
    </w:p>
    <w:p w:rsidR="00141EC5" w:rsidRDefault="00141EC5" w:rsidP="00406D07">
      <w:pPr>
        <w:ind w:firstLine="360"/>
        <w:rPr>
          <w:rFonts w:ascii="Book Antiqua" w:hAnsi="Book Antiqua"/>
          <w:b/>
          <w:sz w:val="24"/>
          <w:szCs w:val="24"/>
        </w:rPr>
      </w:pPr>
    </w:p>
    <w:p w:rsidR="00E83D6C" w:rsidRPr="00406D07" w:rsidRDefault="00D81B33" w:rsidP="00406D07">
      <w:pPr>
        <w:ind w:firstLine="360"/>
        <w:rPr>
          <w:rFonts w:ascii="Book Antiqua" w:hAnsi="Book Antiqua"/>
          <w:b/>
          <w:sz w:val="24"/>
          <w:szCs w:val="24"/>
        </w:rPr>
      </w:pPr>
      <w:r w:rsidRPr="00406D07">
        <w:rPr>
          <w:rFonts w:ascii="Book Antiqua" w:hAnsi="Book Antiqua"/>
          <w:b/>
          <w:sz w:val="24"/>
          <w:szCs w:val="24"/>
        </w:rPr>
        <w:t>YARIŞMA</w:t>
      </w:r>
      <w:r w:rsidR="00CC6D9A" w:rsidRPr="00406D07">
        <w:rPr>
          <w:rFonts w:ascii="Book Antiqua" w:hAnsi="Book Antiqua"/>
          <w:b/>
          <w:sz w:val="24"/>
          <w:szCs w:val="24"/>
        </w:rPr>
        <w:t xml:space="preserve">NIN </w:t>
      </w:r>
      <w:r w:rsidRPr="00406D07">
        <w:rPr>
          <w:rFonts w:ascii="Book Antiqua" w:hAnsi="Book Antiqua"/>
          <w:b/>
          <w:sz w:val="24"/>
          <w:szCs w:val="24"/>
        </w:rPr>
        <w:t>ŞARTLAR</w:t>
      </w:r>
      <w:r w:rsidR="00CC6D9A" w:rsidRPr="00406D07">
        <w:rPr>
          <w:rFonts w:ascii="Book Antiqua" w:hAnsi="Book Antiqua"/>
          <w:b/>
          <w:sz w:val="24"/>
          <w:szCs w:val="24"/>
        </w:rPr>
        <w:t>I</w:t>
      </w:r>
    </w:p>
    <w:p w:rsidR="00966AAD" w:rsidRPr="00406D07" w:rsidRDefault="00966AAD" w:rsidP="001E41FB">
      <w:pPr>
        <w:pStyle w:val="ListeParagraf"/>
        <w:numPr>
          <w:ilvl w:val="0"/>
          <w:numId w:val="1"/>
        </w:numPr>
        <w:jc w:val="both"/>
        <w:rPr>
          <w:rFonts w:ascii="Book Antiqua" w:hAnsi="Book Antiqua"/>
          <w:sz w:val="24"/>
          <w:szCs w:val="24"/>
        </w:rPr>
      </w:pPr>
      <w:r w:rsidRPr="00406D07">
        <w:rPr>
          <w:rFonts w:ascii="Book Antiqua" w:hAnsi="Book Antiqua"/>
          <w:sz w:val="24"/>
          <w:szCs w:val="24"/>
        </w:rPr>
        <w:t xml:space="preserve">Yarışma </w:t>
      </w:r>
      <w:r w:rsidRPr="00406D07">
        <w:rPr>
          <w:rFonts w:ascii="Book Antiqua" w:hAnsi="Book Antiqua"/>
          <w:b/>
          <w:sz w:val="24"/>
          <w:szCs w:val="24"/>
        </w:rPr>
        <w:t>Üyeler</w:t>
      </w:r>
      <w:r w:rsidR="00297250" w:rsidRPr="00406D07">
        <w:rPr>
          <w:rFonts w:ascii="Book Antiqua" w:hAnsi="Book Antiqua"/>
          <w:sz w:val="24"/>
          <w:szCs w:val="24"/>
        </w:rPr>
        <w:t>,</w:t>
      </w:r>
      <w:r w:rsidR="00257A5F">
        <w:rPr>
          <w:rFonts w:ascii="Book Antiqua" w:hAnsi="Book Antiqua"/>
          <w:sz w:val="24"/>
          <w:szCs w:val="24"/>
        </w:rPr>
        <w:t xml:space="preserve"> </w:t>
      </w:r>
      <w:r w:rsidRPr="00406D07">
        <w:rPr>
          <w:rFonts w:ascii="Book Antiqua" w:hAnsi="Book Antiqua"/>
          <w:b/>
          <w:sz w:val="24"/>
          <w:szCs w:val="24"/>
        </w:rPr>
        <w:t>Yükseköğretim</w:t>
      </w:r>
      <w:r w:rsidR="00297250" w:rsidRPr="00406D07">
        <w:rPr>
          <w:rFonts w:ascii="Book Antiqua" w:hAnsi="Book Antiqua"/>
          <w:b/>
          <w:sz w:val="24"/>
          <w:szCs w:val="24"/>
        </w:rPr>
        <w:t xml:space="preserve"> ve Ortaöğretim</w:t>
      </w:r>
      <w:r w:rsidR="00297250" w:rsidRPr="00406D07">
        <w:rPr>
          <w:rFonts w:ascii="Book Antiqua" w:hAnsi="Book Antiqua"/>
          <w:sz w:val="24"/>
          <w:szCs w:val="24"/>
        </w:rPr>
        <w:t xml:space="preserve"> olmak üzerek üç</w:t>
      </w:r>
      <w:r w:rsidRPr="00406D07">
        <w:rPr>
          <w:rFonts w:ascii="Book Antiqua" w:hAnsi="Book Antiqua"/>
          <w:sz w:val="24"/>
          <w:szCs w:val="24"/>
        </w:rPr>
        <w:t xml:space="preserve"> kategoride düzenlenecektir.</w:t>
      </w:r>
    </w:p>
    <w:p w:rsidR="00966AAD" w:rsidRPr="00406D07" w:rsidRDefault="00966AAD" w:rsidP="001E41FB">
      <w:pPr>
        <w:pStyle w:val="ListeParagraf"/>
        <w:numPr>
          <w:ilvl w:val="0"/>
          <w:numId w:val="2"/>
        </w:numPr>
        <w:jc w:val="both"/>
        <w:rPr>
          <w:rFonts w:ascii="Book Antiqua" w:hAnsi="Book Antiqua"/>
          <w:b/>
          <w:sz w:val="24"/>
          <w:szCs w:val="24"/>
        </w:rPr>
      </w:pPr>
      <w:r w:rsidRPr="00406D07">
        <w:rPr>
          <w:rFonts w:ascii="Book Antiqua" w:hAnsi="Book Antiqua"/>
          <w:b/>
          <w:sz w:val="24"/>
          <w:szCs w:val="24"/>
        </w:rPr>
        <w:t xml:space="preserve">Üyeler Kategorisi: </w:t>
      </w:r>
    </w:p>
    <w:p w:rsidR="00E83D6C" w:rsidRPr="00406D07" w:rsidRDefault="00E83D6C" w:rsidP="001E41FB">
      <w:pPr>
        <w:pStyle w:val="ListeParagraf"/>
        <w:ind w:left="1080"/>
        <w:jc w:val="both"/>
        <w:rPr>
          <w:rFonts w:ascii="Book Antiqua" w:hAnsi="Book Antiqua"/>
          <w:sz w:val="24"/>
          <w:szCs w:val="24"/>
        </w:rPr>
      </w:pPr>
      <w:r w:rsidRPr="00406D07">
        <w:rPr>
          <w:rFonts w:ascii="Book Antiqua" w:hAnsi="Book Antiqua"/>
          <w:sz w:val="24"/>
          <w:szCs w:val="24"/>
        </w:rPr>
        <w:t xml:space="preserve">Yarışmaya </w:t>
      </w:r>
      <w:r w:rsidR="00A02794" w:rsidRPr="00406D07">
        <w:rPr>
          <w:rFonts w:ascii="Book Antiqua" w:hAnsi="Book Antiqua"/>
          <w:sz w:val="24"/>
          <w:szCs w:val="24"/>
        </w:rPr>
        <w:t xml:space="preserve">Türk Eğitim-Sen ve </w:t>
      </w:r>
      <w:r w:rsidRPr="00406D07">
        <w:rPr>
          <w:rFonts w:ascii="Book Antiqua" w:hAnsi="Book Antiqua"/>
          <w:sz w:val="24"/>
          <w:szCs w:val="24"/>
        </w:rPr>
        <w:t>Türkiye Kamu Sen’e bağlı sendikaların üyeleri katılabilirler.</w:t>
      </w:r>
    </w:p>
    <w:p w:rsidR="00966AAD" w:rsidRPr="00406D07" w:rsidRDefault="00966AAD" w:rsidP="001E41FB">
      <w:pPr>
        <w:pStyle w:val="ListeParagraf"/>
        <w:numPr>
          <w:ilvl w:val="0"/>
          <w:numId w:val="2"/>
        </w:numPr>
        <w:jc w:val="both"/>
        <w:rPr>
          <w:rFonts w:ascii="Book Antiqua" w:hAnsi="Book Antiqua"/>
          <w:b/>
          <w:sz w:val="24"/>
          <w:szCs w:val="24"/>
        </w:rPr>
      </w:pPr>
      <w:r w:rsidRPr="00406D07">
        <w:rPr>
          <w:rFonts w:ascii="Book Antiqua" w:hAnsi="Book Antiqua"/>
          <w:b/>
          <w:sz w:val="24"/>
          <w:szCs w:val="24"/>
        </w:rPr>
        <w:t>Yükseköğretim Kategorisi</w:t>
      </w:r>
    </w:p>
    <w:p w:rsidR="00D81B33" w:rsidRPr="00406D07" w:rsidRDefault="00D81B33" w:rsidP="001E41FB">
      <w:pPr>
        <w:pStyle w:val="ListeParagraf"/>
        <w:ind w:firstLine="360"/>
        <w:jc w:val="both"/>
        <w:rPr>
          <w:rFonts w:ascii="Book Antiqua" w:hAnsi="Book Antiqua"/>
          <w:sz w:val="24"/>
          <w:szCs w:val="24"/>
        </w:rPr>
      </w:pPr>
      <w:r w:rsidRPr="00406D07">
        <w:rPr>
          <w:rFonts w:ascii="Book Antiqua" w:hAnsi="Book Antiqua"/>
          <w:sz w:val="24"/>
          <w:szCs w:val="24"/>
        </w:rPr>
        <w:t xml:space="preserve">Yarışmaya </w:t>
      </w:r>
      <w:r w:rsidR="00297250" w:rsidRPr="00406D07">
        <w:rPr>
          <w:rFonts w:ascii="Book Antiqua" w:hAnsi="Book Antiqua"/>
          <w:sz w:val="24"/>
          <w:szCs w:val="24"/>
        </w:rPr>
        <w:t>yüksek</w:t>
      </w:r>
      <w:r w:rsidRPr="00406D07">
        <w:rPr>
          <w:rFonts w:ascii="Book Antiqua" w:hAnsi="Book Antiqua"/>
          <w:sz w:val="24"/>
          <w:szCs w:val="24"/>
        </w:rPr>
        <w:t>öğrenim öğrencileri katılabilirler.</w:t>
      </w:r>
      <w:r w:rsidR="00966AAD" w:rsidRPr="00406D07">
        <w:rPr>
          <w:rFonts w:ascii="Book Antiqua" w:hAnsi="Book Antiqua"/>
          <w:sz w:val="24"/>
          <w:szCs w:val="24"/>
        </w:rPr>
        <w:t xml:space="preserve"> Bu öğrencilerin lisans, </w:t>
      </w:r>
      <w:proofErr w:type="spellStart"/>
      <w:r w:rsidR="00966AAD" w:rsidRPr="00406D07">
        <w:rPr>
          <w:rFonts w:ascii="Book Antiqua" w:hAnsi="Book Antiqua"/>
          <w:sz w:val="24"/>
          <w:szCs w:val="24"/>
        </w:rPr>
        <w:t>önlisans</w:t>
      </w:r>
      <w:proofErr w:type="spellEnd"/>
      <w:r w:rsidR="00966AAD" w:rsidRPr="00406D07">
        <w:rPr>
          <w:rFonts w:ascii="Book Antiqua" w:hAnsi="Book Antiqua"/>
          <w:sz w:val="24"/>
          <w:szCs w:val="24"/>
        </w:rPr>
        <w:t xml:space="preserve"> ve lisansüstü düzeyde eğitim veren bir kurumda öğrenciliklerinin başvuru tarihinde devam ediyor olması gerekir.</w:t>
      </w:r>
      <w:r w:rsidR="00297250" w:rsidRPr="00406D07">
        <w:rPr>
          <w:rFonts w:ascii="Book Antiqua" w:hAnsi="Book Antiqua"/>
          <w:sz w:val="24"/>
          <w:szCs w:val="24"/>
        </w:rPr>
        <w:t xml:space="preserve"> (</w:t>
      </w:r>
      <w:r w:rsidR="00297250" w:rsidRPr="00406D07">
        <w:rPr>
          <w:rFonts w:ascii="Book Antiqua" w:hAnsi="Book Antiqua"/>
          <w:b/>
          <w:sz w:val="24"/>
          <w:szCs w:val="24"/>
        </w:rPr>
        <w:t>Öğrencilerde</w:t>
      </w:r>
      <w:r w:rsidR="00382884" w:rsidRPr="00406D07">
        <w:rPr>
          <w:rFonts w:ascii="Book Antiqua" w:hAnsi="Book Antiqua"/>
          <w:b/>
          <w:sz w:val="24"/>
          <w:szCs w:val="24"/>
        </w:rPr>
        <w:t>n</w:t>
      </w:r>
      <w:r w:rsidR="00297250" w:rsidRPr="00406D07">
        <w:rPr>
          <w:rFonts w:ascii="Book Antiqua" w:hAnsi="Book Antiqua"/>
          <w:b/>
          <w:sz w:val="24"/>
          <w:szCs w:val="24"/>
        </w:rPr>
        <w:t xml:space="preserve"> aynı zamanda k</w:t>
      </w:r>
      <w:r w:rsidR="00CC6D9A" w:rsidRPr="00406D07">
        <w:rPr>
          <w:rFonts w:ascii="Book Antiqua" w:hAnsi="Book Antiqua"/>
          <w:b/>
          <w:sz w:val="24"/>
          <w:szCs w:val="24"/>
        </w:rPr>
        <w:t>amu görevlisi olan</w:t>
      </w:r>
      <w:r w:rsidR="00382884" w:rsidRPr="00406D07">
        <w:rPr>
          <w:rFonts w:ascii="Book Antiqua" w:hAnsi="Book Antiqua"/>
          <w:b/>
          <w:sz w:val="24"/>
          <w:szCs w:val="24"/>
        </w:rPr>
        <w:t>lar</w:t>
      </w:r>
      <w:r w:rsidR="00297250" w:rsidRPr="00406D07">
        <w:rPr>
          <w:rFonts w:ascii="Book Antiqua" w:hAnsi="Book Antiqua"/>
          <w:b/>
          <w:sz w:val="24"/>
          <w:szCs w:val="24"/>
        </w:rPr>
        <w:t xml:space="preserve"> bu kategoride yarışmaya katılamazlar.</w:t>
      </w:r>
      <w:r w:rsidR="00CC6D9A" w:rsidRPr="00406D07">
        <w:rPr>
          <w:rFonts w:ascii="Book Antiqua" w:hAnsi="Book Antiqua"/>
          <w:sz w:val="24"/>
          <w:szCs w:val="24"/>
        </w:rPr>
        <w:t xml:space="preserve">) </w:t>
      </w:r>
    </w:p>
    <w:p w:rsidR="00A02794" w:rsidRPr="00406D07" w:rsidRDefault="00A02794" w:rsidP="001E41FB">
      <w:pPr>
        <w:pStyle w:val="ListeParagraf"/>
        <w:numPr>
          <w:ilvl w:val="0"/>
          <w:numId w:val="2"/>
        </w:numPr>
        <w:jc w:val="both"/>
        <w:rPr>
          <w:rFonts w:ascii="Book Antiqua" w:hAnsi="Book Antiqua"/>
          <w:b/>
          <w:sz w:val="24"/>
          <w:szCs w:val="24"/>
        </w:rPr>
      </w:pPr>
      <w:r w:rsidRPr="00406D07">
        <w:rPr>
          <w:rFonts w:ascii="Book Antiqua" w:hAnsi="Book Antiqua"/>
          <w:b/>
          <w:sz w:val="24"/>
          <w:szCs w:val="24"/>
        </w:rPr>
        <w:t>Ortaöğretim Kategorisi</w:t>
      </w:r>
    </w:p>
    <w:p w:rsidR="00A02794" w:rsidRPr="00406D07" w:rsidRDefault="00A02794" w:rsidP="001E41FB">
      <w:pPr>
        <w:pStyle w:val="ListeParagraf"/>
        <w:ind w:left="1080"/>
        <w:jc w:val="both"/>
        <w:rPr>
          <w:rFonts w:ascii="Book Antiqua" w:hAnsi="Book Antiqua"/>
          <w:sz w:val="24"/>
          <w:szCs w:val="24"/>
        </w:rPr>
      </w:pPr>
      <w:r w:rsidRPr="00406D07">
        <w:rPr>
          <w:rFonts w:ascii="Book Antiqua" w:hAnsi="Book Antiqua"/>
          <w:sz w:val="24"/>
          <w:szCs w:val="24"/>
        </w:rPr>
        <w:t>Yarışmaya resmi ve özel okullarda öğrenim gören ortaöğretim öğrencileri katılabilirler</w:t>
      </w:r>
    </w:p>
    <w:p w:rsidR="00966AAD" w:rsidRPr="00406D07" w:rsidRDefault="00966AAD" w:rsidP="00966AAD">
      <w:pPr>
        <w:pStyle w:val="ListeParagraf"/>
        <w:ind w:firstLine="360"/>
        <w:rPr>
          <w:rFonts w:ascii="Book Antiqua" w:hAnsi="Book Antiqua"/>
          <w:sz w:val="24"/>
          <w:szCs w:val="24"/>
        </w:rPr>
      </w:pPr>
    </w:p>
    <w:p w:rsidR="00E83D6C" w:rsidRPr="0088274D" w:rsidRDefault="00E83D6C" w:rsidP="001E41FB">
      <w:pPr>
        <w:pStyle w:val="ListeParagraf"/>
        <w:numPr>
          <w:ilvl w:val="0"/>
          <w:numId w:val="1"/>
        </w:numPr>
        <w:jc w:val="both"/>
        <w:rPr>
          <w:rFonts w:ascii="Book Antiqua" w:hAnsi="Book Antiqua"/>
          <w:sz w:val="24"/>
          <w:szCs w:val="24"/>
        </w:rPr>
      </w:pPr>
      <w:r w:rsidRPr="00406D07">
        <w:rPr>
          <w:rFonts w:ascii="Book Antiqua" w:hAnsi="Book Antiqua"/>
          <w:sz w:val="24"/>
          <w:szCs w:val="24"/>
        </w:rPr>
        <w:t xml:space="preserve">Yarışmaya Seçici Kurul üyeleri ve birinci derece yakınları </w:t>
      </w:r>
      <w:r w:rsidRPr="00406D07">
        <w:rPr>
          <w:rFonts w:ascii="Book Antiqua" w:hAnsi="Book Antiqua"/>
          <w:b/>
          <w:sz w:val="24"/>
          <w:szCs w:val="24"/>
          <w:u w:val="single"/>
        </w:rPr>
        <w:t>katılamazlar.</w:t>
      </w:r>
    </w:p>
    <w:p w:rsidR="0088274D" w:rsidRPr="0088274D" w:rsidRDefault="0088274D" w:rsidP="001E41FB">
      <w:pPr>
        <w:pStyle w:val="ListeParagraf"/>
        <w:numPr>
          <w:ilvl w:val="0"/>
          <w:numId w:val="1"/>
        </w:numPr>
        <w:jc w:val="both"/>
        <w:rPr>
          <w:rFonts w:ascii="Book Antiqua" w:hAnsi="Book Antiqua"/>
          <w:sz w:val="24"/>
          <w:szCs w:val="24"/>
        </w:rPr>
      </w:pPr>
      <w:r w:rsidRPr="0088274D">
        <w:rPr>
          <w:rFonts w:ascii="Book Antiqua" w:hAnsi="Book Antiqua"/>
          <w:sz w:val="24"/>
          <w:szCs w:val="24"/>
        </w:rPr>
        <w:t>Yarışmaya katılım ücretsiz ve gönüllülük esasına göredir.</w:t>
      </w:r>
    </w:p>
    <w:p w:rsidR="00E83D6C" w:rsidRPr="00406D07" w:rsidRDefault="009B7169" w:rsidP="001E41FB">
      <w:pPr>
        <w:pStyle w:val="ListeParagraf"/>
        <w:numPr>
          <w:ilvl w:val="0"/>
          <w:numId w:val="1"/>
        </w:numPr>
        <w:jc w:val="both"/>
        <w:rPr>
          <w:rFonts w:ascii="Book Antiqua" w:hAnsi="Book Antiqua"/>
          <w:sz w:val="24"/>
          <w:szCs w:val="24"/>
        </w:rPr>
      </w:pPr>
      <w:r w:rsidRPr="00406D07">
        <w:rPr>
          <w:rFonts w:ascii="Book Antiqua" w:hAnsi="Book Antiqua"/>
          <w:sz w:val="24"/>
          <w:szCs w:val="24"/>
        </w:rPr>
        <w:t xml:space="preserve">Kompozisyonlar </w:t>
      </w:r>
      <w:r w:rsidR="00E83D6C" w:rsidRPr="00406D07">
        <w:rPr>
          <w:rFonts w:ascii="Book Antiqua" w:hAnsi="Book Antiqua"/>
          <w:sz w:val="24"/>
          <w:szCs w:val="24"/>
        </w:rPr>
        <w:t>daha önce hiçbir yerde yayınlanmamış ve h</w:t>
      </w:r>
      <w:r w:rsidR="00E2639D" w:rsidRPr="00406D07">
        <w:rPr>
          <w:rFonts w:ascii="Book Antiqua" w:hAnsi="Book Antiqua"/>
          <w:sz w:val="24"/>
          <w:szCs w:val="24"/>
        </w:rPr>
        <w:t>erhangi bir yarışmada dereceye girmemiş ve ödül almamış</w:t>
      </w:r>
      <w:r w:rsidR="00E83D6C" w:rsidRPr="00406D07">
        <w:rPr>
          <w:rFonts w:ascii="Book Antiqua" w:hAnsi="Book Antiqua"/>
          <w:sz w:val="24"/>
          <w:szCs w:val="24"/>
        </w:rPr>
        <w:t xml:space="preserve"> olmalıdır.</w:t>
      </w:r>
    </w:p>
    <w:p w:rsidR="009B7169" w:rsidRPr="00406D07" w:rsidRDefault="00E83D6C" w:rsidP="001E41FB">
      <w:pPr>
        <w:pStyle w:val="ListeParagraf"/>
        <w:numPr>
          <w:ilvl w:val="0"/>
          <w:numId w:val="1"/>
        </w:numPr>
        <w:jc w:val="both"/>
        <w:rPr>
          <w:rFonts w:ascii="Book Antiqua" w:hAnsi="Book Antiqua"/>
          <w:sz w:val="24"/>
          <w:szCs w:val="24"/>
        </w:rPr>
      </w:pPr>
      <w:r w:rsidRPr="00406D07">
        <w:rPr>
          <w:rFonts w:ascii="Book Antiqua" w:hAnsi="Book Antiqua"/>
          <w:sz w:val="24"/>
          <w:szCs w:val="24"/>
        </w:rPr>
        <w:t xml:space="preserve">Yarışmaya </w:t>
      </w:r>
      <w:r w:rsidR="00542BFD" w:rsidRPr="00406D07">
        <w:rPr>
          <w:rFonts w:ascii="Book Antiqua" w:hAnsi="Book Antiqua"/>
          <w:b/>
          <w:sz w:val="24"/>
          <w:szCs w:val="24"/>
          <w:u w:val="single"/>
        </w:rPr>
        <w:t>en fazla üç (3) kompozisyonla</w:t>
      </w:r>
      <w:r w:rsidRPr="00406D07">
        <w:rPr>
          <w:rFonts w:ascii="Book Antiqua" w:hAnsi="Book Antiqua"/>
          <w:sz w:val="24"/>
          <w:szCs w:val="24"/>
        </w:rPr>
        <w:t xml:space="preserve"> katılmak mümkündür.</w:t>
      </w:r>
    </w:p>
    <w:p w:rsidR="009B7169" w:rsidRPr="00406D07" w:rsidRDefault="009B7169" w:rsidP="001E41FB">
      <w:pPr>
        <w:pStyle w:val="ListeParagraf"/>
        <w:numPr>
          <w:ilvl w:val="0"/>
          <w:numId w:val="1"/>
        </w:numPr>
        <w:jc w:val="both"/>
        <w:rPr>
          <w:rFonts w:ascii="Book Antiqua" w:hAnsi="Book Antiqua"/>
          <w:sz w:val="24"/>
          <w:szCs w:val="24"/>
        </w:rPr>
      </w:pPr>
      <w:r w:rsidRPr="00406D07">
        <w:rPr>
          <w:rFonts w:ascii="Book Antiqua" w:hAnsi="Book Antiqua"/>
          <w:sz w:val="24"/>
          <w:szCs w:val="24"/>
        </w:rPr>
        <w:t xml:space="preserve">Yarışmaya </w:t>
      </w:r>
      <w:r w:rsidR="00382884" w:rsidRPr="00406D07">
        <w:rPr>
          <w:rFonts w:ascii="Book Antiqua" w:hAnsi="Book Antiqua"/>
          <w:sz w:val="24"/>
          <w:szCs w:val="24"/>
        </w:rPr>
        <w:t xml:space="preserve">eser gönderebilmek için </w:t>
      </w:r>
      <w:hyperlink r:id="rId6" w:history="1">
        <w:r w:rsidR="00382884" w:rsidRPr="00406D07">
          <w:rPr>
            <w:rStyle w:val="Kpr"/>
            <w:rFonts w:ascii="Book Antiqua" w:hAnsi="Book Antiqua"/>
            <w:sz w:val="24"/>
            <w:szCs w:val="24"/>
          </w:rPr>
          <w:t>www.tesyarisma.org</w:t>
        </w:r>
      </w:hyperlink>
      <w:r w:rsidR="00382884" w:rsidRPr="00406D07">
        <w:rPr>
          <w:rFonts w:ascii="Book Antiqua" w:hAnsi="Book Antiqua"/>
          <w:sz w:val="24"/>
          <w:szCs w:val="24"/>
        </w:rPr>
        <w:t xml:space="preserve"> adresinden kayıt olmak</w:t>
      </w:r>
      <w:r w:rsidR="003B086B" w:rsidRPr="00406D07">
        <w:rPr>
          <w:rFonts w:ascii="Book Antiqua" w:hAnsi="Book Antiqua"/>
          <w:sz w:val="24"/>
          <w:szCs w:val="24"/>
        </w:rPr>
        <w:t>,</w:t>
      </w:r>
      <w:r w:rsidR="00382884" w:rsidRPr="00406D07">
        <w:rPr>
          <w:rFonts w:ascii="Book Antiqua" w:hAnsi="Book Antiqua"/>
          <w:sz w:val="24"/>
          <w:szCs w:val="24"/>
        </w:rPr>
        <w:t xml:space="preserve"> kaydı</w:t>
      </w:r>
      <w:r w:rsidR="003B086B" w:rsidRPr="00406D07">
        <w:rPr>
          <w:rFonts w:ascii="Book Antiqua" w:hAnsi="Book Antiqua"/>
          <w:sz w:val="24"/>
          <w:szCs w:val="24"/>
        </w:rPr>
        <w:t>n</w:t>
      </w:r>
      <w:r w:rsidR="00382884" w:rsidRPr="00406D07">
        <w:rPr>
          <w:rFonts w:ascii="Book Antiqua" w:hAnsi="Book Antiqua"/>
          <w:sz w:val="24"/>
          <w:szCs w:val="24"/>
        </w:rPr>
        <w:t xml:space="preserve"> cep telefonuna </w:t>
      </w:r>
      <w:r w:rsidR="003B086B" w:rsidRPr="00406D07">
        <w:rPr>
          <w:rFonts w:ascii="Book Antiqua" w:hAnsi="Book Antiqua"/>
          <w:sz w:val="24"/>
          <w:szCs w:val="24"/>
        </w:rPr>
        <w:t xml:space="preserve">ya da elektronik posta adresine </w:t>
      </w:r>
      <w:r w:rsidR="00382884" w:rsidRPr="00406D07">
        <w:rPr>
          <w:rFonts w:ascii="Book Antiqua" w:hAnsi="Book Antiqua"/>
          <w:sz w:val="24"/>
          <w:szCs w:val="24"/>
        </w:rPr>
        <w:t xml:space="preserve">gelecek </w:t>
      </w:r>
      <w:r w:rsidR="003B086B" w:rsidRPr="00406D07">
        <w:rPr>
          <w:rFonts w:ascii="Book Antiqua" w:hAnsi="Book Antiqua"/>
          <w:sz w:val="24"/>
          <w:szCs w:val="24"/>
        </w:rPr>
        <w:t xml:space="preserve">kodun </w:t>
      </w:r>
      <w:r w:rsidR="00382884" w:rsidRPr="00406D07">
        <w:rPr>
          <w:rFonts w:ascii="Book Antiqua" w:hAnsi="Book Antiqua"/>
          <w:sz w:val="24"/>
          <w:szCs w:val="24"/>
        </w:rPr>
        <w:t>ilgili ala</w:t>
      </w:r>
      <w:r w:rsidR="003B086B" w:rsidRPr="00406D07">
        <w:rPr>
          <w:rFonts w:ascii="Book Antiqua" w:hAnsi="Book Antiqua"/>
          <w:sz w:val="24"/>
          <w:szCs w:val="24"/>
        </w:rPr>
        <w:t xml:space="preserve">na girilmesi ile </w:t>
      </w:r>
      <w:r w:rsidR="00382884" w:rsidRPr="00406D07">
        <w:rPr>
          <w:rFonts w:ascii="Book Antiqua" w:hAnsi="Book Antiqua"/>
          <w:sz w:val="24"/>
          <w:szCs w:val="24"/>
        </w:rPr>
        <w:t xml:space="preserve">onay verilerek doğrulanması gereklidir. </w:t>
      </w:r>
      <w:r w:rsidR="00063DB7" w:rsidRPr="00406D07">
        <w:rPr>
          <w:rFonts w:ascii="Book Antiqua" w:hAnsi="Book Antiqua"/>
          <w:sz w:val="24"/>
          <w:szCs w:val="24"/>
        </w:rPr>
        <w:t xml:space="preserve">18 yaş altı katılımcıların yarışmaya katılabilmeleri için veli bilgilerinin doldurulması veli tarafından hem üyelik hem de yarışmaya katılım formunun </w:t>
      </w:r>
      <w:r w:rsidR="003B086B" w:rsidRPr="00406D07">
        <w:rPr>
          <w:rFonts w:ascii="Book Antiqua" w:hAnsi="Book Antiqua"/>
          <w:sz w:val="24"/>
          <w:szCs w:val="24"/>
        </w:rPr>
        <w:t>cep telefonuna ya da elektronik posta adresine gelecek kodun ilgili alana girilmesi ile onay verilerek doğrulanması gereklidir.</w:t>
      </w:r>
    </w:p>
    <w:p w:rsidR="00BA275E" w:rsidRPr="00406D07" w:rsidRDefault="00BA275E" w:rsidP="001E41FB">
      <w:pPr>
        <w:pStyle w:val="ListeParagraf"/>
        <w:numPr>
          <w:ilvl w:val="0"/>
          <w:numId w:val="1"/>
        </w:numPr>
        <w:jc w:val="both"/>
        <w:rPr>
          <w:rFonts w:ascii="Book Antiqua" w:hAnsi="Book Antiqua"/>
          <w:color w:val="000000" w:themeColor="text1"/>
          <w:sz w:val="24"/>
          <w:szCs w:val="24"/>
        </w:rPr>
      </w:pPr>
      <w:r w:rsidRPr="00406D07">
        <w:rPr>
          <w:rFonts w:ascii="Book Antiqua" w:hAnsi="Book Antiqua"/>
          <w:color w:val="000000" w:themeColor="text1"/>
          <w:sz w:val="24"/>
          <w:szCs w:val="24"/>
        </w:rPr>
        <w:lastRenderedPageBreak/>
        <w:t>Kişisel verilerin korunması ile ilgili tüm tedbirler alınacak olup, yarışma süreci bittikten sonra bilgiler resen imha edilecektir.</w:t>
      </w:r>
    </w:p>
    <w:p w:rsidR="003B086B" w:rsidRPr="00406D07" w:rsidRDefault="003B086B" w:rsidP="001E41FB">
      <w:pPr>
        <w:pStyle w:val="ListeParagraf"/>
        <w:numPr>
          <w:ilvl w:val="0"/>
          <w:numId w:val="1"/>
        </w:numPr>
        <w:jc w:val="both"/>
        <w:rPr>
          <w:rFonts w:ascii="Book Antiqua" w:hAnsi="Book Antiqua"/>
          <w:b/>
          <w:i/>
          <w:sz w:val="24"/>
          <w:szCs w:val="24"/>
        </w:rPr>
      </w:pPr>
      <w:r w:rsidRPr="00406D07">
        <w:rPr>
          <w:rFonts w:ascii="Book Antiqua" w:hAnsi="Book Antiqua"/>
          <w:sz w:val="24"/>
          <w:szCs w:val="24"/>
        </w:rPr>
        <w:t xml:space="preserve">Kayıt olurken eser sahibi mutlaka kendisine bir rumuz belirlemelidir. </w:t>
      </w:r>
      <w:r w:rsidR="00A05FAB" w:rsidRPr="00406D07">
        <w:rPr>
          <w:rFonts w:ascii="Book Antiqua" w:hAnsi="Book Antiqua"/>
          <w:b/>
          <w:i/>
          <w:sz w:val="24"/>
          <w:szCs w:val="24"/>
          <w:u w:val="single"/>
        </w:rPr>
        <w:t>E</w:t>
      </w:r>
      <w:r w:rsidRPr="00406D07">
        <w:rPr>
          <w:rFonts w:ascii="Book Antiqua" w:hAnsi="Book Antiqua"/>
          <w:b/>
          <w:i/>
          <w:sz w:val="24"/>
          <w:szCs w:val="24"/>
          <w:u w:val="single"/>
        </w:rPr>
        <w:t>n fazla 5 (beş) harf ve 3 (üç) rakamdan oluşan bir rumuz kullanılacaktır.</w:t>
      </w:r>
    </w:p>
    <w:p w:rsidR="003B086B" w:rsidRPr="00406D07" w:rsidRDefault="003B086B" w:rsidP="001E41FB">
      <w:pPr>
        <w:pStyle w:val="ListeParagraf"/>
        <w:numPr>
          <w:ilvl w:val="0"/>
          <w:numId w:val="1"/>
        </w:numPr>
        <w:jc w:val="both"/>
        <w:rPr>
          <w:rFonts w:ascii="Book Antiqua" w:hAnsi="Book Antiqua"/>
          <w:sz w:val="24"/>
          <w:szCs w:val="24"/>
        </w:rPr>
      </w:pPr>
      <w:r w:rsidRPr="00406D07">
        <w:rPr>
          <w:rFonts w:ascii="Book Antiqua" w:hAnsi="Book Antiqua"/>
          <w:sz w:val="24"/>
          <w:szCs w:val="24"/>
        </w:rPr>
        <w:t>Yarışmaya gönderilecek eserler, sağ sol ve sayfa altında 2,5 cm sayfa üstünde de 3 cm boşluk bırakılarak Word ortamında yazılmalıdır.</w:t>
      </w:r>
    </w:p>
    <w:p w:rsidR="00A05FAB" w:rsidRPr="00406D07" w:rsidRDefault="00A05FAB" w:rsidP="001E41FB">
      <w:pPr>
        <w:pStyle w:val="ListeParagraf"/>
        <w:numPr>
          <w:ilvl w:val="0"/>
          <w:numId w:val="1"/>
        </w:numPr>
        <w:jc w:val="both"/>
        <w:rPr>
          <w:rFonts w:ascii="Book Antiqua" w:hAnsi="Book Antiqua"/>
          <w:sz w:val="24"/>
          <w:szCs w:val="24"/>
        </w:rPr>
      </w:pPr>
      <w:r w:rsidRPr="00406D07">
        <w:rPr>
          <w:rFonts w:ascii="Book Antiqua" w:hAnsi="Book Antiqua"/>
          <w:sz w:val="24"/>
          <w:szCs w:val="24"/>
        </w:rPr>
        <w:t xml:space="preserve">Yarışmaya gönderilecek kompozisyonlar A4 sayfasında, </w:t>
      </w:r>
      <w:proofErr w:type="spellStart"/>
      <w:r w:rsidRPr="00406D07">
        <w:rPr>
          <w:rFonts w:ascii="Book Antiqua" w:hAnsi="Book Antiqua"/>
          <w:b/>
          <w:sz w:val="24"/>
          <w:szCs w:val="24"/>
          <w:u w:val="single"/>
        </w:rPr>
        <w:t>Arial</w:t>
      </w:r>
      <w:proofErr w:type="spellEnd"/>
      <w:r w:rsidRPr="00406D07">
        <w:rPr>
          <w:rFonts w:ascii="Book Antiqua" w:hAnsi="Book Antiqua"/>
          <w:b/>
          <w:sz w:val="24"/>
          <w:szCs w:val="24"/>
          <w:u w:val="single"/>
        </w:rPr>
        <w:t xml:space="preserve"> 12 punto, 1,5 satır aralığ</w:t>
      </w:r>
      <w:r w:rsidR="001E41FB" w:rsidRPr="00406D07">
        <w:rPr>
          <w:rFonts w:ascii="Book Antiqua" w:hAnsi="Book Antiqua"/>
          <w:b/>
          <w:sz w:val="24"/>
          <w:szCs w:val="24"/>
          <w:u w:val="single"/>
        </w:rPr>
        <w:t>ı</w:t>
      </w:r>
      <w:r w:rsidR="001E41FB" w:rsidRPr="00406D07">
        <w:rPr>
          <w:rFonts w:ascii="Book Antiqua" w:hAnsi="Book Antiqua"/>
          <w:sz w:val="24"/>
          <w:szCs w:val="24"/>
        </w:rPr>
        <w:t xml:space="preserve"> ile bilgisayarda yazılacaktır ve </w:t>
      </w:r>
      <w:r w:rsidR="001E41FB" w:rsidRPr="00406D07">
        <w:rPr>
          <w:rFonts w:ascii="Book Antiqua" w:hAnsi="Book Antiqua"/>
          <w:b/>
          <w:sz w:val="24"/>
          <w:szCs w:val="24"/>
          <w:u w:val="single"/>
        </w:rPr>
        <w:t>beş (5) sayfayı</w:t>
      </w:r>
      <w:r w:rsidR="001E41FB" w:rsidRPr="00406D07">
        <w:rPr>
          <w:rFonts w:ascii="Book Antiqua" w:hAnsi="Book Antiqua"/>
          <w:sz w:val="24"/>
          <w:szCs w:val="24"/>
        </w:rPr>
        <w:t xml:space="preserve"> geçmeyecektir. </w:t>
      </w:r>
    </w:p>
    <w:p w:rsidR="009B7169" w:rsidRPr="00406D07" w:rsidRDefault="009B7169" w:rsidP="001E41FB">
      <w:pPr>
        <w:pStyle w:val="ListeParagraf"/>
        <w:numPr>
          <w:ilvl w:val="0"/>
          <w:numId w:val="1"/>
        </w:numPr>
        <w:jc w:val="both"/>
        <w:rPr>
          <w:rFonts w:ascii="Book Antiqua" w:hAnsi="Book Antiqua"/>
          <w:sz w:val="24"/>
          <w:szCs w:val="24"/>
        </w:rPr>
      </w:pPr>
      <w:r w:rsidRPr="00406D07">
        <w:rPr>
          <w:rFonts w:ascii="Book Antiqua" w:hAnsi="Book Antiqua"/>
          <w:sz w:val="24"/>
          <w:szCs w:val="24"/>
        </w:rPr>
        <w:t xml:space="preserve">Her kompozisyonda mutlaka </w:t>
      </w:r>
      <w:r w:rsidR="003B086B" w:rsidRPr="00406D07">
        <w:rPr>
          <w:rFonts w:ascii="Book Antiqua" w:hAnsi="Book Antiqua"/>
          <w:sz w:val="24"/>
          <w:szCs w:val="24"/>
        </w:rPr>
        <w:t xml:space="preserve">metinde </w:t>
      </w:r>
      <w:r w:rsidRPr="00406D07">
        <w:rPr>
          <w:rFonts w:ascii="Book Antiqua" w:hAnsi="Book Antiqua"/>
          <w:sz w:val="24"/>
          <w:szCs w:val="24"/>
        </w:rPr>
        <w:t xml:space="preserve">anlatılan duygu ve düşünceye </w:t>
      </w:r>
      <w:r w:rsidRPr="00406D07">
        <w:rPr>
          <w:rFonts w:ascii="Book Antiqua" w:hAnsi="Book Antiqua"/>
          <w:b/>
          <w:sz w:val="24"/>
          <w:szCs w:val="24"/>
          <w:u w:val="single"/>
        </w:rPr>
        <w:t>uygun bir başlık</w:t>
      </w:r>
      <w:r w:rsidRPr="00406D07">
        <w:rPr>
          <w:rFonts w:ascii="Book Antiqua" w:hAnsi="Book Antiqua"/>
          <w:sz w:val="24"/>
          <w:szCs w:val="24"/>
        </w:rPr>
        <w:t xml:space="preserve"> olmalıdır.</w:t>
      </w:r>
    </w:p>
    <w:p w:rsidR="00E83D6C" w:rsidRPr="00406D07" w:rsidRDefault="00BA275E" w:rsidP="001E41FB">
      <w:pPr>
        <w:pStyle w:val="ListeParagraf"/>
        <w:numPr>
          <w:ilvl w:val="0"/>
          <w:numId w:val="1"/>
        </w:numPr>
        <w:jc w:val="both"/>
        <w:rPr>
          <w:rFonts w:ascii="Book Antiqua" w:hAnsi="Book Antiqua"/>
          <w:color w:val="000000" w:themeColor="text1"/>
          <w:sz w:val="24"/>
          <w:szCs w:val="24"/>
        </w:rPr>
      </w:pPr>
      <w:r w:rsidRPr="00406D07">
        <w:rPr>
          <w:rFonts w:ascii="Book Antiqua" w:hAnsi="Book Antiqua"/>
          <w:color w:val="000000" w:themeColor="text1"/>
          <w:sz w:val="24"/>
          <w:szCs w:val="24"/>
        </w:rPr>
        <w:t xml:space="preserve">Yarışmaya katılan kişiler, eserlerinin </w:t>
      </w:r>
      <w:r w:rsidRPr="00406D07">
        <w:rPr>
          <w:rFonts w:ascii="Book Antiqua" w:hAnsi="Book Antiqua"/>
          <w:color w:val="000000" w:themeColor="text1"/>
          <w:sz w:val="24"/>
          <w:szCs w:val="24"/>
          <w:u w:val="single"/>
        </w:rPr>
        <w:t>–</w:t>
      </w:r>
      <w:r w:rsidRPr="00406D07">
        <w:rPr>
          <w:rFonts w:ascii="Book Antiqua" w:hAnsi="Book Antiqua"/>
          <w:b/>
          <w:i/>
          <w:color w:val="000000" w:themeColor="text1"/>
          <w:sz w:val="24"/>
          <w:szCs w:val="24"/>
          <w:u w:val="single"/>
        </w:rPr>
        <w:t>kullanım hakkı kendilerinde olmak ve kendilerinden izin almak şartıyla</w:t>
      </w:r>
      <w:r w:rsidRPr="00406D07">
        <w:rPr>
          <w:rFonts w:ascii="Book Antiqua" w:hAnsi="Book Antiqua"/>
          <w:color w:val="000000" w:themeColor="text1"/>
          <w:sz w:val="24"/>
          <w:szCs w:val="24"/>
          <w:u w:val="single"/>
        </w:rPr>
        <w:t>-</w:t>
      </w:r>
      <w:r w:rsidRPr="00406D07">
        <w:rPr>
          <w:rFonts w:ascii="Book Antiqua" w:hAnsi="Book Antiqua"/>
          <w:color w:val="000000" w:themeColor="text1"/>
          <w:sz w:val="24"/>
          <w:szCs w:val="24"/>
        </w:rPr>
        <w:t xml:space="preserve"> Türk Eğitim-Sen tarafından yayın organlarında yayınlanabileceğini, yapacağı çalışmalarda kullanabileceğini ve bu şartname hükümlerini aynen kabul etmiş sayılırlar.</w:t>
      </w:r>
      <w:r w:rsidR="001E41FB" w:rsidRPr="00406D07">
        <w:rPr>
          <w:rFonts w:ascii="Book Antiqua" w:hAnsi="Book Antiqua"/>
          <w:color w:val="000000" w:themeColor="text1"/>
          <w:sz w:val="24"/>
          <w:szCs w:val="24"/>
        </w:rPr>
        <w:t xml:space="preserve"> </w:t>
      </w:r>
      <w:r w:rsidR="00A05FAB" w:rsidRPr="00406D07">
        <w:rPr>
          <w:rFonts w:ascii="Book Antiqua" w:hAnsi="Book Antiqua"/>
          <w:sz w:val="24"/>
          <w:szCs w:val="24"/>
        </w:rPr>
        <w:t xml:space="preserve">Bunun için yarışmaya eser gönderilirken </w:t>
      </w:r>
      <w:r w:rsidRPr="00406D07">
        <w:rPr>
          <w:rFonts w:ascii="Book Antiqua" w:hAnsi="Book Antiqua"/>
          <w:b/>
          <w:sz w:val="24"/>
          <w:szCs w:val="24"/>
        </w:rPr>
        <w:t xml:space="preserve">yayın izin </w:t>
      </w:r>
      <w:r w:rsidR="00A05FAB" w:rsidRPr="00406D07">
        <w:rPr>
          <w:rFonts w:ascii="Book Antiqua" w:hAnsi="Book Antiqua"/>
          <w:b/>
          <w:sz w:val="24"/>
          <w:szCs w:val="24"/>
        </w:rPr>
        <w:t xml:space="preserve">formunun onaylanması </w:t>
      </w:r>
      <w:r w:rsidR="00A05FAB" w:rsidRPr="00406D07">
        <w:rPr>
          <w:rFonts w:ascii="Book Antiqua" w:hAnsi="Book Antiqua"/>
          <w:sz w:val="24"/>
          <w:szCs w:val="24"/>
        </w:rPr>
        <w:t xml:space="preserve">gerekmektedir. </w:t>
      </w:r>
    </w:p>
    <w:p w:rsidR="00D81B33" w:rsidRPr="00406D07" w:rsidRDefault="00966AAD" w:rsidP="001E41FB">
      <w:pPr>
        <w:pStyle w:val="ListeParagraf"/>
        <w:numPr>
          <w:ilvl w:val="0"/>
          <w:numId w:val="1"/>
        </w:numPr>
        <w:jc w:val="both"/>
        <w:rPr>
          <w:rFonts w:ascii="Book Antiqua" w:hAnsi="Book Antiqua"/>
          <w:sz w:val="24"/>
          <w:szCs w:val="24"/>
        </w:rPr>
      </w:pPr>
      <w:r w:rsidRPr="00406D07">
        <w:rPr>
          <w:rFonts w:ascii="Book Antiqua" w:hAnsi="Book Antiqua"/>
          <w:sz w:val="24"/>
          <w:szCs w:val="24"/>
        </w:rPr>
        <w:t xml:space="preserve">Yarışmaya katılan eserlerden uygun görülenler ile dereceye giren </w:t>
      </w:r>
      <w:r w:rsidR="009B7169" w:rsidRPr="00406D07">
        <w:rPr>
          <w:rFonts w:ascii="Book Antiqua" w:hAnsi="Book Antiqua"/>
          <w:sz w:val="24"/>
          <w:szCs w:val="24"/>
        </w:rPr>
        <w:t xml:space="preserve">metinler </w:t>
      </w:r>
      <w:r w:rsidRPr="00406D07">
        <w:rPr>
          <w:rFonts w:ascii="Book Antiqua" w:hAnsi="Book Antiqua"/>
          <w:sz w:val="24"/>
          <w:szCs w:val="24"/>
        </w:rPr>
        <w:t>Türk Eğitim-Sen tarafından kitap olarak bas</w:t>
      </w:r>
      <w:r w:rsidR="009A504E" w:rsidRPr="00406D07">
        <w:rPr>
          <w:rFonts w:ascii="Book Antiqua" w:hAnsi="Book Antiqua"/>
          <w:sz w:val="24"/>
          <w:szCs w:val="24"/>
        </w:rPr>
        <w:t>tır</w:t>
      </w:r>
      <w:r w:rsidRPr="00406D07">
        <w:rPr>
          <w:rFonts w:ascii="Book Antiqua" w:hAnsi="Book Antiqua"/>
          <w:sz w:val="24"/>
          <w:szCs w:val="24"/>
        </w:rPr>
        <w:t xml:space="preserve">ılacaktır. </w:t>
      </w:r>
    </w:p>
    <w:p w:rsidR="0088274D" w:rsidRPr="005F05A6" w:rsidRDefault="00465434" w:rsidP="005F05A6">
      <w:pPr>
        <w:pStyle w:val="ListeParagraf"/>
        <w:numPr>
          <w:ilvl w:val="0"/>
          <w:numId w:val="1"/>
        </w:numPr>
        <w:jc w:val="both"/>
        <w:rPr>
          <w:rFonts w:ascii="Book Antiqua" w:hAnsi="Book Antiqua"/>
          <w:sz w:val="24"/>
          <w:szCs w:val="24"/>
        </w:rPr>
      </w:pPr>
      <w:r w:rsidRPr="00406D07">
        <w:rPr>
          <w:rFonts w:ascii="Book Antiqua" w:hAnsi="Book Antiqua"/>
          <w:sz w:val="24"/>
          <w:szCs w:val="24"/>
        </w:rPr>
        <w:t>Yarışmaya katılan eser sahipleri ve onların velileri bu hükümleri peşinen kabul etmiş sayılmaktadır.</w:t>
      </w:r>
    </w:p>
    <w:p w:rsidR="00E83D6C" w:rsidRPr="00406D07" w:rsidRDefault="00A05FAB" w:rsidP="00257A5F">
      <w:pPr>
        <w:spacing w:line="360" w:lineRule="auto"/>
        <w:ind w:firstLine="357"/>
        <w:rPr>
          <w:rFonts w:ascii="Book Antiqua" w:hAnsi="Book Antiqua"/>
          <w:b/>
          <w:sz w:val="24"/>
          <w:szCs w:val="24"/>
        </w:rPr>
      </w:pPr>
      <w:r w:rsidRPr="00406D07">
        <w:rPr>
          <w:rFonts w:ascii="Book Antiqua" w:hAnsi="Book Antiqua"/>
          <w:b/>
          <w:sz w:val="24"/>
          <w:szCs w:val="24"/>
        </w:rPr>
        <w:t xml:space="preserve">YARIŞMAYA SON KATILIM </w:t>
      </w:r>
      <w:r w:rsidR="00E83D6C" w:rsidRPr="00406D07">
        <w:rPr>
          <w:rFonts w:ascii="Book Antiqua" w:hAnsi="Book Antiqua"/>
          <w:b/>
          <w:sz w:val="24"/>
          <w:szCs w:val="24"/>
        </w:rPr>
        <w:t>SÜRESİ</w:t>
      </w:r>
    </w:p>
    <w:p w:rsidR="00D81B33" w:rsidRPr="00406D07" w:rsidRDefault="00A05FAB" w:rsidP="00257A5F">
      <w:pPr>
        <w:spacing w:line="360" w:lineRule="auto"/>
        <w:ind w:firstLine="357"/>
        <w:jc w:val="both"/>
        <w:rPr>
          <w:rFonts w:ascii="Book Antiqua" w:hAnsi="Book Antiqua"/>
          <w:b/>
          <w:sz w:val="24"/>
          <w:szCs w:val="24"/>
        </w:rPr>
      </w:pPr>
      <w:r w:rsidRPr="00406D07">
        <w:rPr>
          <w:rFonts w:ascii="Book Antiqua" w:hAnsi="Book Antiqua"/>
          <w:sz w:val="24"/>
          <w:szCs w:val="24"/>
        </w:rPr>
        <w:t>Yarışmaya eser gön</w:t>
      </w:r>
      <w:r w:rsidR="00BA275E" w:rsidRPr="00406D07">
        <w:rPr>
          <w:rFonts w:ascii="Book Antiqua" w:hAnsi="Book Antiqua"/>
          <w:sz w:val="24"/>
          <w:szCs w:val="24"/>
        </w:rPr>
        <w:t>dermek isteyen katılımcıların 12</w:t>
      </w:r>
      <w:r w:rsidR="00406D07">
        <w:rPr>
          <w:rFonts w:ascii="Book Antiqua" w:hAnsi="Book Antiqua"/>
          <w:sz w:val="24"/>
          <w:szCs w:val="24"/>
        </w:rPr>
        <w:t xml:space="preserve"> Kasım 2021 tarihi saat 24:00’e</w:t>
      </w:r>
      <w:r w:rsidRPr="00406D07">
        <w:rPr>
          <w:rFonts w:ascii="Book Antiqua" w:hAnsi="Book Antiqua"/>
          <w:sz w:val="24"/>
          <w:szCs w:val="24"/>
        </w:rPr>
        <w:t xml:space="preserve"> kadar eserlerini </w:t>
      </w:r>
      <w:hyperlink r:id="rId7" w:history="1">
        <w:r w:rsidR="00232AB8" w:rsidRPr="00406D07">
          <w:rPr>
            <w:rStyle w:val="Kpr"/>
            <w:rFonts w:ascii="Book Antiqua" w:hAnsi="Book Antiqua"/>
            <w:sz w:val="24"/>
            <w:szCs w:val="24"/>
          </w:rPr>
          <w:t>www.tesyarisma.org</w:t>
        </w:r>
      </w:hyperlink>
      <w:r w:rsidRPr="00406D07">
        <w:rPr>
          <w:rFonts w:ascii="Book Antiqua" w:hAnsi="Book Antiqua"/>
          <w:sz w:val="24"/>
          <w:szCs w:val="24"/>
        </w:rPr>
        <w:t xml:space="preserve"> adresi üzerinden yüklemesi gerekmektedir. Yarışma süresi ile ilgili her </w:t>
      </w:r>
      <w:r w:rsidR="00562981">
        <w:rPr>
          <w:rFonts w:ascii="Book Antiqua" w:hAnsi="Book Antiqua"/>
          <w:sz w:val="24"/>
          <w:szCs w:val="24"/>
        </w:rPr>
        <w:t xml:space="preserve">türlü </w:t>
      </w:r>
      <w:r w:rsidRPr="00406D07">
        <w:rPr>
          <w:rFonts w:ascii="Book Antiqua" w:hAnsi="Book Antiqua"/>
          <w:sz w:val="24"/>
          <w:szCs w:val="24"/>
        </w:rPr>
        <w:t xml:space="preserve">değişiklik yapma yetkisi </w:t>
      </w:r>
      <w:r w:rsidR="0088274D">
        <w:rPr>
          <w:rFonts w:ascii="Book Antiqua" w:hAnsi="Book Antiqua"/>
          <w:sz w:val="24"/>
          <w:szCs w:val="24"/>
        </w:rPr>
        <w:t xml:space="preserve">MEB’in onayı ile </w:t>
      </w:r>
      <w:r w:rsidRPr="00406D07">
        <w:rPr>
          <w:rFonts w:ascii="Book Antiqua" w:hAnsi="Book Antiqua"/>
          <w:sz w:val="24"/>
          <w:szCs w:val="24"/>
        </w:rPr>
        <w:t>Türk Eğitim-Sen Genel Merkezi’ne aittir.</w:t>
      </w:r>
    </w:p>
    <w:p w:rsidR="00E90959" w:rsidRPr="00406D07" w:rsidRDefault="00E90959" w:rsidP="00257A5F">
      <w:pPr>
        <w:spacing w:line="360" w:lineRule="auto"/>
        <w:ind w:firstLine="357"/>
        <w:rPr>
          <w:rFonts w:ascii="Book Antiqua" w:hAnsi="Book Antiqua"/>
          <w:b/>
          <w:sz w:val="24"/>
          <w:szCs w:val="24"/>
        </w:rPr>
      </w:pPr>
      <w:r w:rsidRPr="00406D07">
        <w:rPr>
          <w:rFonts w:ascii="Book Antiqua" w:hAnsi="Book Antiqua"/>
          <w:b/>
          <w:sz w:val="24"/>
          <w:szCs w:val="24"/>
        </w:rPr>
        <w:t>DEĞERLENDİRME</w:t>
      </w:r>
      <w:r w:rsidR="00BA275E" w:rsidRPr="00406D07">
        <w:rPr>
          <w:rFonts w:ascii="Book Antiqua" w:hAnsi="Book Antiqua"/>
          <w:b/>
          <w:sz w:val="24"/>
          <w:szCs w:val="24"/>
        </w:rPr>
        <w:t xml:space="preserve"> VE DEĞERLENDİRME KRİTERLERİ</w:t>
      </w:r>
    </w:p>
    <w:p w:rsidR="00E90959" w:rsidRPr="00406D07" w:rsidRDefault="00BA275E" w:rsidP="00257A5F">
      <w:pPr>
        <w:spacing w:line="360" w:lineRule="auto"/>
        <w:ind w:firstLine="357"/>
        <w:jc w:val="both"/>
        <w:rPr>
          <w:rFonts w:ascii="Book Antiqua" w:hAnsi="Book Antiqua"/>
          <w:sz w:val="24"/>
          <w:szCs w:val="24"/>
        </w:rPr>
      </w:pPr>
      <w:r w:rsidRPr="00406D07">
        <w:rPr>
          <w:rFonts w:ascii="Book Antiqua" w:hAnsi="Book Antiqua"/>
          <w:sz w:val="24"/>
          <w:szCs w:val="24"/>
        </w:rPr>
        <w:t>Seçici Kurul 13</w:t>
      </w:r>
      <w:r w:rsidR="00E90959" w:rsidRPr="00406D07">
        <w:rPr>
          <w:rFonts w:ascii="Book Antiqua" w:hAnsi="Book Antiqua"/>
          <w:sz w:val="24"/>
          <w:szCs w:val="24"/>
        </w:rPr>
        <w:t xml:space="preserve"> Kasım 2021 </w:t>
      </w:r>
      <w:r w:rsidR="00310EA2" w:rsidRPr="00406D07">
        <w:rPr>
          <w:rFonts w:ascii="Book Antiqua" w:hAnsi="Book Antiqua"/>
          <w:sz w:val="24"/>
          <w:szCs w:val="24"/>
        </w:rPr>
        <w:t>tarihinde</w:t>
      </w:r>
      <w:r w:rsidR="00E90959" w:rsidRPr="00406D07">
        <w:rPr>
          <w:rFonts w:ascii="Book Antiqua" w:hAnsi="Book Antiqua"/>
          <w:sz w:val="24"/>
          <w:szCs w:val="24"/>
        </w:rPr>
        <w:t xml:space="preserve"> saat 10:00’da Genel Merkez binamızda çalışmalarına başlayacak, </w:t>
      </w:r>
      <w:r w:rsidR="00310EA2" w:rsidRPr="00406D07">
        <w:rPr>
          <w:rFonts w:ascii="Book Antiqua" w:hAnsi="Book Antiqua"/>
          <w:sz w:val="24"/>
          <w:szCs w:val="24"/>
        </w:rPr>
        <w:t>rumuz, eser başlığı ve eserin kendisinin bilgilerine ulaşabildikleri bir sistem üzerinden kompozisyonları değerlendirecek; değerlendirmeni</w:t>
      </w:r>
      <w:r w:rsidR="00D16958" w:rsidRPr="00406D07">
        <w:rPr>
          <w:rFonts w:ascii="Book Antiqua" w:hAnsi="Book Antiqua"/>
          <w:sz w:val="24"/>
          <w:szCs w:val="24"/>
        </w:rPr>
        <w:t>n bitmesinin ardından puan sıralamasına göre ö</w:t>
      </w:r>
      <w:r w:rsidR="00E90959" w:rsidRPr="00406D07">
        <w:rPr>
          <w:rFonts w:ascii="Book Antiqua" w:hAnsi="Book Antiqua"/>
          <w:sz w:val="24"/>
          <w:szCs w:val="24"/>
        </w:rPr>
        <w:t xml:space="preserve">düle değer eserleri belirleyecektir. 30 Kasım 2021 tarihinde sonuçlar ilan edilecektir. </w:t>
      </w:r>
    </w:p>
    <w:p w:rsidR="00406D07" w:rsidRDefault="00406D07" w:rsidP="00406D07">
      <w:pPr>
        <w:ind w:left="3540" w:hanging="2832"/>
        <w:rPr>
          <w:rFonts w:ascii="Book Antiqua" w:hAnsi="Book Antiqua"/>
          <w:b/>
          <w:color w:val="000000" w:themeColor="text1"/>
          <w:sz w:val="24"/>
          <w:szCs w:val="24"/>
        </w:rPr>
      </w:pPr>
    </w:p>
    <w:p w:rsidR="00257A5F" w:rsidRDefault="00257A5F" w:rsidP="00406D07">
      <w:pPr>
        <w:ind w:left="3540" w:hanging="2832"/>
        <w:rPr>
          <w:rFonts w:ascii="Book Antiqua" w:hAnsi="Book Antiqua"/>
          <w:b/>
          <w:color w:val="000000" w:themeColor="text1"/>
          <w:sz w:val="24"/>
          <w:szCs w:val="24"/>
        </w:rPr>
      </w:pPr>
    </w:p>
    <w:p w:rsidR="00141EC5" w:rsidRDefault="00141EC5" w:rsidP="00406D07">
      <w:pPr>
        <w:ind w:left="3540" w:hanging="2832"/>
        <w:rPr>
          <w:rFonts w:ascii="Book Antiqua" w:hAnsi="Book Antiqua"/>
          <w:b/>
          <w:color w:val="000000" w:themeColor="text1"/>
          <w:sz w:val="24"/>
          <w:szCs w:val="24"/>
        </w:rPr>
      </w:pPr>
    </w:p>
    <w:p w:rsidR="00BA275E" w:rsidRPr="00257A5F" w:rsidRDefault="00BA275E" w:rsidP="00406D07">
      <w:pPr>
        <w:ind w:left="3540" w:hanging="2832"/>
        <w:rPr>
          <w:rFonts w:ascii="Book Antiqua" w:hAnsi="Book Antiqua"/>
          <w:color w:val="000000" w:themeColor="text1"/>
          <w:sz w:val="24"/>
          <w:szCs w:val="24"/>
        </w:rPr>
      </w:pPr>
      <w:r w:rsidRPr="00257A5F">
        <w:rPr>
          <w:rFonts w:ascii="Book Antiqua" w:hAnsi="Book Antiqua"/>
          <w:b/>
          <w:color w:val="000000" w:themeColor="text1"/>
          <w:sz w:val="24"/>
          <w:szCs w:val="24"/>
        </w:rPr>
        <w:lastRenderedPageBreak/>
        <w:t>Şartnameye Uygunluk</w:t>
      </w:r>
      <w:r w:rsidRPr="00257A5F">
        <w:rPr>
          <w:rFonts w:ascii="Book Antiqua" w:hAnsi="Book Antiqua"/>
          <w:b/>
          <w:color w:val="000000" w:themeColor="text1"/>
          <w:sz w:val="24"/>
          <w:szCs w:val="24"/>
        </w:rPr>
        <w:tab/>
      </w:r>
      <w:r w:rsidRPr="00257A5F">
        <w:rPr>
          <w:rFonts w:ascii="Book Antiqua" w:hAnsi="Book Antiqua"/>
          <w:color w:val="000000" w:themeColor="text1"/>
          <w:sz w:val="24"/>
          <w:szCs w:val="24"/>
        </w:rPr>
        <w:t>:Temel k</w:t>
      </w:r>
      <w:r w:rsidR="00257A5F" w:rsidRPr="00257A5F">
        <w:rPr>
          <w:rFonts w:ascii="Book Antiqua" w:hAnsi="Book Antiqua"/>
          <w:color w:val="000000" w:themeColor="text1"/>
          <w:sz w:val="24"/>
          <w:szCs w:val="24"/>
        </w:rPr>
        <w:t>riterlere</w:t>
      </w:r>
      <w:r w:rsidRPr="00257A5F">
        <w:rPr>
          <w:rFonts w:ascii="Book Antiqua" w:hAnsi="Book Antiqua"/>
          <w:color w:val="000000" w:themeColor="text1"/>
          <w:sz w:val="24"/>
          <w:szCs w:val="24"/>
        </w:rPr>
        <w:t xml:space="preserve"> uygun olmayan kompozisyonlar değerlendirmeye alınmadan elenecektir.</w:t>
      </w:r>
    </w:p>
    <w:p w:rsidR="00BA275E" w:rsidRPr="00257A5F" w:rsidRDefault="00BA275E" w:rsidP="00406D07">
      <w:pPr>
        <w:ind w:firstLine="708"/>
        <w:rPr>
          <w:rFonts w:ascii="Book Antiqua" w:hAnsi="Book Antiqua"/>
          <w:color w:val="000000" w:themeColor="text1"/>
          <w:sz w:val="24"/>
          <w:szCs w:val="24"/>
        </w:rPr>
      </w:pPr>
      <w:r w:rsidRPr="00257A5F">
        <w:rPr>
          <w:rFonts w:ascii="Book Antiqua" w:hAnsi="Book Antiqua"/>
          <w:color w:val="000000" w:themeColor="text1"/>
          <w:sz w:val="24"/>
          <w:szCs w:val="24"/>
        </w:rPr>
        <w:t>Türkçeyi Kullanma</w:t>
      </w:r>
      <w:r w:rsidRPr="00257A5F">
        <w:rPr>
          <w:rFonts w:ascii="Book Antiqua" w:hAnsi="Book Antiqua"/>
          <w:color w:val="000000" w:themeColor="text1"/>
          <w:sz w:val="24"/>
          <w:szCs w:val="24"/>
        </w:rPr>
        <w:tab/>
      </w:r>
      <w:r w:rsidRPr="00257A5F">
        <w:rPr>
          <w:rFonts w:ascii="Book Antiqua" w:hAnsi="Book Antiqua"/>
          <w:color w:val="000000" w:themeColor="text1"/>
          <w:sz w:val="24"/>
          <w:szCs w:val="24"/>
        </w:rPr>
        <w:tab/>
      </w:r>
      <w:r w:rsidRPr="00257A5F">
        <w:rPr>
          <w:rFonts w:ascii="Book Antiqua" w:hAnsi="Book Antiqua"/>
          <w:color w:val="000000" w:themeColor="text1"/>
          <w:sz w:val="24"/>
          <w:szCs w:val="24"/>
        </w:rPr>
        <w:tab/>
      </w:r>
      <w:r w:rsidR="00257A5F" w:rsidRPr="00257A5F">
        <w:rPr>
          <w:rFonts w:ascii="Book Antiqua" w:hAnsi="Book Antiqua"/>
          <w:color w:val="000000" w:themeColor="text1"/>
          <w:sz w:val="24"/>
          <w:szCs w:val="24"/>
        </w:rPr>
        <w:tab/>
      </w:r>
      <w:r w:rsidRPr="00257A5F">
        <w:rPr>
          <w:rFonts w:ascii="Book Antiqua" w:hAnsi="Book Antiqua"/>
          <w:color w:val="000000" w:themeColor="text1"/>
          <w:sz w:val="24"/>
          <w:szCs w:val="24"/>
        </w:rPr>
        <w:t>: 10 Puan</w:t>
      </w:r>
    </w:p>
    <w:p w:rsidR="00BA275E" w:rsidRPr="00257A5F" w:rsidRDefault="00406D07" w:rsidP="00406D07">
      <w:pPr>
        <w:ind w:firstLine="708"/>
        <w:rPr>
          <w:rFonts w:ascii="Book Antiqua" w:hAnsi="Book Antiqua"/>
          <w:color w:val="000000" w:themeColor="text1"/>
          <w:sz w:val="24"/>
          <w:szCs w:val="24"/>
        </w:rPr>
      </w:pPr>
      <w:r w:rsidRPr="00257A5F">
        <w:rPr>
          <w:rFonts w:ascii="Book Antiqua" w:hAnsi="Book Antiqua"/>
          <w:color w:val="000000" w:themeColor="text1"/>
          <w:sz w:val="24"/>
          <w:szCs w:val="24"/>
        </w:rPr>
        <w:t>Çağrışım Değeri</w:t>
      </w:r>
      <w:r w:rsidRPr="00257A5F">
        <w:rPr>
          <w:rFonts w:ascii="Book Antiqua" w:hAnsi="Book Antiqua"/>
          <w:color w:val="000000" w:themeColor="text1"/>
          <w:sz w:val="24"/>
          <w:szCs w:val="24"/>
        </w:rPr>
        <w:tab/>
      </w:r>
      <w:r w:rsidRPr="00257A5F">
        <w:rPr>
          <w:rFonts w:ascii="Book Antiqua" w:hAnsi="Book Antiqua"/>
          <w:color w:val="000000" w:themeColor="text1"/>
          <w:sz w:val="24"/>
          <w:szCs w:val="24"/>
        </w:rPr>
        <w:tab/>
      </w:r>
      <w:r w:rsidRPr="00257A5F">
        <w:rPr>
          <w:rFonts w:ascii="Book Antiqua" w:hAnsi="Book Antiqua"/>
          <w:color w:val="000000" w:themeColor="text1"/>
          <w:sz w:val="24"/>
          <w:szCs w:val="24"/>
        </w:rPr>
        <w:tab/>
      </w:r>
      <w:r w:rsidR="00257A5F" w:rsidRPr="00257A5F">
        <w:rPr>
          <w:rFonts w:ascii="Book Antiqua" w:hAnsi="Book Antiqua"/>
          <w:color w:val="000000" w:themeColor="text1"/>
          <w:sz w:val="24"/>
          <w:szCs w:val="24"/>
        </w:rPr>
        <w:tab/>
      </w:r>
      <w:r w:rsidR="00BA275E" w:rsidRPr="00257A5F">
        <w:rPr>
          <w:rFonts w:ascii="Book Antiqua" w:hAnsi="Book Antiqua"/>
          <w:color w:val="000000" w:themeColor="text1"/>
          <w:sz w:val="24"/>
          <w:szCs w:val="24"/>
        </w:rPr>
        <w:t>: 15 Puan</w:t>
      </w:r>
    </w:p>
    <w:p w:rsidR="00BA275E" w:rsidRPr="00257A5F" w:rsidRDefault="00406D07" w:rsidP="00406D07">
      <w:pPr>
        <w:ind w:firstLine="708"/>
        <w:rPr>
          <w:rFonts w:ascii="Book Antiqua" w:hAnsi="Book Antiqua"/>
          <w:color w:val="000000" w:themeColor="text1"/>
          <w:sz w:val="24"/>
          <w:szCs w:val="24"/>
        </w:rPr>
      </w:pPr>
      <w:r w:rsidRPr="00257A5F">
        <w:rPr>
          <w:rFonts w:ascii="Book Antiqua" w:hAnsi="Book Antiqua"/>
          <w:color w:val="000000" w:themeColor="text1"/>
          <w:sz w:val="24"/>
          <w:szCs w:val="24"/>
        </w:rPr>
        <w:t>Ahenk Değeri</w:t>
      </w:r>
      <w:r w:rsidRPr="00257A5F">
        <w:rPr>
          <w:rFonts w:ascii="Book Antiqua" w:hAnsi="Book Antiqua"/>
          <w:color w:val="000000" w:themeColor="text1"/>
          <w:sz w:val="24"/>
          <w:szCs w:val="24"/>
        </w:rPr>
        <w:tab/>
      </w:r>
      <w:r w:rsidRPr="00257A5F">
        <w:rPr>
          <w:rFonts w:ascii="Book Antiqua" w:hAnsi="Book Antiqua"/>
          <w:color w:val="000000" w:themeColor="text1"/>
          <w:sz w:val="24"/>
          <w:szCs w:val="24"/>
        </w:rPr>
        <w:tab/>
      </w:r>
      <w:r w:rsidRPr="00257A5F">
        <w:rPr>
          <w:rFonts w:ascii="Book Antiqua" w:hAnsi="Book Antiqua"/>
          <w:color w:val="000000" w:themeColor="text1"/>
          <w:sz w:val="24"/>
          <w:szCs w:val="24"/>
        </w:rPr>
        <w:tab/>
      </w:r>
      <w:r w:rsidR="00257A5F" w:rsidRPr="00257A5F">
        <w:rPr>
          <w:rFonts w:ascii="Book Antiqua" w:hAnsi="Book Antiqua"/>
          <w:color w:val="000000" w:themeColor="text1"/>
          <w:sz w:val="24"/>
          <w:szCs w:val="24"/>
        </w:rPr>
        <w:tab/>
      </w:r>
      <w:r w:rsidR="00BA275E" w:rsidRPr="00257A5F">
        <w:rPr>
          <w:rFonts w:ascii="Book Antiqua" w:hAnsi="Book Antiqua"/>
          <w:color w:val="000000" w:themeColor="text1"/>
          <w:sz w:val="24"/>
          <w:szCs w:val="24"/>
        </w:rPr>
        <w:t>: 15 Puan</w:t>
      </w:r>
    </w:p>
    <w:p w:rsidR="00BA275E" w:rsidRPr="00257A5F" w:rsidRDefault="00BA275E" w:rsidP="00406D07">
      <w:pPr>
        <w:ind w:firstLine="708"/>
        <w:rPr>
          <w:rFonts w:ascii="Book Antiqua" w:hAnsi="Book Antiqua"/>
          <w:color w:val="000000" w:themeColor="text1"/>
          <w:sz w:val="24"/>
          <w:szCs w:val="24"/>
        </w:rPr>
      </w:pPr>
      <w:r w:rsidRPr="00257A5F">
        <w:rPr>
          <w:rFonts w:ascii="Book Antiqua" w:hAnsi="Book Antiqua"/>
          <w:color w:val="000000" w:themeColor="text1"/>
          <w:sz w:val="24"/>
          <w:szCs w:val="24"/>
        </w:rPr>
        <w:t>Bütünlük</w:t>
      </w:r>
      <w:r w:rsidRPr="00257A5F">
        <w:rPr>
          <w:rFonts w:ascii="Book Antiqua" w:hAnsi="Book Antiqua"/>
          <w:color w:val="000000" w:themeColor="text1"/>
          <w:sz w:val="24"/>
          <w:szCs w:val="24"/>
        </w:rPr>
        <w:tab/>
      </w:r>
      <w:r w:rsidRPr="00257A5F">
        <w:rPr>
          <w:rFonts w:ascii="Book Antiqua" w:hAnsi="Book Antiqua"/>
          <w:color w:val="000000" w:themeColor="text1"/>
          <w:sz w:val="24"/>
          <w:szCs w:val="24"/>
        </w:rPr>
        <w:tab/>
      </w:r>
      <w:r w:rsidRPr="00257A5F">
        <w:rPr>
          <w:rFonts w:ascii="Book Antiqua" w:hAnsi="Book Antiqua"/>
          <w:color w:val="000000" w:themeColor="text1"/>
          <w:sz w:val="24"/>
          <w:szCs w:val="24"/>
        </w:rPr>
        <w:tab/>
      </w:r>
      <w:r w:rsidRPr="00257A5F">
        <w:rPr>
          <w:rFonts w:ascii="Book Antiqua" w:hAnsi="Book Antiqua"/>
          <w:color w:val="000000" w:themeColor="text1"/>
          <w:sz w:val="24"/>
          <w:szCs w:val="24"/>
        </w:rPr>
        <w:tab/>
      </w:r>
      <w:r w:rsidR="00257A5F" w:rsidRPr="00257A5F">
        <w:rPr>
          <w:rFonts w:ascii="Book Antiqua" w:hAnsi="Book Antiqua"/>
          <w:color w:val="000000" w:themeColor="text1"/>
          <w:sz w:val="24"/>
          <w:szCs w:val="24"/>
        </w:rPr>
        <w:tab/>
      </w:r>
      <w:r w:rsidRPr="00257A5F">
        <w:rPr>
          <w:rFonts w:ascii="Book Antiqua" w:hAnsi="Book Antiqua"/>
          <w:color w:val="000000" w:themeColor="text1"/>
          <w:sz w:val="24"/>
          <w:szCs w:val="24"/>
        </w:rPr>
        <w:t>: 15 Puan</w:t>
      </w:r>
    </w:p>
    <w:p w:rsidR="00BA275E" w:rsidRPr="00257A5F" w:rsidRDefault="00BA275E" w:rsidP="00406D07">
      <w:pPr>
        <w:ind w:firstLine="708"/>
        <w:rPr>
          <w:rFonts w:ascii="Book Antiqua" w:hAnsi="Book Antiqua"/>
          <w:color w:val="000000" w:themeColor="text1"/>
          <w:sz w:val="24"/>
          <w:szCs w:val="24"/>
        </w:rPr>
      </w:pPr>
      <w:r w:rsidRPr="00257A5F">
        <w:rPr>
          <w:rFonts w:ascii="Book Antiqua" w:hAnsi="Book Antiqua"/>
          <w:color w:val="000000" w:themeColor="text1"/>
          <w:sz w:val="24"/>
          <w:szCs w:val="24"/>
        </w:rPr>
        <w:t>Sözcük Uyumu</w:t>
      </w:r>
      <w:r w:rsidRPr="00257A5F">
        <w:rPr>
          <w:rFonts w:ascii="Book Antiqua" w:hAnsi="Book Antiqua"/>
          <w:color w:val="000000" w:themeColor="text1"/>
          <w:sz w:val="24"/>
          <w:szCs w:val="24"/>
        </w:rPr>
        <w:tab/>
      </w:r>
      <w:r w:rsidRPr="00257A5F">
        <w:rPr>
          <w:rFonts w:ascii="Book Antiqua" w:hAnsi="Book Antiqua"/>
          <w:color w:val="000000" w:themeColor="text1"/>
          <w:sz w:val="24"/>
          <w:szCs w:val="24"/>
        </w:rPr>
        <w:tab/>
      </w:r>
      <w:r w:rsidRPr="00257A5F">
        <w:rPr>
          <w:rFonts w:ascii="Book Antiqua" w:hAnsi="Book Antiqua"/>
          <w:color w:val="000000" w:themeColor="text1"/>
          <w:sz w:val="24"/>
          <w:szCs w:val="24"/>
        </w:rPr>
        <w:tab/>
      </w:r>
      <w:r w:rsidRPr="00257A5F">
        <w:rPr>
          <w:rFonts w:ascii="Book Antiqua" w:hAnsi="Book Antiqua"/>
          <w:color w:val="000000" w:themeColor="text1"/>
          <w:sz w:val="24"/>
          <w:szCs w:val="24"/>
        </w:rPr>
        <w:tab/>
        <w:t>: 15 Puan</w:t>
      </w:r>
    </w:p>
    <w:p w:rsidR="00BA275E" w:rsidRPr="00257A5F" w:rsidRDefault="00BA275E" w:rsidP="00406D07">
      <w:pPr>
        <w:ind w:firstLine="708"/>
        <w:rPr>
          <w:rFonts w:ascii="Book Antiqua" w:hAnsi="Book Antiqua"/>
          <w:color w:val="000000" w:themeColor="text1"/>
          <w:sz w:val="24"/>
          <w:szCs w:val="24"/>
        </w:rPr>
      </w:pPr>
      <w:r w:rsidRPr="00257A5F">
        <w:rPr>
          <w:rFonts w:ascii="Book Antiqua" w:hAnsi="Book Antiqua"/>
          <w:color w:val="000000" w:themeColor="text1"/>
          <w:sz w:val="24"/>
          <w:szCs w:val="24"/>
        </w:rPr>
        <w:t>Başlık Uyumu</w:t>
      </w:r>
      <w:r w:rsidRPr="00257A5F">
        <w:rPr>
          <w:rFonts w:ascii="Book Antiqua" w:hAnsi="Book Antiqua"/>
          <w:color w:val="000000" w:themeColor="text1"/>
          <w:sz w:val="24"/>
          <w:szCs w:val="24"/>
        </w:rPr>
        <w:tab/>
      </w:r>
      <w:r w:rsidRPr="00257A5F">
        <w:rPr>
          <w:rFonts w:ascii="Book Antiqua" w:hAnsi="Book Antiqua"/>
          <w:color w:val="000000" w:themeColor="text1"/>
          <w:sz w:val="24"/>
          <w:szCs w:val="24"/>
        </w:rPr>
        <w:tab/>
      </w:r>
      <w:r w:rsidRPr="00257A5F">
        <w:rPr>
          <w:rFonts w:ascii="Book Antiqua" w:hAnsi="Book Antiqua"/>
          <w:color w:val="000000" w:themeColor="text1"/>
          <w:sz w:val="24"/>
          <w:szCs w:val="24"/>
        </w:rPr>
        <w:tab/>
      </w:r>
      <w:r w:rsidRPr="00257A5F">
        <w:rPr>
          <w:rFonts w:ascii="Book Antiqua" w:hAnsi="Book Antiqua"/>
          <w:color w:val="000000" w:themeColor="text1"/>
          <w:sz w:val="24"/>
          <w:szCs w:val="24"/>
        </w:rPr>
        <w:tab/>
        <w:t>: 10 Puan</w:t>
      </w:r>
    </w:p>
    <w:p w:rsidR="00BA275E" w:rsidRPr="00257A5F" w:rsidRDefault="00BA275E" w:rsidP="00406D07">
      <w:pPr>
        <w:ind w:firstLine="708"/>
        <w:rPr>
          <w:rFonts w:ascii="Book Antiqua" w:hAnsi="Book Antiqua"/>
          <w:color w:val="000000" w:themeColor="text1"/>
          <w:sz w:val="24"/>
          <w:szCs w:val="24"/>
        </w:rPr>
      </w:pPr>
      <w:r w:rsidRPr="00257A5F">
        <w:rPr>
          <w:rFonts w:ascii="Book Antiqua" w:hAnsi="Book Antiqua"/>
          <w:color w:val="000000" w:themeColor="text1"/>
          <w:sz w:val="24"/>
          <w:szCs w:val="24"/>
        </w:rPr>
        <w:t>Yazım ve Noktalama</w:t>
      </w:r>
      <w:r w:rsidRPr="00257A5F">
        <w:rPr>
          <w:rFonts w:ascii="Book Antiqua" w:hAnsi="Book Antiqua"/>
          <w:color w:val="000000" w:themeColor="text1"/>
          <w:sz w:val="24"/>
          <w:szCs w:val="24"/>
        </w:rPr>
        <w:tab/>
      </w:r>
      <w:r w:rsidRPr="00257A5F">
        <w:rPr>
          <w:rFonts w:ascii="Book Antiqua" w:hAnsi="Book Antiqua"/>
          <w:color w:val="000000" w:themeColor="text1"/>
          <w:sz w:val="24"/>
          <w:szCs w:val="24"/>
        </w:rPr>
        <w:tab/>
      </w:r>
      <w:r w:rsidRPr="00257A5F">
        <w:rPr>
          <w:rFonts w:ascii="Book Antiqua" w:hAnsi="Book Antiqua"/>
          <w:color w:val="000000" w:themeColor="text1"/>
          <w:sz w:val="24"/>
          <w:szCs w:val="24"/>
        </w:rPr>
        <w:tab/>
        <w:t>: 10 Puan</w:t>
      </w:r>
    </w:p>
    <w:p w:rsidR="00BA275E" w:rsidRPr="00257A5F" w:rsidRDefault="00BA275E" w:rsidP="00406D07">
      <w:pPr>
        <w:spacing w:after="0" w:line="240" w:lineRule="auto"/>
        <w:ind w:firstLine="708"/>
        <w:rPr>
          <w:rFonts w:ascii="Book Antiqua" w:hAnsi="Book Antiqua"/>
          <w:color w:val="000000" w:themeColor="text1"/>
          <w:sz w:val="24"/>
          <w:szCs w:val="24"/>
        </w:rPr>
      </w:pPr>
      <w:r w:rsidRPr="00257A5F">
        <w:rPr>
          <w:rFonts w:ascii="Book Antiqua" w:hAnsi="Book Antiqua"/>
          <w:color w:val="000000" w:themeColor="text1"/>
          <w:sz w:val="24"/>
          <w:szCs w:val="24"/>
        </w:rPr>
        <w:t xml:space="preserve">Makul Ölçülerde Duygu ve Anlamı </w:t>
      </w:r>
      <w:r w:rsidRPr="00257A5F">
        <w:rPr>
          <w:rFonts w:ascii="Book Antiqua" w:hAnsi="Book Antiqua"/>
          <w:color w:val="000000" w:themeColor="text1"/>
          <w:sz w:val="24"/>
          <w:szCs w:val="24"/>
        </w:rPr>
        <w:tab/>
        <w:t>: 10 Puan</w:t>
      </w:r>
    </w:p>
    <w:p w:rsidR="00BA275E" w:rsidRPr="00257A5F" w:rsidRDefault="00BA275E" w:rsidP="00406D07">
      <w:pPr>
        <w:spacing w:after="0" w:line="240" w:lineRule="auto"/>
        <w:ind w:firstLine="708"/>
        <w:rPr>
          <w:rFonts w:ascii="Book Antiqua" w:hAnsi="Book Antiqua"/>
          <w:color w:val="000000" w:themeColor="text1"/>
          <w:sz w:val="24"/>
          <w:szCs w:val="24"/>
        </w:rPr>
      </w:pPr>
      <w:r w:rsidRPr="00257A5F">
        <w:rPr>
          <w:rFonts w:ascii="Book Antiqua" w:hAnsi="Book Antiqua"/>
          <w:color w:val="000000" w:themeColor="text1"/>
          <w:sz w:val="24"/>
          <w:szCs w:val="24"/>
        </w:rPr>
        <w:t>İfade Edebilmek</w:t>
      </w:r>
    </w:p>
    <w:p w:rsidR="00BA275E" w:rsidRPr="00257A5F" w:rsidRDefault="00BA275E" w:rsidP="00BA275E">
      <w:pPr>
        <w:spacing w:after="0" w:line="240" w:lineRule="auto"/>
        <w:rPr>
          <w:rFonts w:ascii="Book Antiqua" w:hAnsi="Book Antiqua"/>
          <w:color w:val="000000" w:themeColor="text1"/>
          <w:sz w:val="24"/>
          <w:szCs w:val="24"/>
        </w:rPr>
      </w:pPr>
    </w:p>
    <w:p w:rsidR="00BA275E" w:rsidRPr="00257A5F" w:rsidRDefault="00BA275E" w:rsidP="00406D07">
      <w:pPr>
        <w:spacing w:after="0" w:line="240" w:lineRule="auto"/>
        <w:ind w:firstLine="708"/>
        <w:rPr>
          <w:rFonts w:ascii="Book Antiqua" w:hAnsi="Book Antiqua"/>
          <w:b/>
          <w:color w:val="000000" w:themeColor="text1"/>
          <w:sz w:val="24"/>
          <w:szCs w:val="24"/>
        </w:rPr>
      </w:pPr>
      <w:r w:rsidRPr="00257A5F">
        <w:rPr>
          <w:rFonts w:ascii="Book Antiqua" w:hAnsi="Book Antiqua"/>
          <w:b/>
          <w:color w:val="000000" w:themeColor="text1"/>
          <w:sz w:val="24"/>
          <w:szCs w:val="24"/>
        </w:rPr>
        <w:t>Toplam</w:t>
      </w:r>
      <w:r w:rsidRPr="00257A5F">
        <w:rPr>
          <w:rFonts w:ascii="Book Antiqua" w:hAnsi="Book Antiqua"/>
          <w:b/>
          <w:color w:val="000000" w:themeColor="text1"/>
          <w:sz w:val="24"/>
          <w:szCs w:val="24"/>
        </w:rPr>
        <w:tab/>
      </w:r>
      <w:r w:rsidRPr="00257A5F">
        <w:rPr>
          <w:rFonts w:ascii="Book Antiqua" w:hAnsi="Book Antiqua"/>
          <w:b/>
          <w:color w:val="000000" w:themeColor="text1"/>
          <w:sz w:val="24"/>
          <w:szCs w:val="24"/>
        </w:rPr>
        <w:tab/>
      </w:r>
      <w:r w:rsidRPr="00257A5F">
        <w:rPr>
          <w:rFonts w:ascii="Book Antiqua" w:hAnsi="Book Antiqua"/>
          <w:b/>
          <w:color w:val="000000" w:themeColor="text1"/>
          <w:sz w:val="24"/>
          <w:szCs w:val="24"/>
        </w:rPr>
        <w:tab/>
      </w:r>
      <w:r w:rsidRPr="00257A5F">
        <w:rPr>
          <w:rFonts w:ascii="Book Antiqua" w:hAnsi="Book Antiqua"/>
          <w:b/>
          <w:color w:val="000000" w:themeColor="text1"/>
          <w:sz w:val="24"/>
          <w:szCs w:val="24"/>
        </w:rPr>
        <w:tab/>
      </w:r>
      <w:r w:rsidRPr="00257A5F">
        <w:rPr>
          <w:rFonts w:ascii="Book Antiqua" w:hAnsi="Book Antiqua"/>
          <w:b/>
          <w:color w:val="000000" w:themeColor="text1"/>
          <w:sz w:val="24"/>
          <w:szCs w:val="24"/>
        </w:rPr>
        <w:tab/>
        <w:t>:100</w:t>
      </w:r>
      <w:r w:rsidR="00257A5F">
        <w:rPr>
          <w:rFonts w:ascii="Book Antiqua" w:hAnsi="Book Antiqua"/>
          <w:b/>
          <w:color w:val="000000" w:themeColor="text1"/>
          <w:sz w:val="24"/>
          <w:szCs w:val="24"/>
        </w:rPr>
        <w:t xml:space="preserve"> Puan</w:t>
      </w:r>
    </w:p>
    <w:p w:rsidR="00BA275E" w:rsidRPr="00406D07" w:rsidRDefault="00BA275E" w:rsidP="00BA275E">
      <w:pPr>
        <w:spacing w:after="0" w:line="240" w:lineRule="auto"/>
        <w:rPr>
          <w:rFonts w:ascii="Book Antiqua" w:hAnsi="Book Antiqua"/>
          <w:color w:val="000000" w:themeColor="text1"/>
          <w:sz w:val="24"/>
          <w:szCs w:val="24"/>
        </w:rPr>
      </w:pPr>
    </w:p>
    <w:p w:rsidR="00BA275E" w:rsidRPr="00406D07" w:rsidRDefault="00BA275E" w:rsidP="00257A5F">
      <w:pPr>
        <w:spacing w:after="0" w:line="240" w:lineRule="auto"/>
        <w:ind w:firstLine="709"/>
        <w:jc w:val="both"/>
        <w:rPr>
          <w:rFonts w:ascii="Book Antiqua" w:hAnsi="Book Antiqua"/>
          <w:color w:val="000000" w:themeColor="text1"/>
          <w:sz w:val="24"/>
          <w:szCs w:val="24"/>
        </w:rPr>
      </w:pPr>
      <w:r w:rsidRPr="00406D07">
        <w:rPr>
          <w:rFonts w:ascii="Book Antiqua" w:hAnsi="Book Antiqua"/>
          <w:color w:val="000000" w:themeColor="text1"/>
          <w:sz w:val="24"/>
          <w:szCs w:val="24"/>
        </w:rPr>
        <w:t>Değerlendirme sonucunda en yüksek puanlı eserden başlanarak sıralama belirl</w:t>
      </w:r>
      <w:r w:rsidR="00D84FE9">
        <w:rPr>
          <w:rFonts w:ascii="Book Antiqua" w:hAnsi="Book Antiqua"/>
          <w:color w:val="000000" w:themeColor="text1"/>
          <w:sz w:val="24"/>
          <w:szCs w:val="24"/>
        </w:rPr>
        <w:t>enecektir. Aynı puanlı kompozisyonların</w:t>
      </w:r>
      <w:r w:rsidRPr="00406D07">
        <w:rPr>
          <w:rFonts w:ascii="Book Antiqua" w:hAnsi="Book Antiqua"/>
          <w:color w:val="000000" w:themeColor="text1"/>
          <w:sz w:val="24"/>
          <w:szCs w:val="24"/>
        </w:rPr>
        <w:t xml:space="preserve"> </w:t>
      </w:r>
      <w:r w:rsidR="00D84FE9">
        <w:rPr>
          <w:rFonts w:ascii="Book Antiqua" w:hAnsi="Book Antiqua"/>
          <w:color w:val="000000" w:themeColor="text1"/>
          <w:sz w:val="24"/>
          <w:szCs w:val="24"/>
        </w:rPr>
        <w:t>olması durumunda Jüri bu kompozisyonlar</w:t>
      </w:r>
      <w:r w:rsidRPr="00406D07">
        <w:rPr>
          <w:rFonts w:ascii="Book Antiqua" w:hAnsi="Book Antiqua"/>
          <w:color w:val="000000" w:themeColor="text1"/>
          <w:sz w:val="24"/>
          <w:szCs w:val="24"/>
        </w:rPr>
        <w:t xml:space="preserve"> arasında ikinci bir değerlendirme yapacak, gerektiğinde mansiyon veya jüri özel ödülü gibi ödüller</w:t>
      </w:r>
      <w:r w:rsidR="00E14546">
        <w:rPr>
          <w:rFonts w:ascii="Book Antiqua" w:hAnsi="Book Antiqua"/>
          <w:color w:val="000000" w:themeColor="text1"/>
          <w:sz w:val="24"/>
          <w:szCs w:val="24"/>
        </w:rPr>
        <w:t>i</w:t>
      </w:r>
      <w:r w:rsidRPr="00406D07">
        <w:rPr>
          <w:rFonts w:ascii="Book Antiqua" w:hAnsi="Book Antiqua"/>
          <w:color w:val="000000" w:themeColor="text1"/>
          <w:sz w:val="24"/>
          <w:szCs w:val="24"/>
        </w:rPr>
        <w:t xml:space="preserve"> verme yoluna gidebilecektir.</w:t>
      </w:r>
    </w:p>
    <w:p w:rsidR="00257A5F" w:rsidRDefault="00257A5F" w:rsidP="00406D07">
      <w:pPr>
        <w:ind w:firstLine="708"/>
        <w:rPr>
          <w:rFonts w:ascii="Book Antiqua" w:hAnsi="Book Antiqua"/>
          <w:b/>
          <w:sz w:val="24"/>
          <w:szCs w:val="24"/>
        </w:rPr>
      </w:pPr>
    </w:p>
    <w:p w:rsidR="00E83D6C" w:rsidRPr="00406D07" w:rsidRDefault="00E83D6C" w:rsidP="00406D07">
      <w:pPr>
        <w:ind w:firstLine="708"/>
        <w:rPr>
          <w:rFonts w:ascii="Book Antiqua" w:hAnsi="Book Antiqua"/>
          <w:b/>
          <w:sz w:val="24"/>
          <w:szCs w:val="24"/>
        </w:rPr>
      </w:pPr>
      <w:r w:rsidRPr="00406D07">
        <w:rPr>
          <w:rFonts w:ascii="Book Antiqua" w:hAnsi="Book Antiqua"/>
          <w:b/>
          <w:sz w:val="24"/>
          <w:szCs w:val="24"/>
        </w:rPr>
        <w:t>SEÇİCİ KURUL</w:t>
      </w:r>
    </w:p>
    <w:p w:rsidR="00E83D6C" w:rsidRPr="00257A5F" w:rsidRDefault="001E41FB" w:rsidP="00406D07">
      <w:pPr>
        <w:spacing w:line="360" w:lineRule="auto"/>
        <w:ind w:firstLine="709"/>
        <w:jc w:val="both"/>
        <w:rPr>
          <w:rFonts w:ascii="Book Antiqua" w:hAnsi="Book Antiqua"/>
        </w:rPr>
      </w:pPr>
      <w:r w:rsidRPr="00257A5F">
        <w:rPr>
          <w:rFonts w:ascii="Book Antiqua" w:hAnsi="Book Antiqua"/>
          <w:b/>
          <w:color w:val="000000" w:themeColor="text1"/>
        </w:rPr>
        <w:t>Prof</w:t>
      </w:r>
      <w:r w:rsidR="00E83D6C" w:rsidRPr="00257A5F">
        <w:rPr>
          <w:rFonts w:ascii="Book Antiqua" w:hAnsi="Book Antiqua"/>
          <w:b/>
          <w:color w:val="000000" w:themeColor="text1"/>
        </w:rPr>
        <w:t>. Dr. Fatih SAKALLI</w:t>
      </w:r>
      <w:r w:rsidR="00E83D6C" w:rsidRPr="00257A5F">
        <w:rPr>
          <w:rFonts w:ascii="Book Antiqua" w:hAnsi="Book Antiqua"/>
        </w:rPr>
        <w:t>-</w:t>
      </w:r>
      <w:r w:rsidRPr="00257A5F">
        <w:rPr>
          <w:rFonts w:ascii="Book Antiqua" w:hAnsi="Book Antiqua"/>
        </w:rPr>
        <w:t xml:space="preserve">Ankara </w:t>
      </w:r>
      <w:r w:rsidR="00700C62" w:rsidRPr="00257A5F">
        <w:rPr>
          <w:rFonts w:ascii="Book Antiqua" w:hAnsi="Book Antiqua"/>
        </w:rPr>
        <w:t>Hacı Bayram Veli Üniversitesi</w:t>
      </w:r>
      <w:r w:rsidR="00E83D6C" w:rsidRPr="00257A5F">
        <w:rPr>
          <w:rFonts w:ascii="Book Antiqua" w:hAnsi="Book Antiqua"/>
        </w:rPr>
        <w:t>, Edebiyat Fakültesi</w:t>
      </w:r>
      <w:r w:rsidRPr="00257A5F">
        <w:rPr>
          <w:rFonts w:ascii="Book Antiqua" w:hAnsi="Book Antiqua"/>
        </w:rPr>
        <w:t>, Türk Dili ve Edebiyatı Bölümü</w:t>
      </w:r>
      <w:r w:rsidR="00E83D6C" w:rsidRPr="00257A5F">
        <w:rPr>
          <w:rFonts w:ascii="Book Antiqua" w:hAnsi="Book Antiqua"/>
        </w:rPr>
        <w:t xml:space="preserve"> Öğretim Üyesi     </w:t>
      </w:r>
    </w:p>
    <w:p w:rsidR="00E83D6C" w:rsidRPr="00257A5F" w:rsidRDefault="00E83D6C" w:rsidP="00406D07">
      <w:pPr>
        <w:spacing w:line="360" w:lineRule="auto"/>
        <w:ind w:firstLine="709"/>
        <w:jc w:val="both"/>
        <w:rPr>
          <w:rFonts w:ascii="Book Antiqua" w:hAnsi="Book Antiqua"/>
        </w:rPr>
      </w:pPr>
      <w:r w:rsidRPr="00257A5F">
        <w:rPr>
          <w:rFonts w:ascii="Book Antiqua" w:hAnsi="Book Antiqua"/>
          <w:b/>
        </w:rPr>
        <w:t>Firde</w:t>
      </w:r>
      <w:r w:rsidR="00406D07" w:rsidRPr="00257A5F">
        <w:rPr>
          <w:rFonts w:ascii="Book Antiqua" w:hAnsi="Book Antiqua"/>
          <w:b/>
        </w:rPr>
        <w:t>v</w:t>
      </w:r>
      <w:r w:rsidRPr="00257A5F">
        <w:rPr>
          <w:rFonts w:ascii="Book Antiqua" w:hAnsi="Book Antiqua"/>
          <w:b/>
        </w:rPr>
        <w:t>s IŞIK-</w:t>
      </w:r>
      <w:r w:rsidRPr="00257A5F">
        <w:rPr>
          <w:rFonts w:ascii="Book Antiqua" w:hAnsi="Book Antiqua"/>
        </w:rPr>
        <w:t xml:space="preserve"> Merkez Kadın Komisyonları Başkanı, Emekli Türk Dili ve Edebiyatı Öğretmeni</w:t>
      </w:r>
    </w:p>
    <w:p w:rsidR="00700C62" w:rsidRPr="00257A5F" w:rsidRDefault="00700C62" w:rsidP="00406D07">
      <w:pPr>
        <w:spacing w:line="360" w:lineRule="auto"/>
        <w:ind w:firstLine="709"/>
        <w:jc w:val="both"/>
        <w:rPr>
          <w:rFonts w:ascii="Book Antiqua" w:hAnsi="Book Antiqua"/>
        </w:rPr>
      </w:pPr>
      <w:r w:rsidRPr="00257A5F">
        <w:rPr>
          <w:rFonts w:ascii="Book Antiqua" w:hAnsi="Book Antiqua"/>
          <w:b/>
        </w:rPr>
        <w:t>Doç. Dr. Seyfullah YILDIRIM</w:t>
      </w:r>
      <w:r w:rsidRPr="00257A5F">
        <w:rPr>
          <w:rFonts w:ascii="Book Antiqua" w:hAnsi="Book Antiqua"/>
        </w:rPr>
        <w:t>-Ankara Yıldırım Beyazıt Üniversitesi</w:t>
      </w:r>
      <w:r w:rsidR="001E41FB" w:rsidRPr="00257A5F">
        <w:rPr>
          <w:rFonts w:ascii="Book Antiqua" w:hAnsi="Book Antiqua"/>
        </w:rPr>
        <w:t>, İnsan ve Toplum Bilimleri Fakültesi,</w:t>
      </w:r>
      <w:r w:rsidRPr="00257A5F">
        <w:rPr>
          <w:rFonts w:ascii="Book Antiqua" w:hAnsi="Book Antiqua"/>
        </w:rPr>
        <w:t xml:space="preserve"> Türk Dili ve Edebiyatı Bölümü</w:t>
      </w:r>
      <w:r w:rsidR="001E41FB" w:rsidRPr="00257A5F">
        <w:rPr>
          <w:rFonts w:ascii="Book Antiqua" w:hAnsi="Book Antiqua"/>
        </w:rPr>
        <w:t xml:space="preserve"> Öğretim Üyesi</w:t>
      </w:r>
    </w:p>
    <w:p w:rsidR="009A504E" w:rsidRPr="00257A5F" w:rsidRDefault="00E83D6C" w:rsidP="00406D07">
      <w:pPr>
        <w:spacing w:line="360" w:lineRule="auto"/>
        <w:ind w:firstLine="709"/>
        <w:jc w:val="both"/>
        <w:rPr>
          <w:rFonts w:ascii="Book Antiqua" w:hAnsi="Book Antiqua"/>
        </w:rPr>
      </w:pPr>
      <w:r w:rsidRPr="00257A5F">
        <w:rPr>
          <w:rFonts w:ascii="Book Antiqua" w:hAnsi="Book Antiqua"/>
          <w:b/>
        </w:rPr>
        <w:t>Yahya AKENGİN</w:t>
      </w:r>
      <w:r w:rsidRPr="00257A5F">
        <w:rPr>
          <w:rFonts w:ascii="Book Antiqua" w:hAnsi="Book Antiqua"/>
        </w:rPr>
        <w:t>- Şair ve Yazar, Türk Dünyası Yazarlar ve Sanatçılar Vakfı Başkanı</w:t>
      </w:r>
    </w:p>
    <w:p w:rsidR="00700C62" w:rsidRPr="00257A5F" w:rsidRDefault="00D81B33" w:rsidP="00406D07">
      <w:pPr>
        <w:spacing w:line="360" w:lineRule="auto"/>
        <w:ind w:firstLine="709"/>
        <w:jc w:val="both"/>
        <w:rPr>
          <w:rFonts w:ascii="Book Antiqua" w:hAnsi="Book Antiqua"/>
        </w:rPr>
      </w:pPr>
      <w:r w:rsidRPr="00257A5F">
        <w:rPr>
          <w:rFonts w:ascii="Book Antiqua" w:hAnsi="Book Antiqua"/>
          <w:b/>
        </w:rPr>
        <w:t xml:space="preserve">Doç. </w:t>
      </w:r>
      <w:r w:rsidR="00E83D6C" w:rsidRPr="00257A5F">
        <w:rPr>
          <w:rFonts w:ascii="Book Antiqua" w:hAnsi="Book Antiqua"/>
          <w:b/>
        </w:rPr>
        <w:t>Dr. Yılmaz YEŞİL</w:t>
      </w:r>
      <w:r w:rsidR="00E83D6C" w:rsidRPr="00257A5F">
        <w:rPr>
          <w:rFonts w:ascii="Book Antiqua" w:hAnsi="Book Antiqua"/>
        </w:rPr>
        <w:t>- Gazi Üniversite</w:t>
      </w:r>
      <w:r w:rsidR="00700C62" w:rsidRPr="00257A5F">
        <w:rPr>
          <w:rFonts w:ascii="Book Antiqua" w:hAnsi="Book Antiqua"/>
        </w:rPr>
        <w:t>si, Türkçe Öğrenim Araştırma ve Uygulama Merkezi</w:t>
      </w:r>
      <w:r w:rsidR="001E41FB" w:rsidRPr="00257A5F">
        <w:rPr>
          <w:rFonts w:ascii="Book Antiqua" w:hAnsi="Book Antiqua"/>
        </w:rPr>
        <w:t xml:space="preserve"> Öğretim Üyesi </w:t>
      </w:r>
    </w:p>
    <w:p w:rsidR="00E83D6C" w:rsidRPr="00406D07" w:rsidRDefault="00E83D6C" w:rsidP="00406D07">
      <w:pPr>
        <w:spacing w:line="360" w:lineRule="auto"/>
        <w:ind w:firstLine="709"/>
        <w:jc w:val="both"/>
        <w:rPr>
          <w:rFonts w:ascii="Book Antiqua" w:hAnsi="Book Antiqua"/>
          <w:sz w:val="24"/>
          <w:szCs w:val="24"/>
        </w:rPr>
      </w:pPr>
      <w:r w:rsidRPr="00406D07">
        <w:rPr>
          <w:rFonts w:ascii="Book Antiqua" w:hAnsi="Book Antiqua"/>
          <w:sz w:val="24"/>
          <w:szCs w:val="24"/>
        </w:rPr>
        <w:t>(Seçici Kurul üyelerinin isimleri alfabetik sıraya göre yazılmıştır.)</w:t>
      </w:r>
    </w:p>
    <w:p w:rsidR="007E7658" w:rsidRDefault="007E7658" w:rsidP="00406D07">
      <w:pPr>
        <w:ind w:firstLine="708"/>
        <w:rPr>
          <w:rFonts w:ascii="Book Antiqua" w:hAnsi="Book Antiqua"/>
          <w:b/>
          <w:sz w:val="24"/>
          <w:szCs w:val="24"/>
        </w:rPr>
      </w:pPr>
    </w:p>
    <w:p w:rsidR="007E7658" w:rsidRDefault="007E7658" w:rsidP="00406D07">
      <w:pPr>
        <w:ind w:firstLine="708"/>
        <w:rPr>
          <w:rFonts w:ascii="Book Antiqua" w:hAnsi="Book Antiqua"/>
          <w:b/>
          <w:sz w:val="24"/>
          <w:szCs w:val="24"/>
        </w:rPr>
      </w:pPr>
    </w:p>
    <w:p w:rsidR="007E7658" w:rsidRDefault="007E7658" w:rsidP="00406D07">
      <w:pPr>
        <w:ind w:firstLine="708"/>
        <w:rPr>
          <w:rFonts w:ascii="Book Antiqua" w:hAnsi="Book Antiqua"/>
          <w:b/>
          <w:sz w:val="24"/>
          <w:szCs w:val="24"/>
        </w:rPr>
      </w:pPr>
    </w:p>
    <w:p w:rsidR="00E14546" w:rsidRDefault="00E14546" w:rsidP="00406D07">
      <w:pPr>
        <w:ind w:firstLine="708"/>
        <w:rPr>
          <w:rFonts w:ascii="Book Antiqua" w:hAnsi="Book Antiqua"/>
          <w:b/>
          <w:sz w:val="24"/>
          <w:szCs w:val="24"/>
        </w:rPr>
      </w:pPr>
    </w:p>
    <w:p w:rsidR="00E83D6C" w:rsidRPr="00406D07" w:rsidRDefault="00E83D6C" w:rsidP="00406D07">
      <w:pPr>
        <w:ind w:firstLine="708"/>
        <w:rPr>
          <w:rFonts w:ascii="Book Antiqua" w:hAnsi="Book Antiqua"/>
          <w:b/>
          <w:sz w:val="24"/>
          <w:szCs w:val="24"/>
        </w:rPr>
      </w:pPr>
      <w:r w:rsidRPr="00406D07">
        <w:rPr>
          <w:rFonts w:ascii="Book Antiqua" w:hAnsi="Book Antiqua"/>
          <w:b/>
          <w:sz w:val="24"/>
          <w:szCs w:val="24"/>
        </w:rPr>
        <w:t>ÖDÜLLER</w:t>
      </w:r>
    </w:p>
    <w:p w:rsidR="008F7684" w:rsidRPr="00406D07" w:rsidRDefault="008F7684" w:rsidP="00406D07">
      <w:pPr>
        <w:ind w:firstLine="708"/>
        <w:rPr>
          <w:rFonts w:ascii="Book Antiqua" w:hAnsi="Book Antiqua"/>
          <w:b/>
          <w:sz w:val="24"/>
          <w:szCs w:val="24"/>
          <w:u w:val="single"/>
        </w:rPr>
      </w:pPr>
      <w:r w:rsidRPr="00406D07">
        <w:rPr>
          <w:rFonts w:ascii="Book Antiqua" w:hAnsi="Book Antiqua"/>
          <w:b/>
          <w:sz w:val="24"/>
          <w:szCs w:val="24"/>
          <w:u w:val="single"/>
        </w:rPr>
        <w:t>Üyeler Kategorisi</w:t>
      </w:r>
    </w:p>
    <w:p w:rsidR="008F7684" w:rsidRPr="00406D07" w:rsidRDefault="008F7684" w:rsidP="00406D07">
      <w:pPr>
        <w:ind w:firstLine="708"/>
        <w:rPr>
          <w:rFonts w:ascii="Book Antiqua" w:hAnsi="Book Antiqua"/>
          <w:b/>
          <w:sz w:val="24"/>
          <w:szCs w:val="24"/>
        </w:rPr>
      </w:pPr>
      <w:r w:rsidRPr="00406D07">
        <w:rPr>
          <w:rFonts w:ascii="Book Antiqua" w:hAnsi="Book Antiqua"/>
          <w:sz w:val="24"/>
          <w:szCs w:val="24"/>
        </w:rPr>
        <w:t xml:space="preserve">Birincilik ödülü: </w:t>
      </w:r>
      <w:r w:rsidRPr="00406D07">
        <w:rPr>
          <w:rFonts w:ascii="Book Antiqua" w:hAnsi="Book Antiqua"/>
          <w:b/>
          <w:sz w:val="24"/>
          <w:szCs w:val="24"/>
        </w:rPr>
        <w:t>10 bin TL.</w:t>
      </w:r>
    </w:p>
    <w:p w:rsidR="008F7684" w:rsidRPr="00406D07" w:rsidRDefault="008F7684" w:rsidP="00406D07">
      <w:pPr>
        <w:ind w:firstLine="708"/>
        <w:rPr>
          <w:rFonts w:ascii="Book Antiqua" w:hAnsi="Book Antiqua"/>
          <w:b/>
          <w:sz w:val="24"/>
          <w:szCs w:val="24"/>
        </w:rPr>
      </w:pPr>
      <w:r w:rsidRPr="00406D07">
        <w:rPr>
          <w:rFonts w:ascii="Book Antiqua" w:hAnsi="Book Antiqua"/>
          <w:sz w:val="24"/>
          <w:szCs w:val="24"/>
        </w:rPr>
        <w:t xml:space="preserve">İkincilik ödülü: </w:t>
      </w:r>
      <w:r w:rsidRPr="00406D07">
        <w:rPr>
          <w:rFonts w:ascii="Book Antiqua" w:hAnsi="Book Antiqua"/>
          <w:b/>
          <w:sz w:val="24"/>
          <w:szCs w:val="24"/>
        </w:rPr>
        <w:t>7 bin TL.</w:t>
      </w:r>
    </w:p>
    <w:p w:rsidR="008F7684" w:rsidRPr="00406D07" w:rsidRDefault="008F7684" w:rsidP="00406D07">
      <w:pPr>
        <w:ind w:firstLine="708"/>
        <w:rPr>
          <w:rFonts w:ascii="Book Antiqua" w:hAnsi="Book Antiqua"/>
          <w:b/>
          <w:sz w:val="24"/>
          <w:szCs w:val="24"/>
        </w:rPr>
      </w:pPr>
      <w:r w:rsidRPr="00406D07">
        <w:rPr>
          <w:rFonts w:ascii="Book Antiqua" w:hAnsi="Book Antiqua"/>
          <w:sz w:val="24"/>
          <w:szCs w:val="24"/>
        </w:rPr>
        <w:t xml:space="preserve">Üçüncülük ödülü: </w:t>
      </w:r>
      <w:r w:rsidRPr="00406D07">
        <w:rPr>
          <w:rFonts w:ascii="Book Antiqua" w:hAnsi="Book Antiqua"/>
          <w:b/>
          <w:sz w:val="24"/>
          <w:szCs w:val="24"/>
        </w:rPr>
        <w:t>4 bin TL.</w:t>
      </w:r>
    </w:p>
    <w:p w:rsidR="00406D07" w:rsidRDefault="00406D07" w:rsidP="008F7684">
      <w:pPr>
        <w:rPr>
          <w:rFonts w:ascii="Book Antiqua" w:hAnsi="Book Antiqua"/>
          <w:b/>
          <w:sz w:val="24"/>
          <w:szCs w:val="24"/>
          <w:u w:val="single"/>
        </w:rPr>
      </w:pPr>
    </w:p>
    <w:p w:rsidR="008F7684" w:rsidRPr="00406D07" w:rsidRDefault="008F7684" w:rsidP="00406D07">
      <w:pPr>
        <w:ind w:firstLine="708"/>
        <w:rPr>
          <w:rFonts w:ascii="Book Antiqua" w:hAnsi="Book Antiqua"/>
          <w:b/>
          <w:sz w:val="24"/>
          <w:szCs w:val="24"/>
          <w:u w:val="single"/>
        </w:rPr>
      </w:pPr>
      <w:r w:rsidRPr="00406D07">
        <w:rPr>
          <w:rFonts w:ascii="Book Antiqua" w:hAnsi="Book Antiqua"/>
          <w:b/>
          <w:sz w:val="24"/>
          <w:szCs w:val="24"/>
          <w:u w:val="single"/>
        </w:rPr>
        <w:t>Yükseköğretim Kategorisi</w:t>
      </w:r>
    </w:p>
    <w:p w:rsidR="008F7684" w:rsidRPr="00406D07" w:rsidRDefault="008F7684" w:rsidP="00406D07">
      <w:pPr>
        <w:ind w:firstLine="708"/>
        <w:rPr>
          <w:rFonts w:ascii="Book Antiqua" w:hAnsi="Book Antiqua"/>
          <w:b/>
          <w:sz w:val="24"/>
          <w:szCs w:val="24"/>
        </w:rPr>
      </w:pPr>
      <w:r w:rsidRPr="00406D07">
        <w:rPr>
          <w:rFonts w:ascii="Book Antiqua" w:hAnsi="Book Antiqua"/>
          <w:sz w:val="24"/>
          <w:szCs w:val="24"/>
        </w:rPr>
        <w:t xml:space="preserve">Birincilik ödülü: </w:t>
      </w:r>
      <w:r w:rsidRPr="00406D07">
        <w:rPr>
          <w:rFonts w:ascii="Book Antiqua" w:hAnsi="Book Antiqua"/>
          <w:b/>
          <w:sz w:val="24"/>
          <w:szCs w:val="24"/>
        </w:rPr>
        <w:t>8 bin TL.</w:t>
      </w:r>
    </w:p>
    <w:p w:rsidR="008F7684" w:rsidRPr="00406D07" w:rsidRDefault="008F7684" w:rsidP="00406D07">
      <w:pPr>
        <w:ind w:firstLine="708"/>
        <w:rPr>
          <w:rFonts w:ascii="Book Antiqua" w:hAnsi="Book Antiqua"/>
          <w:b/>
          <w:sz w:val="24"/>
          <w:szCs w:val="24"/>
        </w:rPr>
      </w:pPr>
      <w:r w:rsidRPr="00406D07">
        <w:rPr>
          <w:rFonts w:ascii="Book Antiqua" w:hAnsi="Book Antiqua"/>
          <w:sz w:val="24"/>
          <w:szCs w:val="24"/>
        </w:rPr>
        <w:t xml:space="preserve">İkincilik ödülü: </w:t>
      </w:r>
      <w:r w:rsidRPr="00406D07">
        <w:rPr>
          <w:rFonts w:ascii="Book Antiqua" w:hAnsi="Book Antiqua"/>
          <w:b/>
          <w:sz w:val="24"/>
          <w:szCs w:val="24"/>
        </w:rPr>
        <w:t>5 bin TL.</w:t>
      </w:r>
    </w:p>
    <w:p w:rsidR="008F7684" w:rsidRPr="00406D07" w:rsidRDefault="008F7684" w:rsidP="00406D07">
      <w:pPr>
        <w:ind w:firstLine="708"/>
        <w:rPr>
          <w:rFonts w:ascii="Book Antiqua" w:hAnsi="Book Antiqua"/>
          <w:b/>
          <w:sz w:val="24"/>
          <w:szCs w:val="24"/>
        </w:rPr>
      </w:pPr>
      <w:r w:rsidRPr="00406D07">
        <w:rPr>
          <w:rFonts w:ascii="Book Antiqua" w:hAnsi="Book Antiqua"/>
          <w:sz w:val="24"/>
          <w:szCs w:val="24"/>
        </w:rPr>
        <w:t xml:space="preserve">Üçüncülük ödülü: </w:t>
      </w:r>
      <w:r w:rsidRPr="00406D07">
        <w:rPr>
          <w:rFonts w:ascii="Book Antiqua" w:hAnsi="Book Antiqua"/>
          <w:b/>
          <w:sz w:val="24"/>
          <w:szCs w:val="24"/>
        </w:rPr>
        <w:t>3 bin TL.</w:t>
      </w:r>
    </w:p>
    <w:p w:rsidR="00406D07" w:rsidRDefault="00406D07" w:rsidP="00406D07">
      <w:pPr>
        <w:ind w:firstLine="708"/>
        <w:rPr>
          <w:rFonts w:ascii="Book Antiqua" w:hAnsi="Book Antiqua"/>
          <w:b/>
          <w:sz w:val="24"/>
          <w:szCs w:val="24"/>
          <w:u w:val="single"/>
        </w:rPr>
      </w:pPr>
    </w:p>
    <w:p w:rsidR="008F7684" w:rsidRPr="00406D07" w:rsidRDefault="008F7684" w:rsidP="00406D07">
      <w:pPr>
        <w:ind w:firstLine="708"/>
        <w:rPr>
          <w:rFonts w:ascii="Book Antiqua" w:hAnsi="Book Antiqua"/>
          <w:b/>
          <w:sz w:val="24"/>
          <w:szCs w:val="24"/>
          <w:u w:val="single"/>
        </w:rPr>
      </w:pPr>
      <w:r w:rsidRPr="00406D07">
        <w:rPr>
          <w:rFonts w:ascii="Book Antiqua" w:hAnsi="Book Antiqua"/>
          <w:b/>
          <w:sz w:val="24"/>
          <w:szCs w:val="24"/>
          <w:u w:val="single"/>
        </w:rPr>
        <w:t>Orta Öğretim Kategorisi</w:t>
      </w:r>
    </w:p>
    <w:p w:rsidR="008F7684" w:rsidRPr="00406D07" w:rsidRDefault="008F7684" w:rsidP="00406D07">
      <w:pPr>
        <w:ind w:firstLine="708"/>
        <w:rPr>
          <w:rFonts w:ascii="Book Antiqua" w:hAnsi="Book Antiqua"/>
          <w:b/>
          <w:sz w:val="24"/>
          <w:szCs w:val="24"/>
        </w:rPr>
      </w:pPr>
      <w:r w:rsidRPr="00406D07">
        <w:rPr>
          <w:rFonts w:ascii="Book Antiqua" w:hAnsi="Book Antiqua"/>
          <w:sz w:val="24"/>
          <w:szCs w:val="24"/>
        </w:rPr>
        <w:t xml:space="preserve">Birincilik ödülü: </w:t>
      </w:r>
      <w:r w:rsidRPr="00406D07">
        <w:rPr>
          <w:rFonts w:ascii="Book Antiqua" w:hAnsi="Book Antiqua"/>
          <w:b/>
          <w:sz w:val="24"/>
          <w:szCs w:val="24"/>
        </w:rPr>
        <w:t>6 bin TL.</w:t>
      </w:r>
    </w:p>
    <w:p w:rsidR="008F7684" w:rsidRPr="00406D07" w:rsidRDefault="008F7684" w:rsidP="00406D07">
      <w:pPr>
        <w:ind w:firstLine="708"/>
        <w:rPr>
          <w:rFonts w:ascii="Book Antiqua" w:hAnsi="Book Antiqua"/>
          <w:b/>
          <w:sz w:val="24"/>
          <w:szCs w:val="24"/>
        </w:rPr>
      </w:pPr>
      <w:r w:rsidRPr="00406D07">
        <w:rPr>
          <w:rFonts w:ascii="Book Antiqua" w:hAnsi="Book Antiqua"/>
          <w:sz w:val="24"/>
          <w:szCs w:val="24"/>
        </w:rPr>
        <w:t xml:space="preserve">İkincilik ödülü: </w:t>
      </w:r>
      <w:r w:rsidRPr="00406D07">
        <w:rPr>
          <w:rFonts w:ascii="Book Antiqua" w:hAnsi="Book Antiqua"/>
          <w:b/>
          <w:sz w:val="24"/>
          <w:szCs w:val="24"/>
        </w:rPr>
        <w:t>4 bin TL.</w:t>
      </w:r>
    </w:p>
    <w:p w:rsidR="008F7684" w:rsidRDefault="008F7684" w:rsidP="00406D07">
      <w:pPr>
        <w:ind w:firstLine="708"/>
        <w:rPr>
          <w:rFonts w:ascii="Book Antiqua" w:hAnsi="Book Antiqua"/>
          <w:b/>
          <w:sz w:val="24"/>
          <w:szCs w:val="24"/>
        </w:rPr>
      </w:pPr>
      <w:r w:rsidRPr="00406D07">
        <w:rPr>
          <w:rFonts w:ascii="Book Antiqua" w:hAnsi="Book Antiqua"/>
          <w:sz w:val="24"/>
          <w:szCs w:val="24"/>
        </w:rPr>
        <w:t xml:space="preserve">Üçüncülük ödülü: </w:t>
      </w:r>
      <w:r w:rsidRPr="00406D07">
        <w:rPr>
          <w:rFonts w:ascii="Book Antiqua" w:hAnsi="Book Antiqua"/>
          <w:b/>
          <w:sz w:val="24"/>
          <w:szCs w:val="24"/>
        </w:rPr>
        <w:t>2 bin TL</w:t>
      </w:r>
    </w:p>
    <w:p w:rsidR="00E14546" w:rsidRDefault="00E14546" w:rsidP="00406D07">
      <w:pPr>
        <w:ind w:firstLine="708"/>
        <w:rPr>
          <w:rFonts w:ascii="Book Antiqua" w:hAnsi="Book Antiqua"/>
          <w:b/>
          <w:sz w:val="24"/>
          <w:szCs w:val="24"/>
        </w:rPr>
      </w:pPr>
      <w:r>
        <w:rPr>
          <w:rFonts w:ascii="Book Antiqua" w:hAnsi="Book Antiqua"/>
          <w:b/>
          <w:sz w:val="24"/>
          <w:szCs w:val="24"/>
        </w:rPr>
        <w:t xml:space="preserve">Mansiyon ve Jüri Özel Ödülü </w:t>
      </w:r>
    </w:p>
    <w:p w:rsidR="00E14546" w:rsidRPr="00406D07" w:rsidRDefault="0088274D" w:rsidP="0088274D">
      <w:pPr>
        <w:ind w:firstLine="708"/>
        <w:rPr>
          <w:rFonts w:ascii="Book Antiqua" w:hAnsi="Book Antiqua"/>
          <w:sz w:val="24"/>
          <w:szCs w:val="24"/>
        </w:rPr>
      </w:pPr>
      <w:r>
        <w:rPr>
          <w:rFonts w:ascii="Book Antiqua" w:hAnsi="Book Antiqua"/>
          <w:sz w:val="24"/>
          <w:szCs w:val="24"/>
        </w:rPr>
        <w:t>“</w:t>
      </w:r>
      <w:r w:rsidR="00E14546" w:rsidRPr="0088274D">
        <w:rPr>
          <w:rFonts w:ascii="Book Antiqua" w:hAnsi="Book Antiqua"/>
          <w:sz w:val="24"/>
          <w:szCs w:val="24"/>
        </w:rPr>
        <w:t>100. Yılında İstiklal Marşı’mızı ve Milli Şairimiz Mehmet Akif Ersoy’u Anlamak</w:t>
      </w:r>
      <w:r>
        <w:rPr>
          <w:rFonts w:ascii="Book Antiqua" w:hAnsi="Book Antiqua"/>
          <w:sz w:val="24"/>
          <w:szCs w:val="24"/>
        </w:rPr>
        <w:t xml:space="preserve">” isimli </w:t>
      </w:r>
      <w:proofErr w:type="spellStart"/>
      <w:r>
        <w:rPr>
          <w:rFonts w:ascii="Book Antiqua" w:hAnsi="Book Antiqua"/>
          <w:sz w:val="24"/>
          <w:szCs w:val="24"/>
        </w:rPr>
        <w:t>kitap</w:t>
      </w:r>
      <w:r w:rsidR="005F05A6">
        <w:rPr>
          <w:rFonts w:ascii="Book Antiqua" w:hAnsi="Book Antiqua"/>
          <w:sz w:val="24"/>
          <w:szCs w:val="24"/>
        </w:rPr>
        <w:t>ı</w:t>
      </w:r>
      <w:proofErr w:type="spellEnd"/>
      <w:r w:rsidR="005F05A6">
        <w:rPr>
          <w:rFonts w:ascii="Book Antiqua" w:hAnsi="Book Antiqua"/>
          <w:sz w:val="24"/>
          <w:szCs w:val="24"/>
        </w:rPr>
        <w:t xml:space="preserve"> </w:t>
      </w:r>
      <w:proofErr w:type="spellStart"/>
      <w:r w:rsidR="005F05A6">
        <w:rPr>
          <w:rFonts w:ascii="Book Antiqua" w:hAnsi="Book Antiqua"/>
          <w:sz w:val="24"/>
          <w:szCs w:val="24"/>
        </w:rPr>
        <w:t>veriecektir</w:t>
      </w:r>
      <w:proofErr w:type="spellEnd"/>
      <w:r w:rsidR="005F05A6">
        <w:rPr>
          <w:rFonts w:ascii="Book Antiqua" w:hAnsi="Book Antiqua"/>
          <w:sz w:val="24"/>
          <w:szCs w:val="24"/>
        </w:rPr>
        <w:t>.</w:t>
      </w:r>
    </w:p>
    <w:p w:rsidR="005B2BBF" w:rsidRPr="00406D07" w:rsidRDefault="005B2BBF" w:rsidP="00406D07">
      <w:pPr>
        <w:ind w:firstLine="708"/>
        <w:rPr>
          <w:rFonts w:ascii="Book Antiqua" w:hAnsi="Book Antiqua"/>
          <w:sz w:val="24"/>
          <w:szCs w:val="24"/>
        </w:rPr>
      </w:pPr>
      <w:r w:rsidRPr="00406D07">
        <w:rPr>
          <w:rFonts w:ascii="Book Antiqua" w:hAnsi="Book Antiqua"/>
          <w:sz w:val="24"/>
          <w:szCs w:val="24"/>
        </w:rPr>
        <w:t>Ödüller Türk Eğitim Sen’in öz kaynakları tarafından karşılanacaktır.</w:t>
      </w:r>
    </w:p>
    <w:p w:rsidR="00406D07" w:rsidRDefault="00406D07" w:rsidP="00E83D6C">
      <w:pPr>
        <w:rPr>
          <w:rFonts w:ascii="Book Antiqua" w:hAnsi="Book Antiqua"/>
          <w:b/>
          <w:sz w:val="24"/>
          <w:szCs w:val="24"/>
        </w:rPr>
      </w:pPr>
    </w:p>
    <w:p w:rsidR="00D81B33" w:rsidRPr="00406D07" w:rsidRDefault="00CC6D9A" w:rsidP="00406D07">
      <w:pPr>
        <w:ind w:firstLine="708"/>
        <w:rPr>
          <w:rFonts w:ascii="Book Antiqua" w:hAnsi="Book Antiqua"/>
          <w:b/>
          <w:sz w:val="24"/>
          <w:szCs w:val="24"/>
        </w:rPr>
      </w:pPr>
      <w:r w:rsidRPr="00406D07">
        <w:rPr>
          <w:rFonts w:ascii="Book Antiqua" w:hAnsi="Book Antiqua"/>
          <w:b/>
          <w:sz w:val="24"/>
          <w:szCs w:val="24"/>
        </w:rPr>
        <w:t>ÖDÜL TÖRENİ</w:t>
      </w:r>
    </w:p>
    <w:p w:rsidR="00AD7AF1" w:rsidRPr="00406D07" w:rsidRDefault="008F7684" w:rsidP="00406D07">
      <w:pPr>
        <w:spacing w:line="360" w:lineRule="auto"/>
        <w:ind w:firstLine="709"/>
        <w:jc w:val="both"/>
        <w:rPr>
          <w:rFonts w:ascii="Book Antiqua" w:hAnsi="Book Antiqua"/>
          <w:sz w:val="24"/>
          <w:szCs w:val="24"/>
        </w:rPr>
      </w:pPr>
      <w:r w:rsidRPr="00406D07">
        <w:rPr>
          <w:rFonts w:ascii="Book Antiqua" w:hAnsi="Book Antiqua"/>
          <w:sz w:val="24"/>
          <w:szCs w:val="24"/>
        </w:rPr>
        <w:t xml:space="preserve">Ödüllerin </w:t>
      </w:r>
      <w:r w:rsidR="00942045" w:rsidRPr="00406D07">
        <w:rPr>
          <w:rFonts w:ascii="Book Antiqua" w:hAnsi="Book Antiqua"/>
          <w:sz w:val="24"/>
          <w:szCs w:val="24"/>
        </w:rPr>
        <w:t>törenle veri</w:t>
      </w:r>
      <w:r w:rsidR="008735BF" w:rsidRPr="00406D07">
        <w:rPr>
          <w:rFonts w:ascii="Book Antiqua" w:hAnsi="Book Antiqua"/>
          <w:sz w:val="24"/>
          <w:szCs w:val="24"/>
        </w:rPr>
        <w:t>lmesi planlanmaktadır</w:t>
      </w:r>
      <w:r w:rsidR="00942045" w:rsidRPr="00406D07">
        <w:rPr>
          <w:rFonts w:ascii="Book Antiqua" w:hAnsi="Book Antiqua"/>
          <w:sz w:val="24"/>
          <w:szCs w:val="24"/>
        </w:rPr>
        <w:t>.</w:t>
      </w:r>
      <w:r w:rsidR="00406D07">
        <w:rPr>
          <w:rFonts w:ascii="Book Antiqua" w:hAnsi="Book Antiqua"/>
          <w:sz w:val="24"/>
          <w:szCs w:val="24"/>
        </w:rPr>
        <w:t xml:space="preserve"> </w:t>
      </w:r>
      <w:r w:rsidR="00942045" w:rsidRPr="00406D07">
        <w:rPr>
          <w:rFonts w:ascii="Book Antiqua" w:hAnsi="Book Antiqua"/>
          <w:sz w:val="24"/>
          <w:szCs w:val="24"/>
        </w:rPr>
        <w:t>Ödül töreninin tarihi ve yeri daha sonra sen</w:t>
      </w:r>
      <w:bookmarkStart w:id="0" w:name="_GoBack"/>
      <w:bookmarkEnd w:id="0"/>
      <w:r w:rsidR="00942045" w:rsidRPr="00406D07">
        <w:rPr>
          <w:rFonts w:ascii="Book Antiqua" w:hAnsi="Book Antiqua"/>
          <w:sz w:val="24"/>
          <w:szCs w:val="24"/>
        </w:rPr>
        <w:t xml:space="preserve">dikamızca duyurulacaktır. </w:t>
      </w:r>
      <w:r w:rsidR="00942045" w:rsidRPr="00406D07">
        <w:rPr>
          <w:rFonts w:ascii="Book Antiqua" w:hAnsi="Book Antiqua"/>
          <w:color w:val="000000" w:themeColor="text1"/>
          <w:sz w:val="24"/>
          <w:szCs w:val="24"/>
        </w:rPr>
        <w:t xml:space="preserve">Dereceye giren ve engelli olan katılımcıların ödül </w:t>
      </w:r>
      <w:r w:rsidR="00942045" w:rsidRPr="00406D07">
        <w:rPr>
          <w:rFonts w:ascii="Book Antiqua" w:hAnsi="Book Antiqua"/>
          <w:color w:val="000000" w:themeColor="text1"/>
          <w:sz w:val="24"/>
          <w:szCs w:val="24"/>
        </w:rPr>
        <w:lastRenderedPageBreak/>
        <w:t>törenine katılımı için her türlü tedbir alınacaktır. Ödül törenine katılacak olanların yol ve konaklama ücreti sendikamız tarafından karşılanacaktır</w:t>
      </w:r>
      <w:r w:rsidR="00942045" w:rsidRPr="00406D07">
        <w:rPr>
          <w:rFonts w:ascii="Book Antiqua" w:hAnsi="Book Antiqua"/>
          <w:color w:val="FF0000"/>
          <w:sz w:val="24"/>
          <w:szCs w:val="24"/>
        </w:rPr>
        <w:t>.</w:t>
      </w:r>
      <w:r w:rsidR="00406D07" w:rsidRPr="00406D07">
        <w:rPr>
          <w:rFonts w:ascii="Book Antiqua" w:hAnsi="Book Antiqua"/>
          <w:color w:val="FF0000"/>
          <w:sz w:val="24"/>
          <w:szCs w:val="24"/>
        </w:rPr>
        <w:t xml:space="preserve"> </w:t>
      </w:r>
      <w:r w:rsidR="008735BF" w:rsidRPr="00406D07">
        <w:rPr>
          <w:rFonts w:ascii="Book Antiqua" w:hAnsi="Book Antiqua"/>
          <w:sz w:val="24"/>
          <w:szCs w:val="24"/>
        </w:rPr>
        <w:t>Ancak Covid-19 Küresel sa</w:t>
      </w:r>
      <w:r w:rsidR="00406D07" w:rsidRPr="00406D07">
        <w:rPr>
          <w:rFonts w:ascii="Book Antiqua" w:hAnsi="Book Antiqua"/>
          <w:sz w:val="24"/>
          <w:szCs w:val="24"/>
        </w:rPr>
        <w:t>lgını sebebiyle tören yapma imkâ</w:t>
      </w:r>
      <w:r w:rsidR="008735BF" w:rsidRPr="00406D07">
        <w:rPr>
          <w:rFonts w:ascii="Book Antiqua" w:hAnsi="Book Antiqua"/>
          <w:sz w:val="24"/>
          <w:szCs w:val="24"/>
        </w:rPr>
        <w:t>nı olmaz ise dereceye giren yarışmacılara ödülleri ayrı ayrı takdim edilecektir.</w:t>
      </w:r>
      <w:r w:rsidR="00406D07" w:rsidRPr="00406D07">
        <w:rPr>
          <w:rFonts w:ascii="Book Antiqua" w:hAnsi="Book Antiqua"/>
          <w:sz w:val="24"/>
          <w:szCs w:val="24"/>
        </w:rPr>
        <w:t xml:space="preserve"> </w:t>
      </w:r>
    </w:p>
    <w:sectPr w:rsidR="00AD7AF1" w:rsidRPr="00406D07" w:rsidSect="00DC5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A1EDD"/>
    <w:multiLevelType w:val="hybridMultilevel"/>
    <w:tmpl w:val="DE76EBAC"/>
    <w:lvl w:ilvl="0" w:tplc="E506C5E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7C676038"/>
    <w:multiLevelType w:val="hybridMultilevel"/>
    <w:tmpl w:val="320A15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5B3"/>
    <w:rsid w:val="00011D6D"/>
    <w:rsid w:val="00063DB7"/>
    <w:rsid w:val="00092516"/>
    <w:rsid w:val="000B2DF1"/>
    <w:rsid w:val="00141EC5"/>
    <w:rsid w:val="001E41FB"/>
    <w:rsid w:val="00232AB8"/>
    <w:rsid w:val="00257A5F"/>
    <w:rsid w:val="002635B3"/>
    <w:rsid w:val="00276F16"/>
    <w:rsid w:val="00297250"/>
    <w:rsid w:val="002B4E0F"/>
    <w:rsid w:val="002E0DF8"/>
    <w:rsid w:val="00310EA2"/>
    <w:rsid w:val="00382884"/>
    <w:rsid w:val="003B086B"/>
    <w:rsid w:val="0040420F"/>
    <w:rsid w:val="00406D07"/>
    <w:rsid w:val="00465434"/>
    <w:rsid w:val="00476668"/>
    <w:rsid w:val="00542BFD"/>
    <w:rsid w:val="00562981"/>
    <w:rsid w:val="005B2BBF"/>
    <w:rsid w:val="005F05A6"/>
    <w:rsid w:val="00606519"/>
    <w:rsid w:val="00700C62"/>
    <w:rsid w:val="0072495F"/>
    <w:rsid w:val="00755F3A"/>
    <w:rsid w:val="007E7658"/>
    <w:rsid w:val="0080390D"/>
    <w:rsid w:val="008332AC"/>
    <w:rsid w:val="008464D0"/>
    <w:rsid w:val="008530A2"/>
    <w:rsid w:val="008735BF"/>
    <w:rsid w:val="0088274D"/>
    <w:rsid w:val="008D61DF"/>
    <w:rsid w:val="008F7684"/>
    <w:rsid w:val="00942045"/>
    <w:rsid w:val="00966AAD"/>
    <w:rsid w:val="009A504E"/>
    <w:rsid w:val="009B7169"/>
    <w:rsid w:val="00A02794"/>
    <w:rsid w:val="00A05FAB"/>
    <w:rsid w:val="00A624CD"/>
    <w:rsid w:val="00A65664"/>
    <w:rsid w:val="00A97136"/>
    <w:rsid w:val="00AD340F"/>
    <w:rsid w:val="00AD7AF1"/>
    <w:rsid w:val="00BA275E"/>
    <w:rsid w:val="00C51CE2"/>
    <w:rsid w:val="00C80404"/>
    <w:rsid w:val="00CC6D9A"/>
    <w:rsid w:val="00CD084B"/>
    <w:rsid w:val="00D16958"/>
    <w:rsid w:val="00D81B33"/>
    <w:rsid w:val="00D84FE9"/>
    <w:rsid w:val="00DC5F68"/>
    <w:rsid w:val="00E14546"/>
    <w:rsid w:val="00E2639D"/>
    <w:rsid w:val="00E632EC"/>
    <w:rsid w:val="00E83D6C"/>
    <w:rsid w:val="00E90959"/>
    <w:rsid w:val="00F66E9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AEAD1-9516-A246-9320-5ECF68B6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1B33"/>
    <w:pPr>
      <w:ind w:left="720"/>
      <w:contextualSpacing/>
    </w:pPr>
  </w:style>
  <w:style w:type="character" w:styleId="Kpr">
    <w:name w:val="Hyperlink"/>
    <w:basedOn w:val="VarsaylanParagrafYazTipi"/>
    <w:uiPriority w:val="99"/>
    <w:unhideWhenUsed/>
    <w:rsid w:val="00382884"/>
    <w:rPr>
      <w:color w:val="0000FF" w:themeColor="hyperlink"/>
      <w:u w:val="single"/>
    </w:rPr>
  </w:style>
  <w:style w:type="character" w:styleId="zlenenKpr">
    <w:name w:val="FollowedHyperlink"/>
    <w:basedOn w:val="VarsaylanParagrafYazTipi"/>
    <w:uiPriority w:val="99"/>
    <w:semiHidden/>
    <w:unhideWhenUsed/>
    <w:rsid w:val="00BA275E"/>
    <w:rPr>
      <w:color w:val="800080" w:themeColor="followedHyperlink"/>
      <w:u w:val="single"/>
    </w:rPr>
  </w:style>
  <w:style w:type="character" w:customStyle="1" w:styleId="zmlenmeyenBahsetme1">
    <w:name w:val="Çözümlenmeyen Bahsetme1"/>
    <w:basedOn w:val="VarsaylanParagrafYazTipi"/>
    <w:uiPriority w:val="99"/>
    <w:semiHidden/>
    <w:unhideWhenUsed/>
    <w:rsid w:val="00232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35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syarism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syarism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3804C-0099-42E1-8D0B-97419DA7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1340</Words>
  <Characters>7641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2</cp:revision>
  <dcterms:created xsi:type="dcterms:W3CDTF">2021-05-27T19:04:00Z</dcterms:created>
  <dcterms:modified xsi:type="dcterms:W3CDTF">2021-05-27T19:04:00Z</dcterms:modified>
</cp:coreProperties>
</file>