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78" w:rsidRPr="00857654" w:rsidRDefault="00F85C78" w:rsidP="00F85C78">
      <w:pPr>
        <w:pStyle w:val="Balk3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857654">
        <w:rPr>
          <w:rFonts w:ascii="Times New Roman" w:hAnsi="Times New Roman" w:cs="Times New Roman"/>
          <w:b/>
          <w:bCs/>
          <w:noProof/>
          <w:color w:val="000000" w:themeColor="text1"/>
          <w:lang w:bidi="ar-SA"/>
        </w:rPr>
        <w:drawing>
          <wp:anchor distT="0" distB="0" distL="114300" distR="114300" simplePos="0" relativeHeight="251659264" behindDoc="0" locked="0" layoutInCell="1" allowOverlap="1" wp14:anchorId="204E7DE0" wp14:editId="7E3FC872">
            <wp:simplePos x="0" y="0"/>
            <wp:positionH relativeFrom="margin">
              <wp:posOffset>2444750</wp:posOffset>
            </wp:positionH>
            <wp:positionV relativeFrom="paragraph">
              <wp:posOffset>-10160</wp:posOffset>
            </wp:positionV>
            <wp:extent cx="1085215" cy="430530"/>
            <wp:effectExtent l="19050" t="19050" r="19685" b="26670"/>
            <wp:wrapNone/>
            <wp:docPr id="1" name="Resim 1" descr="KALİTE EL KİT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KALİTE EL KİTA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EFBF"/>
                        </a:clrFrom>
                        <a:clrTo>
                          <a:srgbClr val="FCEFBF">
                            <a:alpha val="0"/>
                          </a:srgbClr>
                        </a:clrTo>
                      </a:clrChange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7" t="491" r="29854" b="8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78" w:rsidRPr="00857654" w:rsidRDefault="00F85C78" w:rsidP="00F85C78">
      <w:pPr>
        <w:pStyle w:val="Balk3"/>
        <w:rPr>
          <w:rFonts w:ascii="Times New Roman" w:hAnsi="Times New Roman" w:cs="Times New Roman"/>
          <w:color w:val="000000" w:themeColor="text1"/>
        </w:rPr>
      </w:pPr>
      <w:r w:rsidRPr="00857654">
        <w:rPr>
          <w:rFonts w:ascii="Times New Roman" w:hAnsi="Times New Roman" w:cs="Times New Roman"/>
          <w:b/>
          <w:bCs/>
          <w:color w:val="000000" w:themeColor="text1"/>
          <w:sz w:val="28"/>
        </w:rPr>
        <w:tab/>
      </w:r>
    </w:p>
    <w:p w:rsidR="00F85C78" w:rsidRPr="00857654" w:rsidRDefault="00F85C78" w:rsidP="00F85C78">
      <w:pPr>
        <w:pStyle w:val="Balk3"/>
        <w:jc w:val="center"/>
        <w:rPr>
          <w:rFonts w:ascii="Times New Roman" w:hAnsi="Times New Roman" w:cs="Times New Roman"/>
          <w:color w:val="000000" w:themeColor="text1"/>
        </w:rPr>
      </w:pPr>
      <w:r w:rsidRPr="00857654">
        <w:rPr>
          <w:rFonts w:ascii="Times New Roman" w:hAnsi="Times New Roman" w:cs="Times New Roman"/>
          <w:color w:val="000000" w:themeColor="text1"/>
        </w:rPr>
        <w:t>ÇAY İŞLETMELERİ GENEL MÜDÜRLÜĞÜ</w:t>
      </w:r>
    </w:p>
    <w:p w:rsidR="00F85C78" w:rsidRPr="00857654" w:rsidRDefault="00F85C78" w:rsidP="00F85C78">
      <w:pPr>
        <w:pStyle w:val="Balk3"/>
        <w:jc w:val="center"/>
        <w:rPr>
          <w:rFonts w:ascii="Times New Roman" w:hAnsi="Times New Roman" w:cs="Times New Roman"/>
          <w:color w:val="000000" w:themeColor="text1"/>
        </w:rPr>
      </w:pPr>
      <w:r w:rsidRPr="00857654">
        <w:rPr>
          <w:rFonts w:ascii="Times New Roman" w:hAnsi="Times New Roman" w:cs="Times New Roman"/>
          <w:color w:val="000000" w:themeColor="text1"/>
        </w:rPr>
        <w:t>Erzurum Pazarlama Bölge Müdürlüğü</w:t>
      </w:r>
    </w:p>
    <w:p w:rsidR="00F85C78" w:rsidRPr="00857654" w:rsidRDefault="00F85C78" w:rsidP="00F85C78">
      <w:pPr>
        <w:pStyle w:val="Balk1"/>
        <w:rPr>
          <w:rFonts w:ascii="Times New Roman" w:hAnsi="Times New Roman" w:cs="Times New Roman"/>
          <w:color w:val="000000" w:themeColor="text1"/>
        </w:rPr>
      </w:pPr>
    </w:p>
    <w:p w:rsidR="00857654" w:rsidRPr="00857654" w:rsidRDefault="00857654" w:rsidP="00F85C78">
      <w:pPr>
        <w:spacing w:before="28"/>
        <w:ind w:left="1011" w:right="15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F85C78" w:rsidRPr="00857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KAMU KURUM VE KURULUŞLARI </w:t>
      </w:r>
    </w:p>
    <w:p w:rsidR="00F85C78" w:rsidRPr="00857654" w:rsidRDefault="00857654" w:rsidP="00F85C78">
      <w:pPr>
        <w:spacing w:before="28"/>
        <w:ind w:left="1011" w:right="15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F85C78" w:rsidRPr="00857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ÇERÇEVE SATIŞ SÖZLEŞMESİ</w:t>
      </w:r>
    </w:p>
    <w:p w:rsidR="00F85C78" w:rsidRPr="00857654" w:rsidRDefault="00F85C78" w:rsidP="00F85C78">
      <w:pPr>
        <w:pStyle w:val="GvdeMetni"/>
        <w:spacing w:before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C78" w:rsidRPr="00857654" w:rsidRDefault="00F85C78" w:rsidP="00F85C78">
      <w:pPr>
        <w:pStyle w:val="GvdeMetni"/>
        <w:spacing w:before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C78" w:rsidRPr="00857654" w:rsidRDefault="00F85C78" w:rsidP="00F85C78">
      <w:pPr>
        <w:pStyle w:val="ListeParagraf"/>
        <w:numPr>
          <w:ilvl w:val="0"/>
          <w:numId w:val="3"/>
        </w:numPr>
        <w:tabs>
          <w:tab w:val="left" w:pos="292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TARAFLAR:a</w:t>
      </w:r>
      <w:proofErr w:type="gramEnd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-Satıcı</w:t>
      </w:r>
      <w:proofErr w:type="spellEnd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: Çay işletmeleri Genel</w:t>
      </w:r>
      <w:r w:rsidRPr="0085765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Müdürlüğü(ÇAYKUR)</w:t>
      </w:r>
    </w:p>
    <w:p w:rsidR="00F85C78" w:rsidRPr="00857654" w:rsidRDefault="00F85C78" w:rsidP="00F85C78">
      <w:pPr>
        <w:pStyle w:val="GvdeMetni"/>
        <w:spacing w:line="247" w:lineRule="auto"/>
        <w:ind w:left="316" w:right="2282" w:firstLine="1100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Çay işletmeleri Genel Müdürlüğü, Ekrem Orhun Mah. 53080 Merkez-RİZE b-</w:t>
      </w:r>
    </w:p>
    <w:p w:rsidR="00F85C78" w:rsidRPr="00857654" w:rsidRDefault="00F85C78" w:rsidP="00F85C78">
      <w:pPr>
        <w:pStyle w:val="GvdeMetni"/>
        <w:spacing w:line="247" w:lineRule="auto"/>
        <w:ind w:left="316" w:right="2282" w:firstLine="1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  b) </w:t>
      </w:r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Alıcı: </w:t>
      </w:r>
      <w:proofErr w:type="gramStart"/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........................................</w:t>
      </w:r>
      <w:proofErr w:type="gramEnd"/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proofErr w:type="gramStart"/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...............................</w:t>
      </w:r>
      <w:proofErr w:type="gramEnd"/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proofErr w:type="gramStart"/>
      <w:r w:rsidRPr="0085765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............................................</w:t>
      </w:r>
      <w:proofErr w:type="gramEnd"/>
    </w:p>
    <w:p w:rsidR="00F85C78" w:rsidRPr="00857654" w:rsidRDefault="00F85C78" w:rsidP="00F85C78">
      <w:pPr>
        <w:pStyle w:val="GvdeMetni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C78" w:rsidRPr="00857654" w:rsidRDefault="00F85C78" w:rsidP="00F85C78">
      <w:pPr>
        <w:pStyle w:val="ListeParagraf"/>
        <w:numPr>
          <w:ilvl w:val="0"/>
          <w:numId w:val="3"/>
        </w:numPr>
        <w:tabs>
          <w:tab w:val="left" w:pos="366"/>
        </w:tabs>
        <w:spacing w:before="0" w:line="249" w:lineRule="auto"/>
        <w:ind w:left="123" w:right="151" w:hanging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: Çay ve çay ürünlerinin, 4734 sayılı Kamu İhale Kanunun 3/1-e maddesi gereğince; ihalelerden yasaklama ve ceza hükümleri hariç olmak üzere; Kamu İhale Kanunu hükümlerine tabi olmadan Alıcı tarafından</w:t>
      </w:r>
      <w:r w:rsidRPr="0085765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Satıcı’dan</w:t>
      </w:r>
      <w:proofErr w:type="spellEnd"/>
      <w:r w:rsidRPr="00857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satın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alınmasından</w:t>
      </w:r>
      <w:r w:rsidRPr="0085765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ibarettir.</w:t>
      </w:r>
      <w:r w:rsidRPr="0085765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Satış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süreci</w:t>
      </w:r>
      <w:r w:rsidRPr="00857654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belirlenmiştir.</w:t>
      </w:r>
    </w:p>
    <w:p w:rsidR="00F85C78" w:rsidRPr="00857654" w:rsidRDefault="00F85C78" w:rsidP="00F85C78">
      <w:pPr>
        <w:pStyle w:val="Balk2"/>
        <w:numPr>
          <w:ilvl w:val="0"/>
          <w:numId w:val="3"/>
        </w:numPr>
        <w:tabs>
          <w:tab w:val="left" w:pos="301"/>
        </w:tabs>
        <w:ind w:left="300" w:hanging="1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SATIŞ SÜRECİ VE</w:t>
      </w:r>
      <w:r w:rsidRPr="00857654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ŞARTLARI:</w:t>
      </w:r>
    </w:p>
    <w:p w:rsidR="00F85C78" w:rsidRPr="00857654" w:rsidRDefault="0036434B" w:rsidP="00F85C78">
      <w:pPr>
        <w:pStyle w:val="ListeParagraf"/>
        <w:numPr>
          <w:ilvl w:val="0"/>
          <w:numId w:val="2"/>
        </w:numPr>
        <w:tabs>
          <w:tab w:val="left" w:pos="297"/>
        </w:tabs>
        <w:spacing w:before="170" w:line="254" w:lineRule="auto"/>
        <w:ind w:right="149"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ÇAYKUR’</w:t>
      </w:r>
      <w:bookmarkStart w:id="0" w:name="_GoBack"/>
      <w:bookmarkEnd w:id="0"/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F85C78"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</w:t>
      </w:r>
      <w:r w:rsidR="00F85C78" w:rsidRPr="00857654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F85C78" w:rsidRPr="00857654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</w:t>
      </w:r>
      <w:r w:rsidR="00F85C78" w:rsidRPr="00857654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ürünleri</w:t>
      </w:r>
      <w:r w:rsidR="00F85C78" w:rsidRPr="0085765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satın</w:t>
      </w:r>
      <w:r w:rsidR="00F85C78" w:rsidRPr="00857654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almak</w:t>
      </w:r>
      <w:r w:rsidR="00F85C78" w:rsidRPr="00857654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isteyen</w:t>
      </w:r>
      <w:r w:rsidR="00F85C78" w:rsidRPr="0085765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Alıcı,</w:t>
      </w:r>
      <w:r w:rsidR="00F85C78" w:rsidRPr="00857654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işbu</w:t>
      </w:r>
      <w:r w:rsidR="00F85C78" w:rsidRPr="00857654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çerçeve</w:t>
      </w:r>
      <w:r w:rsidR="00F85C78" w:rsidRPr="0085765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sözleşmeyi</w:t>
      </w:r>
      <w:r w:rsidR="00F85C78" w:rsidRPr="0085765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imzalayacak</w:t>
      </w:r>
      <w:r w:rsidR="00F85C78"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F85C78" w:rsidRPr="00857654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satış</w:t>
      </w:r>
      <w:r w:rsidR="00F85C78" w:rsidRPr="00857654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ilişkisi bu sözleşme çerçevesinde</w:t>
      </w:r>
      <w:r w:rsidR="00F85C78" w:rsidRPr="00857654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F85C78"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yürütülecektir.</w:t>
      </w:r>
    </w:p>
    <w:p w:rsidR="00F85C78" w:rsidRPr="00857654" w:rsidRDefault="00F85C78" w:rsidP="00F85C78">
      <w:pPr>
        <w:pStyle w:val="ListeParagraf"/>
        <w:numPr>
          <w:ilvl w:val="0"/>
          <w:numId w:val="2"/>
        </w:numPr>
        <w:tabs>
          <w:tab w:val="left" w:pos="312"/>
        </w:tabs>
        <w:spacing w:before="154" w:line="249" w:lineRule="auto"/>
        <w:ind w:left="134" w:right="138" w:hanging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ÇAYKUR</w:t>
      </w:r>
      <w:r w:rsidRPr="00857654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ürünleri</w:t>
      </w:r>
      <w:r w:rsidRPr="00857654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listesinde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mevcut</w:t>
      </w:r>
      <w:r w:rsidRPr="00857654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r w:rsidRPr="00857654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ürünlerin,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Alıcı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ürünün</w:t>
      </w:r>
      <w:r w:rsidRPr="00857654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teslim</w:t>
      </w:r>
      <w:r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alınmak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istendiği</w:t>
      </w:r>
      <w:r w:rsidRPr="00857654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857654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yakın ÇAYKUR Bölge Müdürlüğüne veya ÇAYKUR Genel Müdürlüğüne sipariş verilmesi üzerine satış süreci başlayacaktır.</w:t>
      </w:r>
    </w:p>
    <w:p w:rsidR="00F85C78" w:rsidRPr="00857654" w:rsidRDefault="00F85C78" w:rsidP="00F85C78">
      <w:pPr>
        <w:pStyle w:val="ListeParagraf"/>
        <w:numPr>
          <w:ilvl w:val="0"/>
          <w:numId w:val="2"/>
        </w:numPr>
        <w:tabs>
          <w:tab w:val="left" w:pos="297"/>
        </w:tabs>
        <w:spacing w:before="12" w:line="247" w:lineRule="auto"/>
        <w:ind w:left="288" w:right="2600" w:hanging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Sipariş</w:t>
      </w:r>
      <w:r w:rsidRPr="0085765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usulü,</w:t>
      </w:r>
      <w:r w:rsidRPr="00857654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yazılı</w:t>
      </w:r>
      <w:r w:rsidRPr="00857654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e-mail,</w:t>
      </w:r>
      <w:r w:rsidRPr="00857654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faks,</w:t>
      </w:r>
      <w:r w:rsidRPr="00857654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 w:rsidRPr="00857654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Pr="00857654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857654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yazılı</w:t>
      </w:r>
      <w:r w:rsidRPr="00857654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talep</w:t>
      </w:r>
      <w:r w:rsidRPr="00857654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Pr="00857654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yapılacaktır. </w:t>
      </w:r>
    </w:p>
    <w:p w:rsidR="00F85C78" w:rsidRPr="00857654" w:rsidRDefault="00F85C78" w:rsidP="00F85C78">
      <w:pPr>
        <w:pStyle w:val="ListeParagraf"/>
        <w:numPr>
          <w:ilvl w:val="0"/>
          <w:numId w:val="2"/>
        </w:numPr>
        <w:tabs>
          <w:tab w:val="left" w:pos="297"/>
        </w:tabs>
        <w:spacing w:before="12" w:line="247" w:lineRule="auto"/>
        <w:ind w:left="288" w:right="140" w:hanging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Start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36434B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Faks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F85C78" w:rsidRPr="00857654" w:rsidRDefault="00F85C78" w:rsidP="00F85C78">
      <w:pPr>
        <w:pStyle w:val="ListeParagraf"/>
        <w:numPr>
          <w:ilvl w:val="0"/>
          <w:numId w:val="2"/>
        </w:numPr>
        <w:tabs>
          <w:tab w:val="left" w:pos="324"/>
        </w:tabs>
        <w:spacing w:before="12" w:line="249" w:lineRule="auto"/>
        <w:ind w:left="142" w:right="128" w:hanging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Siparişi alan ÇAYKUR, Satıcı ile mutabık kalman teslimat programı dahlinde ve talep olunan yere teslimatı yapacaktır.</w:t>
      </w:r>
      <w:r w:rsidRPr="00857654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Teslimatlar,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sipariş</w:t>
      </w:r>
      <w:r w:rsidRPr="00857654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miktarları</w:t>
      </w:r>
      <w:r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r w:rsidRPr="00857654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alınarak</w:t>
      </w:r>
      <w:r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ÇAYKUR’un</w:t>
      </w:r>
      <w:r w:rsidRPr="00857654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merkezi</w:t>
      </w:r>
      <w:r w:rsidRPr="00857654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Bölge</w:t>
      </w:r>
      <w:r w:rsidRPr="00857654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tarafından yapılabileceği</w:t>
      </w:r>
      <w:r w:rsidRPr="00857654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gibi,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ÇAYKUR’un</w:t>
      </w:r>
      <w:r w:rsidRPr="0085765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görevlendireceği</w:t>
      </w:r>
      <w:r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ÇAYKUR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Bayisi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Pr="00857654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yapılabilecektir.</w:t>
      </w:r>
      <w:r w:rsidRPr="00857654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ÇAYKUR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Bayisi tarafından yapılan teslimat, sadece lojistik hizmet düzeyinde olup satış sözleşmesinin taraflarını değiştirmemektedir.</w:t>
      </w:r>
    </w:p>
    <w:p w:rsidR="00F85C78" w:rsidRPr="00857654" w:rsidRDefault="00F85C78" w:rsidP="00F85C78">
      <w:pPr>
        <w:pStyle w:val="Balk2"/>
        <w:spacing w:before="16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4-FİYATLAR:</w:t>
      </w:r>
    </w:p>
    <w:p w:rsidR="00F85C78" w:rsidRPr="00857654" w:rsidRDefault="00F85C78" w:rsidP="00F85C78">
      <w:pPr>
        <w:pStyle w:val="GvdeMetni"/>
        <w:spacing w:before="170" w:line="249" w:lineRule="auto"/>
        <w:ind w:left="151" w:right="119" w:hanging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Satılan</w:t>
      </w:r>
      <w:r w:rsidRPr="00857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</w:t>
      </w:r>
      <w:r w:rsidRPr="00857654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8576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</w:t>
      </w:r>
      <w:r w:rsidRPr="0085765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ürünlerinin</w:t>
      </w:r>
      <w:r w:rsidRPr="00857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fiyatları;</w:t>
      </w:r>
      <w:r w:rsidRPr="00857654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ÇAYKUR</w:t>
      </w:r>
      <w:r w:rsidRPr="0085765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Pr="0085765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r w:rsidRPr="0085765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Kurum</w:t>
      </w:r>
      <w:r w:rsidRPr="0085765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Kuruluşları</w:t>
      </w:r>
      <w:r w:rsidRPr="0085765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Çay</w:t>
      </w:r>
      <w:r w:rsidRPr="008576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Satış Fiyat Listesi” esas alınarak belirlenir. ÇAYKUR’un toptan satış fiyat değişiklileri, değişiklik tarihinden sonraki alımlara</w:t>
      </w:r>
      <w:r w:rsidRPr="008576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yansıtılır.</w:t>
      </w:r>
    </w:p>
    <w:p w:rsidR="00F85C78" w:rsidRPr="00857654" w:rsidRDefault="00F85C78" w:rsidP="00F85C78">
      <w:pPr>
        <w:pStyle w:val="Balk2"/>
        <w:numPr>
          <w:ilvl w:val="0"/>
          <w:numId w:val="1"/>
        </w:numPr>
        <w:tabs>
          <w:tab w:val="left" w:pos="334"/>
        </w:tabs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ÖDEME VE</w:t>
      </w:r>
      <w:r w:rsidRPr="0085765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TEMİNAT:</w:t>
      </w:r>
    </w:p>
    <w:p w:rsidR="00F85C78" w:rsidRPr="00857654" w:rsidRDefault="00F85C78" w:rsidP="00F85C78">
      <w:pPr>
        <w:pStyle w:val="GvdeMetni"/>
        <w:spacing w:before="175" w:line="249" w:lineRule="auto"/>
        <w:ind w:left="159" w:right="1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-Ödeme</w:t>
      </w:r>
      <w:r w:rsidRPr="0085765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süresi,</w:t>
      </w:r>
      <w:r w:rsidRPr="0085765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fatura</w:t>
      </w:r>
      <w:r w:rsidRPr="00857654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vade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tarihinden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itibaren</w:t>
      </w:r>
      <w:r w:rsidRPr="0085765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857654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857654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57654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gündür.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Pr="00857654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857654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r w:rsidRPr="00857654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ödeme</w:t>
      </w:r>
      <w:r w:rsidRPr="00857654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gerçekleşmez</w:t>
      </w:r>
      <w:r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ise, talep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halinde,</w:t>
      </w:r>
      <w:r w:rsidRPr="008576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ticari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işlerde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uygulanan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temerrüt</w:t>
      </w:r>
      <w:r w:rsidRPr="00857654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faizi</w:t>
      </w:r>
      <w:r w:rsidRPr="00857654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uygulanmak</w:t>
      </w:r>
      <w:r w:rsidRPr="0085765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suretiyle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fatura</w:t>
      </w:r>
      <w:r w:rsidRPr="00857654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vade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tarihinden</w:t>
      </w:r>
      <w:r w:rsidRPr="00857654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itibaren</w:t>
      </w:r>
      <w:r w:rsidRPr="008576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60 gün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85765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verilir.</w:t>
      </w:r>
      <w:r w:rsidRPr="0085765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toplam</w:t>
      </w:r>
      <w:r w:rsidRPr="00857654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r w:rsidRPr="00857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857654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güne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faiz</w:t>
      </w:r>
      <w:r w:rsidRPr="0085765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tahakkuku</w:t>
      </w:r>
      <w:r w:rsidRPr="0085765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yapılır.</w:t>
      </w:r>
      <w:r w:rsidRPr="008576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sürede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8576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ödeme</w:t>
      </w:r>
      <w:r w:rsidRPr="0085765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gerçekleşmez ise,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başka</w:t>
      </w:r>
      <w:r w:rsidRPr="0085765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Pr="00857654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işleme</w:t>
      </w:r>
      <w:r w:rsidRPr="0085765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gerek</w:t>
      </w:r>
      <w:r w:rsidRPr="0085765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kalmaksızın</w:t>
      </w:r>
      <w:r w:rsidRPr="0085765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sözleşme</w:t>
      </w:r>
      <w:r w:rsidRPr="0085765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feshedilerek</w:t>
      </w:r>
      <w:r w:rsidRPr="0085765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r w:rsidRPr="0085765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takibat</w:t>
      </w:r>
      <w:r w:rsidRPr="008576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yapılabilir.</w:t>
      </w:r>
    </w:p>
    <w:p w:rsidR="00F85C78" w:rsidRPr="00857654" w:rsidRDefault="00F85C78" w:rsidP="00F85C78">
      <w:pPr>
        <w:pStyle w:val="GvdeMetni"/>
        <w:spacing w:before="162"/>
        <w:ind w:left="16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-Kamu kurum ve kuruluşlarından teminat alınmaz.</w:t>
      </w:r>
    </w:p>
    <w:p w:rsidR="00F85C78" w:rsidRPr="00857654" w:rsidRDefault="00F85C78" w:rsidP="00F85C78">
      <w:pPr>
        <w:pStyle w:val="Balk2"/>
        <w:numPr>
          <w:ilvl w:val="0"/>
          <w:numId w:val="1"/>
        </w:numPr>
        <w:tabs>
          <w:tab w:val="left" w:pos="347"/>
        </w:tabs>
        <w:ind w:left="346" w:hanging="1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SÖZLEŞMESNİN SÜRESİ VE</w:t>
      </w:r>
      <w:r w:rsidRPr="0085765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FESHİ:</w:t>
      </w:r>
    </w:p>
    <w:p w:rsidR="00F85C78" w:rsidRPr="00857654" w:rsidRDefault="00F85C78" w:rsidP="00F85C78">
      <w:pPr>
        <w:pStyle w:val="GvdeMetni"/>
        <w:spacing w:before="175" w:line="247" w:lineRule="auto"/>
        <w:ind w:left="167" w:right="12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Sözleşmenin süresi, imza tarihinden itibaren 1 (bir) yıldır. Süre bitiminden en az 15 gün önce taraflarca fesih bildiriminde bulunulmaz ise aynı şartlarla sözleşme bir yıl uzamış sayılır.</w:t>
      </w:r>
    </w:p>
    <w:p w:rsidR="00F85C78" w:rsidRPr="00857654" w:rsidRDefault="00F85C78" w:rsidP="00F85C78">
      <w:pPr>
        <w:pStyle w:val="GvdeMetni"/>
        <w:spacing w:before="165"/>
        <w:ind w:left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Mücbir sebep hallerinde süre kaydı aranmaksızın her zaman sözleşmenin feshi mümkündür.</w:t>
      </w:r>
    </w:p>
    <w:p w:rsidR="00F85C78" w:rsidRPr="00857654" w:rsidRDefault="00F85C78" w:rsidP="00F85C78">
      <w:pPr>
        <w:pStyle w:val="ListeParagraf"/>
        <w:numPr>
          <w:ilvl w:val="0"/>
          <w:numId w:val="1"/>
        </w:numPr>
        <w:tabs>
          <w:tab w:val="left" w:pos="350"/>
        </w:tabs>
        <w:spacing w:before="176" w:line="247" w:lineRule="auto"/>
        <w:ind w:left="172" w:right="99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YETKİLİ MAHKEME: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İşbu sözleşmeden doğacak ihtilaflarda, Rize veya ÇAYKUR Bölge Müdürlüklerinin bulunduğu illerdeki mahkeme ve icra daireleri</w:t>
      </w:r>
      <w:r w:rsidRPr="00857654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yetkilidir.</w:t>
      </w:r>
    </w:p>
    <w:p w:rsidR="00FF5AD4" w:rsidRPr="00857654" w:rsidRDefault="00FF5AD4">
      <w:pPr>
        <w:rPr>
          <w:rFonts w:ascii="Times New Roman" w:hAnsi="Times New Roman" w:cs="Times New Roman"/>
          <w:color w:val="000000" w:themeColor="text1"/>
        </w:rPr>
      </w:pPr>
    </w:p>
    <w:p w:rsidR="00F85C78" w:rsidRPr="00857654" w:rsidRDefault="00F85C78">
      <w:pPr>
        <w:rPr>
          <w:rFonts w:ascii="Times New Roman" w:hAnsi="Times New Roman" w:cs="Times New Roman"/>
          <w:color w:val="000000" w:themeColor="text1"/>
        </w:rPr>
      </w:pPr>
    </w:p>
    <w:p w:rsidR="00857654" w:rsidRDefault="00F85C78" w:rsidP="00857654">
      <w:pPr>
        <w:pStyle w:val="GvdeMetni"/>
        <w:tabs>
          <w:tab w:val="left" w:pos="2442"/>
          <w:tab w:val="left" w:pos="3076"/>
          <w:tab w:val="left" w:pos="3791"/>
          <w:tab w:val="left" w:pos="442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ALICI KAMU KURUMU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SATI</w:t>
      </w:r>
      <w:r w:rsidRPr="00857654">
        <w:rPr>
          <w:rFonts w:ascii="Times New Roman" w:hAnsi="Times New Roman" w:cs="Times New Roman"/>
          <w:color w:val="000000" w:themeColor="text1"/>
          <w:sz w:val="24"/>
          <w:szCs w:val="24"/>
        </w:rPr>
        <w:t>CI KAMU KURUMU</w:t>
      </w:r>
    </w:p>
    <w:p w:rsidR="00857654" w:rsidRDefault="00857654" w:rsidP="00857654">
      <w:pPr>
        <w:pStyle w:val="GvdeMetni"/>
        <w:tabs>
          <w:tab w:val="left" w:pos="2442"/>
          <w:tab w:val="left" w:pos="3076"/>
          <w:tab w:val="left" w:pos="3791"/>
          <w:tab w:val="left" w:pos="442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C78" w:rsidRPr="00857654" w:rsidRDefault="00857654" w:rsidP="00857654">
      <w:pPr>
        <w:pStyle w:val="GvdeMetni"/>
        <w:tabs>
          <w:tab w:val="left" w:pos="2442"/>
          <w:tab w:val="left" w:pos="3076"/>
          <w:tab w:val="left" w:pos="3791"/>
          <w:tab w:val="left" w:pos="4420"/>
        </w:tabs>
        <w:spacing w:before="0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 w:themeColor="text1"/>
        </w:rPr>
        <w:t>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F85C78" w:rsidRPr="00857654">
        <w:rPr>
          <w:rFonts w:ascii="Times New Roman" w:hAnsi="Times New Roman" w:cs="Times New Roman"/>
          <w:color w:val="000000" w:themeColor="text1"/>
        </w:rPr>
        <w:t>ÇAY İŞLETMELERİ GENEL MÜDÜRLÜĞÜ</w:t>
      </w:r>
    </w:p>
    <w:p w:rsidR="00F85C78" w:rsidRPr="00857654" w:rsidRDefault="00F85C78" w:rsidP="00F85C78">
      <w:pPr>
        <w:pStyle w:val="Balk3"/>
        <w:ind w:left="3540" w:firstLine="708"/>
        <w:jc w:val="center"/>
        <w:rPr>
          <w:rFonts w:ascii="Times New Roman" w:hAnsi="Times New Roman" w:cs="Times New Roman"/>
          <w:color w:val="000000" w:themeColor="text1"/>
        </w:rPr>
      </w:pPr>
      <w:r w:rsidRPr="00857654">
        <w:rPr>
          <w:rFonts w:ascii="Times New Roman" w:hAnsi="Times New Roman" w:cs="Times New Roman"/>
          <w:color w:val="000000" w:themeColor="text1"/>
        </w:rPr>
        <w:t>Erzurum Pazarlama Bölge Müdürlüğü</w:t>
      </w:r>
    </w:p>
    <w:p w:rsidR="00F85C78" w:rsidRPr="00857654" w:rsidRDefault="00857654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…………………………………………</w:t>
      </w:r>
      <w:proofErr w:type="gramEnd"/>
    </w:p>
    <w:sectPr w:rsidR="00F85C78" w:rsidRPr="00857654" w:rsidSect="00F85C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20C"/>
    <w:multiLevelType w:val="hybridMultilevel"/>
    <w:tmpl w:val="72CC61A8"/>
    <w:lvl w:ilvl="0" w:tplc="CBD2BCD2">
      <w:start w:val="1"/>
      <w:numFmt w:val="lowerLetter"/>
      <w:lvlText w:val="%1-"/>
      <w:lvlJc w:val="left"/>
      <w:pPr>
        <w:ind w:left="124" w:hanging="166"/>
      </w:pPr>
      <w:rPr>
        <w:rFonts w:ascii="Calibri" w:eastAsia="Calibri" w:hAnsi="Calibri" w:cs="Calibri" w:hint="default"/>
        <w:spacing w:val="-23"/>
        <w:w w:val="91"/>
        <w:sz w:val="21"/>
        <w:szCs w:val="21"/>
        <w:lang w:val="tr-TR" w:eastAsia="tr-TR" w:bidi="tr-TR"/>
      </w:rPr>
    </w:lvl>
    <w:lvl w:ilvl="1" w:tplc="7214E0A6">
      <w:numFmt w:val="bullet"/>
      <w:lvlText w:val="•"/>
      <w:lvlJc w:val="left"/>
      <w:pPr>
        <w:ind w:left="1130" w:hanging="166"/>
      </w:pPr>
      <w:rPr>
        <w:rFonts w:hint="default"/>
        <w:lang w:val="tr-TR" w:eastAsia="tr-TR" w:bidi="tr-TR"/>
      </w:rPr>
    </w:lvl>
    <w:lvl w:ilvl="2" w:tplc="CE52A9C2">
      <w:numFmt w:val="bullet"/>
      <w:lvlText w:val="•"/>
      <w:lvlJc w:val="left"/>
      <w:pPr>
        <w:ind w:left="2140" w:hanging="166"/>
      </w:pPr>
      <w:rPr>
        <w:rFonts w:hint="default"/>
        <w:lang w:val="tr-TR" w:eastAsia="tr-TR" w:bidi="tr-TR"/>
      </w:rPr>
    </w:lvl>
    <w:lvl w:ilvl="3" w:tplc="020E3B44">
      <w:numFmt w:val="bullet"/>
      <w:lvlText w:val="•"/>
      <w:lvlJc w:val="left"/>
      <w:pPr>
        <w:ind w:left="3150" w:hanging="166"/>
      </w:pPr>
      <w:rPr>
        <w:rFonts w:hint="default"/>
        <w:lang w:val="tr-TR" w:eastAsia="tr-TR" w:bidi="tr-TR"/>
      </w:rPr>
    </w:lvl>
    <w:lvl w:ilvl="4" w:tplc="F6525112">
      <w:numFmt w:val="bullet"/>
      <w:lvlText w:val="•"/>
      <w:lvlJc w:val="left"/>
      <w:pPr>
        <w:ind w:left="4160" w:hanging="166"/>
      </w:pPr>
      <w:rPr>
        <w:rFonts w:hint="default"/>
        <w:lang w:val="tr-TR" w:eastAsia="tr-TR" w:bidi="tr-TR"/>
      </w:rPr>
    </w:lvl>
    <w:lvl w:ilvl="5" w:tplc="706EACCA">
      <w:numFmt w:val="bullet"/>
      <w:lvlText w:val="•"/>
      <w:lvlJc w:val="left"/>
      <w:pPr>
        <w:ind w:left="5170" w:hanging="166"/>
      </w:pPr>
      <w:rPr>
        <w:rFonts w:hint="default"/>
        <w:lang w:val="tr-TR" w:eastAsia="tr-TR" w:bidi="tr-TR"/>
      </w:rPr>
    </w:lvl>
    <w:lvl w:ilvl="6" w:tplc="6A162B92">
      <w:numFmt w:val="bullet"/>
      <w:lvlText w:val="•"/>
      <w:lvlJc w:val="left"/>
      <w:pPr>
        <w:ind w:left="6180" w:hanging="166"/>
      </w:pPr>
      <w:rPr>
        <w:rFonts w:hint="default"/>
        <w:lang w:val="tr-TR" w:eastAsia="tr-TR" w:bidi="tr-TR"/>
      </w:rPr>
    </w:lvl>
    <w:lvl w:ilvl="7" w:tplc="F74EF354">
      <w:numFmt w:val="bullet"/>
      <w:lvlText w:val="•"/>
      <w:lvlJc w:val="left"/>
      <w:pPr>
        <w:ind w:left="7190" w:hanging="166"/>
      </w:pPr>
      <w:rPr>
        <w:rFonts w:hint="default"/>
        <w:lang w:val="tr-TR" w:eastAsia="tr-TR" w:bidi="tr-TR"/>
      </w:rPr>
    </w:lvl>
    <w:lvl w:ilvl="8" w:tplc="9962BBA0">
      <w:numFmt w:val="bullet"/>
      <w:lvlText w:val="•"/>
      <w:lvlJc w:val="left"/>
      <w:pPr>
        <w:ind w:left="8200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FF32787"/>
    <w:multiLevelType w:val="hybridMultilevel"/>
    <w:tmpl w:val="57C80094"/>
    <w:lvl w:ilvl="0" w:tplc="80A0128E">
      <w:start w:val="5"/>
      <w:numFmt w:val="decimal"/>
      <w:lvlText w:val="%1-"/>
      <w:lvlJc w:val="left"/>
      <w:pPr>
        <w:ind w:left="333" w:hanging="179"/>
      </w:pPr>
      <w:rPr>
        <w:rFonts w:ascii="Calibri" w:eastAsia="Calibri" w:hAnsi="Calibri" w:cs="Calibri" w:hint="default"/>
        <w:b/>
        <w:bCs/>
        <w:spacing w:val="-6"/>
        <w:w w:val="95"/>
        <w:sz w:val="21"/>
        <w:szCs w:val="21"/>
        <w:lang w:val="tr-TR" w:eastAsia="tr-TR" w:bidi="tr-TR"/>
      </w:rPr>
    </w:lvl>
    <w:lvl w:ilvl="1" w:tplc="4228499C">
      <w:numFmt w:val="bullet"/>
      <w:lvlText w:val="•"/>
      <w:lvlJc w:val="left"/>
      <w:pPr>
        <w:ind w:left="1328" w:hanging="179"/>
      </w:pPr>
      <w:rPr>
        <w:rFonts w:hint="default"/>
        <w:lang w:val="tr-TR" w:eastAsia="tr-TR" w:bidi="tr-TR"/>
      </w:rPr>
    </w:lvl>
    <w:lvl w:ilvl="2" w:tplc="7488FEF6">
      <w:numFmt w:val="bullet"/>
      <w:lvlText w:val="•"/>
      <w:lvlJc w:val="left"/>
      <w:pPr>
        <w:ind w:left="2316" w:hanging="179"/>
      </w:pPr>
      <w:rPr>
        <w:rFonts w:hint="default"/>
        <w:lang w:val="tr-TR" w:eastAsia="tr-TR" w:bidi="tr-TR"/>
      </w:rPr>
    </w:lvl>
    <w:lvl w:ilvl="3" w:tplc="BE2AD276">
      <w:numFmt w:val="bullet"/>
      <w:lvlText w:val="•"/>
      <w:lvlJc w:val="left"/>
      <w:pPr>
        <w:ind w:left="3304" w:hanging="179"/>
      </w:pPr>
      <w:rPr>
        <w:rFonts w:hint="default"/>
        <w:lang w:val="tr-TR" w:eastAsia="tr-TR" w:bidi="tr-TR"/>
      </w:rPr>
    </w:lvl>
    <w:lvl w:ilvl="4" w:tplc="A768E316">
      <w:numFmt w:val="bullet"/>
      <w:lvlText w:val="•"/>
      <w:lvlJc w:val="left"/>
      <w:pPr>
        <w:ind w:left="4292" w:hanging="179"/>
      </w:pPr>
      <w:rPr>
        <w:rFonts w:hint="default"/>
        <w:lang w:val="tr-TR" w:eastAsia="tr-TR" w:bidi="tr-TR"/>
      </w:rPr>
    </w:lvl>
    <w:lvl w:ilvl="5" w:tplc="616CC736">
      <w:numFmt w:val="bullet"/>
      <w:lvlText w:val="•"/>
      <w:lvlJc w:val="left"/>
      <w:pPr>
        <w:ind w:left="5280" w:hanging="179"/>
      </w:pPr>
      <w:rPr>
        <w:rFonts w:hint="default"/>
        <w:lang w:val="tr-TR" w:eastAsia="tr-TR" w:bidi="tr-TR"/>
      </w:rPr>
    </w:lvl>
    <w:lvl w:ilvl="6" w:tplc="1C6CDA60">
      <w:numFmt w:val="bullet"/>
      <w:lvlText w:val="•"/>
      <w:lvlJc w:val="left"/>
      <w:pPr>
        <w:ind w:left="6268" w:hanging="179"/>
      </w:pPr>
      <w:rPr>
        <w:rFonts w:hint="default"/>
        <w:lang w:val="tr-TR" w:eastAsia="tr-TR" w:bidi="tr-TR"/>
      </w:rPr>
    </w:lvl>
    <w:lvl w:ilvl="7" w:tplc="526EC7AA">
      <w:numFmt w:val="bullet"/>
      <w:lvlText w:val="•"/>
      <w:lvlJc w:val="left"/>
      <w:pPr>
        <w:ind w:left="7256" w:hanging="179"/>
      </w:pPr>
      <w:rPr>
        <w:rFonts w:hint="default"/>
        <w:lang w:val="tr-TR" w:eastAsia="tr-TR" w:bidi="tr-TR"/>
      </w:rPr>
    </w:lvl>
    <w:lvl w:ilvl="8" w:tplc="461053E6">
      <w:numFmt w:val="bullet"/>
      <w:lvlText w:val="•"/>
      <w:lvlJc w:val="left"/>
      <w:pPr>
        <w:ind w:left="8244" w:hanging="179"/>
      </w:pPr>
      <w:rPr>
        <w:rFonts w:hint="default"/>
        <w:lang w:val="tr-TR" w:eastAsia="tr-TR" w:bidi="tr-TR"/>
      </w:rPr>
    </w:lvl>
  </w:abstractNum>
  <w:abstractNum w:abstractNumId="2" w15:restartNumberingAfterBreak="0">
    <w:nsid w:val="4F51207D"/>
    <w:multiLevelType w:val="hybridMultilevel"/>
    <w:tmpl w:val="40A0A044"/>
    <w:lvl w:ilvl="0" w:tplc="DAACA7DE">
      <w:start w:val="1"/>
      <w:numFmt w:val="decimal"/>
      <w:lvlText w:val="%1-"/>
      <w:lvlJc w:val="left"/>
      <w:pPr>
        <w:ind w:left="291" w:hanging="185"/>
      </w:pPr>
      <w:rPr>
        <w:rFonts w:hint="default"/>
        <w:spacing w:val="-2"/>
        <w:w w:val="95"/>
        <w:lang w:val="tr-TR" w:eastAsia="tr-TR" w:bidi="tr-TR"/>
      </w:rPr>
    </w:lvl>
    <w:lvl w:ilvl="1" w:tplc="6E9CF614">
      <w:numFmt w:val="bullet"/>
      <w:lvlText w:val="•"/>
      <w:lvlJc w:val="left"/>
      <w:pPr>
        <w:ind w:left="1292" w:hanging="185"/>
      </w:pPr>
      <w:rPr>
        <w:rFonts w:hint="default"/>
        <w:lang w:val="tr-TR" w:eastAsia="tr-TR" w:bidi="tr-TR"/>
      </w:rPr>
    </w:lvl>
    <w:lvl w:ilvl="2" w:tplc="222EA1A2">
      <w:numFmt w:val="bullet"/>
      <w:lvlText w:val="•"/>
      <w:lvlJc w:val="left"/>
      <w:pPr>
        <w:ind w:left="2284" w:hanging="185"/>
      </w:pPr>
      <w:rPr>
        <w:rFonts w:hint="default"/>
        <w:lang w:val="tr-TR" w:eastAsia="tr-TR" w:bidi="tr-TR"/>
      </w:rPr>
    </w:lvl>
    <w:lvl w:ilvl="3" w:tplc="66287402">
      <w:numFmt w:val="bullet"/>
      <w:lvlText w:val="•"/>
      <w:lvlJc w:val="left"/>
      <w:pPr>
        <w:ind w:left="3276" w:hanging="185"/>
      </w:pPr>
      <w:rPr>
        <w:rFonts w:hint="default"/>
        <w:lang w:val="tr-TR" w:eastAsia="tr-TR" w:bidi="tr-TR"/>
      </w:rPr>
    </w:lvl>
    <w:lvl w:ilvl="4" w:tplc="D43CAEE0">
      <w:numFmt w:val="bullet"/>
      <w:lvlText w:val="•"/>
      <w:lvlJc w:val="left"/>
      <w:pPr>
        <w:ind w:left="4268" w:hanging="185"/>
      </w:pPr>
      <w:rPr>
        <w:rFonts w:hint="default"/>
        <w:lang w:val="tr-TR" w:eastAsia="tr-TR" w:bidi="tr-TR"/>
      </w:rPr>
    </w:lvl>
    <w:lvl w:ilvl="5" w:tplc="633ECF24">
      <w:numFmt w:val="bullet"/>
      <w:lvlText w:val="•"/>
      <w:lvlJc w:val="left"/>
      <w:pPr>
        <w:ind w:left="5260" w:hanging="185"/>
      </w:pPr>
      <w:rPr>
        <w:rFonts w:hint="default"/>
        <w:lang w:val="tr-TR" w:eastAsia="tr-TR" w:bidi="tr-TR"/>
      </w:rPr>
    </w:lvl>
    <w:lvl w:ilvl="6" w:tplc="3DBC9EDE">
      <w:numFmt w:val="bullet"/>
      <w:lvlText w:val="•"/>
      <w:lvlJc w:val="left"/>
      <w:pPr>
        <w:ind w:left="6252" w:hanging="185"/>
      </w:pPr>
      <w:rPr>
        <w:rFonts w:hint="default"/>
        <w:lang w:val="tr-TR" w:eastAsia="tr-TR" w:bidi="tr-TR"/>
      </w:rPr>
    </w:lvl>
    <w:lvl w:ilvl="7" w:tplc="324631CE">
      <w:numFmt w:val="bullet"/>
      <w:lvlText w:val="•"/>
      <w:lvlJc w:val="left"/>
      <w:pPr>
        <w:ind w:left="7244" w:hanging="185"/>
      </w:pPr>
      <w:rPr>
        <w:rFonts w:hint="default"/>
        <w:lang w:val="tr-TR" w:eastAsia="tr-TR" w:bidi="tr-TR"/>
      </w:rPr>
    </w:lvl>
    <w:lvl w:ilvl="8" w:tplc="34DC46A6">
      <w:numFmt w:val="bullet"/>
      <w:lvlText w:val="•"/>
      <w:lvlJc w:val="left"/>
      <w:pPr>
        <w:ind w:left="8236" w:hanging="185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8"/>
    <w:rsid w:val="00107725"/>
    <w:rsid w:val="0012169F"/>
    <w:rsid w:val="001F6405"/>
    <w:rsid w:val="002B749A"/>
    <w:rsid w:val="002D4365"/>
    <w:rsid w:val="0036434B"/>
    <w:rsid w:val="004D12CC"/>
    <w:rsid w:val="004F2230"/>
    <w:rsid w:val="00501EE6"/>
    <w:rsid w:val="00550AAC"/>
    <w:rsid w:val="00597C43"/>
    <w:rsid w:val="005A55DA"/>
    <w:rsid w:val="005F3567"/>
    <w:rsid w:val="00607894"/>
    <w:rsid w:val="006474E4"/>
    <w:rsid w:val="00857654"/>
    <w:rsid w:val="00900D4A"/>
    <w:rsid w:val="00A30A1E"/>
    <w:rsid w:val="00B35514"/>
    <w:rsid w:val="00B36C70"/>
    <w:rsid w:val="00B642C7"/>
    <w:rsid w:val="00C26BF1"/>
    <w:rsid w:val="00C339B3"/>
    <w:rsid w:val="00D04649"/>
    <w:rsid w:val="00DA31FD"/>
    <w:rsid w:val="00DD4FFE"/>
    <w:rsid w:val="00E3395D"/>
    <w:rsid w:val="00F00EE0"/>
    <w:rsid w:val="00F10F8A"/>
    <w:rsid w:val="00F25CEE"/>
    <w:rsid w:val="00F32B8D"/>
    <w:rsid w:val="00F85C78"/>
    <w:rsid w:val="00FA1C84"/>
    <w:rsid w:val="00FB6495"/>
    <w:rsid w:val="00FE2E7D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16CC-5550-4678-91D3-BC080E5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F85C78"/>
    <w:pPr>
      <w:spacing w:before="28"/>
      <w:ind w:left="1499" w:right="158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F85C78"/>
    <w:pPr>
      <w:spacing w:before="166"/>
      <w:ind w:left="147" w:hanging="182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85C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85C78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F85C78"/>
    <w:rPr>
      <w:rFonts w:ascii="Calibri" w:eastAsia="Calibri" w:hAnsi="Calibri" w:cs="Calibri"/>
      <w:b/>
      <w:bCs/>
      <w:sz w:val="23"/>
      <w:szCs w:val="23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F85C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F85C78"/>
    <w:pPr>
      <w:spacing w:before="7"/>
    </w:pPr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5C78"/>
    <w:rPr>
      <w:rFonts w:ascii="Calibri" w:eastAsia="Calibri" w:hAnsi="Calibri" w:cs="Calibri"/>
      <w:sz w:val="23"/>
      <w:szCs w:val="23"/>
      <w:lang w:eastAsia="tr-TR" w:bidi="tr-TR"/>
    </w:rPr>
  </w:style>
  <w:style w:type="paragraph" w:styleId="ListeParagraf">
    <w:name w:val="List Paragraph"/>
    <w:basedOn w:val="Normal"/>
    <w:uiPriority w:val="1"/>
    <w:qFormat/>
    <w:rsid w:val="00F85C78"/>
    <w:pPr>
      <w:spacing w:before="166"/>
      <w:ind w:left="123" w:hanging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ÖZTÜRK</dc:creator>
  <cp:keywords/>
  <dc:description/>
  <cp:lastModifiedBy>Yakup ÖZTÜRK</cp:lastModifiedBy>
  <cp:revision>4</cp:revision>
  <dcterms:created xsi:type="dcterms:W3CDTF">2021-10-15T10:59:00Z</dcterms:created>
  <dcterms:modified xsi:type="dcterms:W3CDTF">2021-10-15T11:08:00Z</dcterms:modified>
</cp:coreProperties>
</file>