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3DAA" w14:textId="604AEFE7" w:rsidR="00C06287" w:rsidRPr="00E4301B" w:rsidRDefault="00C06287" w:rsidP="00FC59DE">
      <w:pPr>
        <w:spacing w:after="0" w:line="360" w:lineRule="auto"/>
        <w:jc w:val="center"/>
        <w:rPr>
          <w:rFonts w:ascii="Book Antiqua" w:hAnsi="Book Antiqua" w:cs="Times New Roman"/>
          <w:b/>
          <w:color w:val="000000" w:themeColor="text1"/>
        </w:rPr>
      </w:pPr>
      <w:r w:rsidRPr="00E4301B">
        <w:rPr>
          <w:rFonts w:ascii="Book Antiqua" w:hAnsi="Book Antiqua" w:cs="Times New Roman"/>
          <w:b/>
          <w:noProof/>
          <w:color w:val="000000" w:themeColor="text1"/>
          <w:lang w:eastAsia="tr-TR"/>
        </w:rPr>
        <w:drawing>
          <wp:anchor distT="0" distB="0" distL="114300" distR="114300" simplePos="0" relativeHeight="251657216" behindDoc="0" locked="0" layoutInCell="1" allowOverlap="1" wp14:anchorId="52859C0E" wp14:editId="04245598">
            <wp:simplePos x="0" y="0"/>
            <wp:positionH relativeFrom="column">
              <wp:posOffset>3731895</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14:paraId="17A71C03" w14:textId="1ACB4149" w:rsidR="00C06287" w:rsidRPr="00E4301B" w:rsidRDefault="00C06287" w:rsidP="00FC59DE">
      <w:pPr>
        <w:spacing w:after="0" w:line="360" w:lineRule="auto"/>
        <w:jc w:val="center"/>
        <w:rPr>
          <w:rFonts w:ascii="Book Antiqua" w:hAnsi="Book Antiqua" w:cs="Times New Roman"/>
          <w:b/>
          <w:color w:val="000000" w:themeColor="text1"/>
        </w:rPr>
      </w:pPr>
    </w:p>
    <w:p w14:paraId="10B495BA" w14:textId="18C1DD13" w:rsidR="00A21F5B" w:rsidRPr="00E4301B" w:rsidRDefault="00FD1F91" w:rsidP="00FC59DE">
      <w:pPr>
        <w:spacing w:after="0" w:line="360" w:lineRule="auto"/>
        <w:jc w:val="center"/>
        <w:rPr>
          <w:rFonts w:ascii="Book Antiqua" w:hAnsi="Book Antiqua" w:cs="Times New Roman"/>
          <w:b/>
          <w:color w:val="000000" w:themeColor="text1"/>
        </w:rPr>
      </w:pPr>
      <w:r w:rsidRPr="00E4301B">
        <w:rPr>
          <w:rFonts w:ascii="Book Antiqua" w:hAnsi="Book Antiqua" w:cs="Times New Roman"/>
          <w:b/>
          <w:color w:val="000000" w:themeColor="text1"/>
        </w:rPr>
        <w:t xml:space="preserve">  </w:t>
      </w:r>
    </w:p>
    <w:p w14:paraId="7AE0B9F6" w14:textId="77777777" w:rsidR="00A21F5B" w:rsidRPr="00E4301B" w:rsidRDefault="00A21F5B" w:rsidP="00AB4551">
      <w:pPr>
        <w:spacing w:after="0" w:line="360" w:lineRule="auto"/>
        <w:ind w:firstLine="708"/>
        <w:jc w:val="center"/>
        <w:rPr>
          <w:rFonts w:ascii="Book Antiqua" w:hAnsi="Book Antiqua" w:cs="Times New Roman"/>
          <w:b/>
          <w:color w:val="000000" w:themeColor="text1"/>
        </w:rPr>
      </w:pPr>
    </w:p>
    <w:p w14:paraId="1A4B17D1" w14:textId="77777777" w:rsidR="00A21F5B" w:rsidRPr="00E4301B" w:rsidRDefault="00A21F5B" w:rsidP="00AB4551">
      <w:pPr>
        <w:spacing w:after="0" w:line="360" w:lineRule="auto"/>
        <w:ind w:firstLine="708"/>
        <w:jc w:val="center"/>
        <w:rPr>
          <w:rFonts w:ascii="Book Antiqua" w:hAnsi="Book Antiqua" w:cs="Times New Roman"/>
          <w:b/>
          <w:color w:val="000000" w:themeColor="text1"/>
        </w:rPr>
      </w:pPr>
    </w:p>
    <w:p w14:paraId="4DDD73BC" w14:textId="77777777" w:rsidR="00A21F5B" w:rsidRPr="00E4301B" w:rsidRDefault="00A21F5B" w:rsidP="00AB4551">
      <w:pPr>
        <w:spacing w:after="0" w:line="360" w:lineRule="auto"/>
        <w:ind w:firstLine="708"/>
        <w:jc w:val="center"/>
        <w:rPr>
          <w:rFonts w:ascii="Book Antiqua" w:hAnsi="Book Antiqua" w:cs="Times New Roman"/>
          <w:b/>
          <w:color w:val="000000" w:themeColor="text1"/>
        </w:rPr>
      </w:pPr>
    </w:p>
    <w:p w14:paraId="3A976566" w14:textId="77777777" w:rsidR="00C06287" w:rsidRPr="00E4301B" w:rsidRDefault="00C06287" w:rsidP="00AB4551">
      <w:pPr>
        <w:spacing w:after="0" w:line="360" w:lineRule="auto"/>
        <w:ind w:firstLine="708"/>
        <w:jc w:val="center"/>
        <w:rPr>
          <w:rFonts w:ascii="Book Antiqua" w:hAnsi="Book Antiqua" w:cs="Times New Roman"/>
          <w:b/>
          <w:color w:val="000000" w:themeColor="text1"/>
        </w:rPr>
      </w:pPr>
    </w:p>
    <w:p w14:paraId="7BA10088" w14:textId="3F5392DC" w:rsidR="00AB4551" w:rsidRPr="00E4301B" w:rsidRDefault="00FA23BC" w:rsidP="00C06287">
      <w:pPr>
        <w:spacing w:after="0" w:line="360" w:lineRule="auto"/>
        <w:ind w:firstLine="708"/>
        <w:jc w:val="center"/>
        <w:rPr>
          <w:rFonts w:ascii="Book Antiqua" w:hAnsi="Book Antiqua" w:cs="Times New Roman"/>
          <w:b/>
          <w:color w:val="000000" w:themeColor="text1"/>
        </w:rPr>
      </w:pPr>
      <w:r w:rsidRPr="00E4301B">
        <w:rPr>
          <w:rFonts w:ascii="Book Antiqua" w:hAnsi="Book Antiqua" w:cs="Times New Roman"/>
          <w:b/>
          <w:color w:val="000000" w:themeColor="text1"/>
        </w:rPr>
        <w:t>ERZURUM</w:t>
      </w:r>
      <w:r w:rsidR="00C06287" w:rsidRPr="00E4301B">
        <w:rPr>
          <w:rFonts w:ascii="Book Antiqua" w:hAnsi="Book Antiqua" w:cs="Times New Roman"/>
          <w:b/>
          <w:color w:val="000000" w:themeColor="text1"/>
        </w:rPr>
        <w:t xml:space="preserve"> </w:t>
      </w:r>
      <w:r w:rsidR="00AB4551" w:rsidRPr="00E4301B">
        <w:rPr>
          <w:rFonts w:ascii="Book Antiqua" w:hAnsi="Book Antiqua" w:cs="Times New Roman"/>
          <w:b/>
          <w:color w:val="000000" w:themeColor="text1"/>
        </w:rPr>
        <w:t>İL MİLLİ EĞİTİM MÜDÜRLÜĞÜ</w:t>
      </w:r>
    </w:p>
    <w:p w14:paraId="6A9E69EC" w14:textId="77777777" w:rsidR="008A4197" w:rsidRPr="00E4301B" w:rsidRDefault="00EE632C" w:rsidP="00AB4551">
      <w:pPr>
        <w:spacing w:after="0"/>
        <w:ind w:firstLine="708"/>
        <w:jc w:val="center"/>
        <w:rPr>
          <w:rFonts w:ascii="Book Antiqua" w:hAnsi="Book Antiqua" w:cs="Times New Roman"/>
          <w:b/>
          <w:color w:val="000000" w:themeColor="text1"/>
        </w:rPr>
      </w:pPr>
      <w:r w:rsidRPr="00E4301B">
        <w:rPr>
          <w:rFonts w:ascii="Book Antiqua" w:hAnsi="Book Antiqua" w:cs="Times New Roman"/>
          <w:b/>
          <w:color w:val="000000" w:themeColor="text1"/>
        </w:rPr>
        <w:t>2019 – 2023</w:t>
      </w:r>
    </w:p>
    <w:p w14:paraId="5A528123" w14:textId="77777777" w:rsidR="00EE632C" w:rsidRPr="00E4301B" w:rsidRDefault="00EE632C" w:rsidP="00AB4551">
      <w:pPr>
        <w:spacing w:after="0"/>
        <w:ind w:firstLine="708"/>
        <w:jc w:val="center"/>
        <w:rPr>
          <w:rFonts w:ascii="Book Antiqua" w:hAnsi="Book Antiqua" w:cs="Times New Roman"/>
          <w:b/>
          <w:color w:val="000000" w:themeColor="text1"/>
        </w:rPr>
      </w:pPr>
      <w:r w:rsidRPr="00E4301B">
        <w:rPr>
          <w:rFonts w:ascii="Book Antiqua" w:hAnsi="Book Antiqua" w:cs="Times New Roman"/>
          <w:b/>
          <w:color w:val="000000" w:themeColor="text1"/>
        </w:rPr>
        <w:t>STRATEJİK PLAN</w:t>
      </w:r>
      <w:r w:rsidR="00A21F5B" w:rsidRPr="00E4301B">
        <w:rPr>
          <w:rFonts w:ascii="Book Antiqua" w:hAnsi="Book Antiqua" w:cs="Times New Roman"/>
          <w:b/>
          <w:color w:val="000000" w:themeColor="text1"/>
        </w:rPr>
        <w:t>I</w:t>
      </w:r>
    </w:p>
    <w:p w14:paraId="2A3105F7" w14:textId="774CA322" w:rsidR="00EE632C" w:rsidRPr="00E4301B" w:rsidRDefault="00EE632C" w:rsidP="00AB4551">
      <w:pPr>
        <w:spacing w:after="0"/>
        <w:ind w:firstLine="708"/>
        <w:jc w:val="center"/>
        <w:rPr>
          <w:rFonts w:ascii="Book Antiqua" w:hAnsi="Book Antiqua" w:cs="Times New Roman"/>
          <w:b/>
          <w:color w:val="000000" w:themeColor="text1"/>
        </w:rPr>
      </w:pPr>
      <w:r w:rsidRPr="00E4301B">
        <w:rPr>
          <w:rFonts w:ascii="Book Antiqua" w:hAnsi="Book Antiqua" w:cs="Times New Roman"/>
          <w:b/>
          <w:color w:val="000000" w:themeColor="text1"/>
        </w:rPr>
        <w:t>202</w:t>
      </w:r>
      <w:r w:rsidR="00696E88">
        <w:rPr>
          <w:rFonts w:ascii="Book Antiqua" w:hAnsi="Book Antiqua" w:cs="Times New Roman"/>
          <w:b/>
          <w:color w:val="000000" w:themeColor="text1"/>
        </w:rPr>
        <w:t>1</w:t>
      </w:r>
      <w:r w:rsidRPr="00E4301B">
        <w:rPr>
          <w:rFonts w:ascii="Book Antiqua" w:hAnsi="Book Antiqua" w:cs="Times New Roman"/>
          <w:b/>
          <w:color w:val="000000" w:themeColor="text1"/>
        </w:rPr>
        <w:t xml:space="preserve"> YILI</w:t>
      </w:r>
    </w:p>
    <w:p w14:paraId="35BE9DF0" w14:textId="77777777" w:rsidR="00EE632C" w:rsidRPr="00E4301B" w:rsidRDefault="00EE632C" w:rsidP="00AB4551">
      <w:pPr>
        <w:spacing w:after="0"/>
        <w:ind w:firstLine="708"/>
        <w:jc w:val="center"/>
        <w:rPr>
          <w:rFonts w:ascii="Book Antiqua" w:hAnsi="Book Antiqua" w:cs="Times New Roman"/>
          <w:b/>
          <w:color w:val="000000" w:themeColor="text1"/>
        </w:rPr>
      </w:pPr>
      <w:r w:rsidRPr="00E4301B">
        <w:rPr>
          <w:rFonts w:ascii="Book Antiqua" w:hAnsi="Book Antiqua" w:cs="Times New Roman"/>
          <w:b/>
          <w:color w:val="000000" w:themeColor="text1"/>
        </w:rPr>
        <w:t>İZLEME VE DEĞERLENDİRME RAPORU</w:t>
      </w:r>
      <w:r w:rsidR="00560EA1" w:rsidRPr="00E4301B">
        <w:rPr>
          <w:rFonts w:ascii="Book Antiqua" w:hAnsi="Book Antiqua" w:cs="Times New Roman"/>
          <w:b/>
          <w:color w:val="000000" w:themeColor="text1"/>
        </w:rPr>
        <w:t xml:space="preserve"> FORMATI</w:t>
      </w:r>
    </w:p>
    <w:p w14:paraId="6CBDC56B" w14:textId="77777777" w:rsidR="00AB4551" w:rsidRPr="00E4301B" w:rsidRDefault="008A4197" w:rsidP="00AB4551">
      <w:pPr>
        <w:spacing w:before="240" w:after="0" w:line="360" w:lineRule="auto"/>
        <w:ind w:firstLine="708"/>
        <w:jc w:val="center"/>
        <w:rPr>
          <w:rFonts w:ascii="Book Antiqua" w:hAnsi="Book Antiqua" w:cs="Times New Roman"/>
          <w:b/>
          <w:color w:val="000000" w:themeColor="text1"/>
          <w:shd w:val="clear" w:color="auto" w:fill="EEECE1" w:themeFill="background2"/>
        </w:rPr>
      </w:pPr>
      <w:r w:rsidRPr="00E4301B">
        <w:rPr>
          <w:rFonts w:ascii="Book Antiqua" w:hAnsi="Book Antiqua" w:cs="Times New Roman"/>
          <w:b/>
          <w:color w:val="000000" w:themeColor="text1"/>
          <w:shd w:val="clear" w:color="auto" w:fill="EEECE1" w:themeFill="background2"/>
        </w:rPr>
        <w:t>PERFORMANS GÖSTERGELERİ VE STRATEJİLERİN GERÇEKLEŞME DURUMLARI</w:t>
      </w:r>
    </w:p>
    <w:p w14:paraId="474B93C8" w14:textId="77777777" w:rsidR="00D879EB" w:rsidRPr="00E4301B" w:rsidRDefault="00D879EB" w:rsidP="00AB4551">
      <w:pPr>
        <w:spacing w:before="240" w:after="0" w:line="360" w:lineRule="auto"/>
        <w:ind w:firstLine="708"/>
        <w:jc w:val="center"/>
        <w:rPr>
          <w:rFonts w:ascii="Book Antiqua" w:hAnsi="Book Antiqua" w:cs="Times New Roman"/>
          <w:b/>
          <w:color w:val="000000" w:themeColor="text1"/>
          <w:shd w:val="clear" w:color="auto" w:fill="EEECE1" w:themeFill="background2"/>
        </w:rPr>
      </w:pPr>
    </w:p>
    <w:p w14:paraId="39712783" w14:textId="7D1568EA" w:rsidR="00A21F5B" w:rsidRPr="00E4301B" w:rsidRDefault="008A4197" w:rsidP="00AB4551">
      <w:pPr>
        <w:spacing w:before="240" w:after="0" w:line="360" w:lineRule="auto"/>
        <w:ind w:firstLine="708"/>
        <w:jc w:val="center"/>
        <w:rPr>
          <w:rFonts w:ascii="Book Antiqua" w:hAnsi="Book Antiqua" w:cs="Times New Roman"/>
          <w:b/>
          <w:color w:val="000000" w:themeColor="text1"/>
        </w:rPr>
        <w:sectPr w:rsidR="00A21F5B" w:rsidRPr="00E4301B" w:rsidSect="00EE59D1">
          <w:footerReference w:type="default" r:id="rId10"/>
          <w:pgSz w:w="16838" w:h="11906" w:orient="landscape"/>
          <w:pgMar w:top="1417" w:right="1417" w:bottom="1417" w:left="1417" w:header="709" w:footer="709" w:gutter="0"/>
          <w:cols w:space="708"/>
          <w:titlePg/>
          <w:docGrid w:linePitch="360"/>
        </w:sectPr>
      </w:pPr>
      <w:r w:rsidRPr="00E4301B">
        <w:rPr>
          <w:rFonts w:ascii="Book Antiqua" w:hAnsi="Book Antiqua" w:cs="Times New Roman"/>
          <w:b/>
          <w:color w:val="000000" w:themeColor="text1"/>
        </w:rPr>
        <w:t>202</w:t>
      </w:r>
      <w:r w:rsidR="00696E88">
        <w:rPr>
          <w:rFonts w:ascii="Book Antiqua" w:hAnsi="Book Antiqua" w:cs="Times New Roman"/>
          <w:b/>
          <w:color w:val="000000" w:themeColor="text1"/>
        </w:rPr>
        <w:t>2</w:t>
      </w:r>
    </w:p>
    <w:p w14:paraId="05EB2ED5" w14:textId="77777777" w:rsidR="00B2532D" w:rsidRPr="00E4301B" w:rsidRDefault="00B2532D" w:rsidP="00BA7851">
      <w:pPr>
        <w:spacing w:line="360" w:lineRule="auto"/>
        <w:jc w:val="center"/>
        <w:rPr>
          <w:rFonts w:ascii="Book Antiqua" w:eastAsia="Calibri" w:hAnsi="Book Antiqua" w:cs="Times New Roman"/>
          <w:b/>
          <w:color w:val="000000" w:themeColor="text1"/>
        </w:rPr>
      </w:pPr>
      <w:r w:rsidRPr="00E4301B">
        <w:rPr>
          <w:rFonts w:ascii="Book Antiqua" w:eastAsia="Calibri" w:hAnsi="Book Antiqua" w:cs="Times New Roman"/>
          <w:b/>
          <w:color w:val="000000" w:themeColor="text1"/>
        </w:rPr>
        <w:lastRenderedPageBreak/>
        <w:t>Hazırlayanlar</w:t>
      </w:r>
    </w:p>
    <w:p w14:paraId="2A70626B" w14:textId="7B6BC690" w:rsidR="00B2532D"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Ömer Faruk PALA</w:t>
      </w:r>
    </w:p>
    <w:p w14:paraId="3BFDC765" w14:textId="21395E0A" w:rsidR="00FA23BC" w:rsidRPr="00E4301B" w:rsidRDefault="00FA23BC" w:rsidP="00BA7851">
      <w:pPr>
        <w:spacing w:after="0" w:line="360" w:lineRule="auto"/>
        <w:jc w:val="center"/>
        <w:rPr>
          <w:rFonts w:ascii="Book Antiqua" w:eastAsia="Calibri" w:hAnsi="Book Antiqua" w:cs="Times New Roman"/>
          <w:b/>
          <w:bCs/>
          <w:color w:val="000000" w:themeColor="text1"/>
        </w:rPr>
      </w:pPr>
      <w:r w:rsidRPr="00E4301B">
        <w:rPr>
          <w:rFonts w:ascii="Book Antiqua" w:eastAsia="Calibri" w:hAnsi="Book Antiqua" w:cs="Times New Roman"/>
          <w:b/>
          <w:bCs/>
          <w:color w:val="000000" w:themeColor="text1"/>
        </w:rPr>
        <w:t>Şube Müdürü</w:t>
      </w:r>
    </w:p>
    <w:p w14:paraId="347C6FD3" w14:textId="20A625E9" w:rsidR="00B2532D"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Tunç AĞAVER</w:t>
      </w:r>
    </w:p>
    <w:p w14:paraId="210930B1" w14:textId="1ED77EC9"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Engin ÇELEBİ</w:t>
      </w:r>
    </w:p>
    <w:p w14:paraId="4C279486" w14:textId="3F0EA6D9"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Yasin YURTOĞLU</w:t>
      </w:r>
    </w:p>
    <w:p w14:paraId="3023AEB2" w14:textId="32106B5B"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Yasemin KURTLU</w:t>
      </w:r>
    </w:p>
    <w:p w14:paraId="3AF35FCB" w14:textId="01767907" w:rsidR="00FA23BC" w:rsidRPr="00E4301B" w:rsidRDefault="003A53D6" w:rsidP="00BA7851">
      <w:pPr>
        <w:spacing w:after="0" w:line="360" w:lineRule="auto"/>
        <w:jc w:val="center"/>
        <w:rPr>
          <w:rFonts w:ascii="Book Antiqua" w:eastAsia="Calibri" w:hAnsi="Book Antiqua" w:cs="Times New Roman"/>
          <w:color w:val="000000" w:themeColor="text1"/>
        </w:rPr>
      </w:pPr>
      <w:r>
        <w:rPr>
          <w:rFonts w:ascii="Book Antiqua" w:eastAsia="Calibri" w:hAnsi="Book Antiqua" w:cs="Times New Roman"/>
          <w:color w:val="000000" w:themeColor="text1"/>
        </w:rPr>
        <w:t>Tuba DUMLU GÜLER</w:t>
      </w:r>
    </w:p>
    <w:p w14:paraId="5171D146" w14:textId="55F23019"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Bülent GÜNDOĞDU</w:t>
      </w:r>
    </w:p>
    <w:p w14:paraId="472C0B18" w14:textId="12FCD39D"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Mesut ŞARA</w:t>
      </w:r>
    </w:p>
    <w:p w14:paraId="7A2E8E98" w14:textId="250B70C4" w:rsidR="00FA23BC" w:rsidRPr="00E4301B" w:rsidRDefault="00FA23BC" w:rsidP="00BA7851">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Mesut ARAS</w:t>
      </w:r>
    </w:p>
    <w:p w14:paraId="42F1D569" w14:textId="782F7346" w:rsidR="00FA23BC" w:rsidRPr="00E4301B" w:rsidRDefault="00FA23BC" w:rsidP="00BA7851">
      <w:pPr>
        <w:spacing w:after="0" w:line="360" w:lineRule="auto"/>
        <w:jc w:val="center"/>
        <w:rPr>
          <w:rFonts w:ascii="Book Antiqua" w:eastAsia="Calibri" w:hAnsi="Book Antiqua" w:cs="Times New Roman"/>
          <w:b/>
          <w:bCs/>
          <w:color w:val="000000" w:themeColor="text1"/>
        </w:rPr>
      </w:pPr>
      <w:r w:rsidRPr="00E4301B">
        <w:rPr>
          <w:rFonts w:ascii="Book Antiqua" w:eastAsia="Calibri" w:hAnsi="Book Antiqua" w:cs="Times New Roman"/>
          <w:b/>
          <w:bCs/>
          <w:color w:val="000000" w:themeColor="text1"/>
        </w:rPr>
        <w:t>ASKE EKİBİ</w:t>
      </w:r>
    </w:p>
    <w:p w14:paraId="4F663858" w14:textId="77777777" w:rsidR="00FA23BC" w:rsidRPr="00E4301B" w:rsidRDefault="00FA23BC" w:rsidP="00BA7851">
      <w:pPr>
        <w:spacing w:after="0" w:line="360" w:lineRule="auto"/>
        <w:jc w:val="center"/>
        <w:rPr>
          <w:rFonts w:ascii="Book Antiqua" w:eastAsia="Calibri" w:hAnsi="Book Antiqua" w:cs="Times New Roman"/>
          <w:b/>
          <w:bCs/>
          <w:color w:val="000000" w:themeColor="text1"/>
        </w:rPr>
      </w:pPr>
    </w:p>
    <w:p w14:paraId="11EBFB75" w14:textId="77777777" w:rsidR="00B2532D" w:rsidRPr="00E4301B" w:rsidRDefault="00B2532D" w:rsidP="00B2532D">
      <w:pPr>
        <w:spacing w:after="0" w:line="360" w:lineRule="auto"/>
        <w:jc w:val="center"/>
        <w:rPr>
          <w:rFonts w:ascii="Book Antiqua" w:eastAsia="Calibri" w:hAnsi="Book Antiqua" w:cs="Times New Roman"/>
          <w:b/>
          <w:color w:val="000000" w:themeColor="text1"/>
        </w:rPr>
      </w:pPr>
      <w:r w:rsidRPr="00E4301B">
        <w:rPr>
          <w:rFonts w:ascii="Book Antiqua" w:eastAsia="Calibri" w:hAnsi="Book Antiqua" w:cs="Times New Roman"/>
          <w:b/>
          <w:color w:val="000000" w:themeColor="text1"/>
        </w:rPr>
        <w:t>İletişim Bilgileri</w:t>
      </w:r>
    </w:p>
    <w:p w14:paraId="251A6390" w14:textId="62BB3F53" w:rsidR="00B2532D" w:rsidRPr="00E4301B" w:rsidRDefault="00FA23BC" w:rsidP="00B2532D">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Strateji Geliştirme-ARGE Birimi</w:t>
      </w:r>
    </w:p>
    <w:p w14:paraId="006A5DAA" w14:textId="713C5F6E" w:rsidR="00B2532D" w:rsidRPr="00E4301B" w:rsidRDefault="00FA23BC" w:rsidP="00B2532D">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Yönetim Caddesi Eski Hükümet Konağı Kat:3</w:t>
      </w:r>
    </w:p>
    <w:p w14:paraId="0B97E7C7" w14:textId="36A364CA" w:rsidR="00B2532D" w:rsidRPr="00E4301B" w:rsidRDefault="00FA23BC" w:rsidP="00B2532D">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442 2344800-179</w:t>
      </w:r>
    </w:p>
    <w:p w14:paraId="62ED0A1B" w14:textId="77777777" w:rsidR="00A21F5B" w:rsidRPr="00E4301B" w:rsidRDefault="00FA23BC" w:rsidP="00B2532D">
      <w:pPr>
        <w:spacing w:after="0" w:line="360" w:lineRule="auto"/>
        <w:jc w:val="center"/>
        <w:rPr>
          <w:rFonts w:ascii="Book Antiqua" w:eastAsia="Calibri" w:hAnsi="Book Antiqua" w:cs="Times New Roman"/>
          <w:color w:val="000000" w:themeColor="text1"/>
        </w:rPr>
      </w:pPr>
      <w:r w:rsidRPr="00E4301B">
        <w:rPr>
          <w:rFonts w:ascii="Book Antiqua" w:eastAsia="Calibri" w:hAnsi="Book Antiqua" w:cs="Times New Roman"/>
          <w:color w:val="000000" w:themeColor="text1"/>
        </w:rPr>
        <w:t>arge25@meb.gov.tr</w:t>
      </w:r>
    </w:p>
    <w:p w14:paraId="5DA3666E" w14:textId="2BC03E40" w:rsidR="006B3FCC" w:rsidRPr="00E4301B" w:rsidRDefault="006B3FCC" w:rsidP="00B2532D">
      <w:pPr>
        <w:spacing w:after="0" w:line="360" w:lineRule="auto"/>
        <w:jc w:val="center"/>
        <w:rPr>
          <w:rFonts w:ascii="Book Antiqua" w:eastAsia="Calibri" w:hAnsi="Book Antiqua" w:cs="Times New Roman"/>
          <w:color w:val="000000" w:themeColor="text1"/>
        </w:rPr>
        <w:sectPr w:rsidR="006B3FCC" w:rsidRPr="00E4301B" w:rsidSect="00EE59D1">
          <w:pgSz w:w="16838" w:h="11906" w:orient="landscape"/>
          <w:pgMar w:top="1417" w:right="1417" w:bottom="1417" w:left="1417" w:header="709" w:footer="709" w:gutter="0"/>
          <w:pgNumType w:start="1"/>
          <w:cols w:space="708"/>
          <w:docGrid w:linePitch="360"/>
        </w:sectPr>
      </w:pPr>
    </w:p>
    <w:p w14:paraId="1128AFC1" w14:textId="2ECC5B99" w:rsidR="00B2532D" w:rsidRPr="00E4301B" w:rsidRDefault="00AC5FB5" w:rsidP="006B3FCC">
      <w:pPr>
        <w:pStyle w:val="Balk1"/>
        <w:rPr>
          <w:rFonts w:ascii="Book Antiqua" w:hAnsi="Book Antiqua" w:cs="Times New Roman"/>
          <w:b/>
          <w:color w:val="000000" w:themeColor="text1"/>
          <w:sz w:val="28"/>
          <w:szCs w:val="28"/>
        </w:rPr>
      </w:pPr>
      <w:r w:rsidRPr="00E4301B">
        <w:rPr>
          <w:rFonts w:ascii="Book Antiqua" w:hAnsi="Book Antiqua" w:cs="Times New Roman"/>
          <w:b/>
          <w:color w:val="000000" w:themeColor="text1"/>
          <w:sz w:val="28"/>
          <w:szCs w:val="28"/>
        </w:rPr>
        <w:lastRenderedPageBreak/>
        <w:t xml:space="preserve">         </w:t>
      </w:r>
      <w:r w:rsidR="006B3FCC" w:rsidRPr="00E4301B">
        <w:rPr>
          <w:rFonts w:ascii="Book Antiqua" w:hAnsi="Book Antiqua" w:cs="Times New Roman"/>
          <w:b/>
          <w:color w:val="000000" w:themeColor="text1"/>
          <w:sz w:val="28"/>
          <w:szCs w:val="28"/>
        </w:rPr>
        <w:tab/>
      </w:r>
      <w:r w:rsidR="006B3FCC" w:rsidRPr="00E4301B">
        <w:rPr>
          <w:rFonts w:ascii="Book Antiqua" w:hAnsi="Book Antiqua" w:cs="Times New Roman"/>
          <w:b/>
          <w:color w:val="000000" w:themeColor="text1"/>
          <w:sz w:val="28"/>
          <w:szCs w:val="28"/>
        </w:rPr>
        <w:tab/>
      </w:r>
      <w:r w:rsidR="006B3FCC" w:rsidRPr="00E4301B">
        <w:rPr>
          <w:rFonts w:ascii="Book Antiqua" w:hAnsi="Book Antiqua" w:cs="Times New Roman"/>
          <w:b/>
          <w:color w:val="000000" w:themeColor="text1"/>
          <w:sz w:val="28"/>
          <w:szCs w:val="28"/>
        </w:rPr>
        <w:tab/>
      </w:r>
      <w:r w:rsidR="006B3FCC" w:rsidRPr="00E4301B">
        <w:rPr>
          <w:rFonts w:ascii="Book Antiqua" w:hAnsi="Book Antiqua" w:cs="Times New Roman"/>
          <w:b/>
          <w:color w:val="000000" w:themeColor="text1"/>
          <w:sz w:val="28"/>
          <w:szCs w:val="28"/>
        </w:rPr>
        <w:tab/>
      </w:r>
      <w:r w:rsidR="006B3FCC" w:rsidRPr="00E4301B">
        <w:rPr>
          <w:rFonts w:ascii="Book Antiqua" w:hAnsi="Book Antiqua" w:cs="Times New Roman"/>
          <w:b/>
          <w:color w:val="000000" w:themeColor="text1"/>
          <w:sz w:val="28"/>
          <w:szCs w:val="28"/>
        </w:rPr>
        <w:tab/>
      </w:r>
      <w:r w:rsidR="006B3FCC" w:rsidRPr="00E4301B">
        <w:rPr>
          <w:rFonts w:ascii="Book Antiqua" w:hAnsi="Book Antiqua" w:cs="Times New Roman"/>
          <w:b/>
          <w:color w:val="000000" w:themeColor="text1"/>
          <w:sz w:val="28"/>
          <w:szCs w:val="28"/>
        </w:rPr>
        <w:tab/>
        <w:t xml:space="preserve">          </w:t>
      </w:r>
      <w:bookmarkStart w:id="0" w:name="_Toc69584551"/>
      <w:r w:rsidR="00B2532D" w:rsidRPr="00E4301B">
        <w:rPr>
          <w:rFonts w:ascii="Book Antiqua" w:hAnsi="Book Antiqua" w:cs="Times New Roman"/>
          <w:b/>
          <w:color w:val="000000" w:themeColor="text1"/>
          <w:sz w:val="28"/>
          <w:szCs w:val="28"/>
        </w:rPr>
        <w:t>SUNUŞ</w:t>
      </w:r>
      <w:bookmarkEnd w:id="0"/>
    </w:p>
    <w:p w14:paraId="5716516A" w14:textId="735E3925" w:rsidR="00781CDF" w:rsidRPr="00E4301B" w:rsidRDefault="00AC5FB5" w:rsidP="00AC5FB5">
      <w:pPr>
        <w:autoSpaceDE w:val="0"/>
        <w:autoSpaceDN w:val="0"/>
        <w:adjustRightInd w:val="0"/>
        <w:spacing w:after="0" w:line="240" w:lineRule="auto"/>
        <w:jc w:val="both"/>
        <w:rPr>
          <w:rFonts w:ascii="Book Antiqua" w:hAnsi="Book Antiqua" w:cs="Book Antiqua"/>
          <w:color w:val="000000" w:themeColor="text1"/>
        </w:rPr>
      </w:pPr>
      <w:r w:rsidRPr="00E4301B">
        <w:rPr>
          <w:rFonts w:ascii="Book Antiqua" w:hAnsi="Book Antiqua" w:cs="Book Antiqua"/>
          <w:noProof/>
          <w:color w:val="000000" w:themeColor="text1"/>
        </w:rPr>
        <w:drawing>
          <wp:anchor distT="0" distB="0" distL="114300" distR="114300" simplePos="0" relativeHeight="251658240" behindDoc="0" locked="0" layoutInCell="1" allowOverlap="1" wp14:anchorId="404319E7" wp14:editId="4BE19014">
            <wp:simplePos x="0" y="0"/>
            <wp:positionH relativeFrom="margin">
              <wp:posOffset>-635</wp:posOffset>
            </wp:positionH>
            <wp:positionV relativeFrom="margin">
              <wp:posOffset>465455</wp:posOffset>
            </wp:positionV>
            <wp:extent cx="3009900" cy="16967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9900" cy="1696720"/>
                    </a:xfrm>
                    <a:prstGeom prst="rect">
                      <a:avLst/>
                    </a:prstGeom>
                  </pic:spPr>
                </pic:pic>
              </a:graphicData>
            </a:graphic>
            <wp14:sizeRelH relativeFrom="margin">
              <wp14:pctWidth>0</wp14:pctWidth>
            </wp14:sizeRelH>
            <wp14:sizeRelV relativeFrom="margin">
              <wp14:pctHeight>0</wp14:pctHeight>
            </wp14:sizeRelV>
          </wp:anchor>
        </w:drawing>
      </w:r>
      <w:r w:rsidR="00781CDF" w:rsidRPr="00E4301B">
        <w:rPr>
          <w:rFonts w:ascii="Book Antiqua" w:hAnsi="Book Antiqua" w:cs="Book Antiqua"/>
          <w:color w:val="000000" w:themeColor="text1"/>
        </w:rPr>
        <w:t xml:space="preserve">Gelişimin bir parçası olan stratejik yönetim ve kalite anlayışı hızla değer kazanmış ve olumlu etkilerinin zaman içerisinde daha da belirginleşmesiyle birlikte tüm kurumlarda stratejik planlama süreci hâkim olmaya başlamıştır. Stratejik planlama sürecinin sonucu olarak kamu hizmetlerinin daha nitelikli ve az maliyetli bir biçimde sunulmasını sağlamaya yönelik çeşitli düzenlemeler yapılmıştır. </w:t>
      </w:r>
    </w:p>
    <w:p w14:paraId="1CC838B0" w14:textId="7A9F9603" w:rsidR="00781CDF" w:rsidRPr="00E4301B" w:rsidRDefault="00781CDF" w:rsidP="00AC5FB5">
      <w:pPr>
        <w:autoSpaceDE w:val="0"/>
        <w:autoSpaceDN w:val="0"/>
        <w:adjustRightInd w:val="0"/>
        <w:spacing w:after="0" w:line="240" w:lineRule="auto"/>
        <w:jc w:val="both"/>
        <w:rPr>
          <w:rFonts w:ascii="Book Antiqua" w:hAnsi="Book Antiqua" w:cs="Book Antiqua"/>
          <w:color w:val="000000" w:themeColor="text1"/>
        </w:rPr>
      </w:pPr>
      <w:r w:rsidRPr="00E4301B">
        <w:rPr>
          <w:rFonts w:ascii="Book Antiqua" w:hAnsi="Book Antiqua" w:cs="Book Antiqua"/>
          <w:color w:val="000000" w:themeColor="text1"/>
        </w:rPr>
        <w:t xml:space="preserve">Stratejik planlamanın amacı; kurum kültürünün ve kimliğinin oluşumuna katkı sağlamak, mali yönetime etkinlik kazandırmak, kurum içinde uzak görüş yaklaşımını teşvik etmek, kurum çalışanlarının değişime ayak uydurmalarını sağlamak, alternatifleri ortaya koymak, yükün hep birlikte omuzlanmasını sağlamak, kurumsal misyon, vizyon duygusu ve performans sistemini geliştirmek olmalıdır. Yüzyılımız bugününü planlayan, izleyeceği yolu ve özelliklerini önceden değerlendiren ve yine bu çerçevede geleceğine yön verenlerin başarılı olacağı bir dönemdir. Kalkınma planları, programlar, ilgili mevzuat ve benimsedikleri temel ilkeler çerçevesinde geleceğe ilişkin misyon ve vizyonlarını oluşturmak, stratejik amaçlar ve ölçülebilir hedefler saptamak bizim de temel önceliğimizdir. Kurumsal performansları önceden belirlemek, göstergeler doğrultusunda ölçüm yapmak, süreçleri izlemek ve değerlendirmesini yapmak bizi 2023 hedeflerine biraz daha yaklaştıracaktır. </w:t>
      </w:r>
    </w:p>
    <w:p w14:paraId="483380D8" w14:textId="77777777" w:rsidR="00781CDF" w:rsidRPr="00E4301B" w:rsidRDefault="00781CDF" w:rsidP="00AC5FB5">
      <w:pPr>
        <w:autoSpaceDE w:val="0"/>
        <w:autoSpaceDN w:val="0"/>
        <w:adjustRightInd w:val="0"/>
        <w:spacing w:after="0" w:line="240" w:lineRule="auto"/>
        <w:jc w:val="both"/>
        <w:rPr>
          <w:rFonts w:ascii="Book Antiqua" w:hAnsi="Book Antiqua" w:cs="Book Antiqua"/>
          <w:color w:val="000000" w:themeColor="text1"/>
        </w:rPr>
      </w:pPr>
      <w:r w:rsidRPr="00E4301B">
        <w:rPr>
          <w:rFonts w:ascii="Book Antiqua" w:hAnsi="Book Antiqua" w:cs="Book Antiqua"/>
          <w:color w:val="000000" w:themeColor="text1"/>
        </w:rPr>
        <w:t xml:space="preserve">Stratejik planlama, bir kurumda görev yapan her kademedeki personelin katılımını ve kurum yöneticisinin tam desteğini içeren sonuç almaya yönelik çabaların bütününü oluşturur. Stratejik planlama, şu anda alınacak kararların geleceği ile ilgilenir. Gelecekte arzu edilen durumu ve ona ulaşmanın yollarını tasarlar. Mevcut kaynakların eğitimsel ihtiyaçların giderilmesi amacıyla dengeli bir dağılımını yapmak, ancak iyi bir planlamayla gerçekleştirilebilir. Eğitim sistemini planlamadan, ülkenin kalkınmasını sağlamak mümkün değildir. </w:t>
      </w:r>
    </w:p>
    <w:p w14:paraId="2CC59DAB" w14:textId="5BAAB748" w:rsidR="00781CDF" w:rsidRPr="00E4301B" w:rsidRDefault="00781CDF" w:rsidP="00AC5FB5">
      <w:pPr>
        <w:spacing w:after="0" w:line="240" w:lineRule="auto"/>
        <w:ind w:firstLine="708"/>
        <w:jc w:val="both"/>
        <w:rPr>
          <w:rFonts w:ascii="Book Antiqua" w:hAnsi="Book Antiqua" w:cs="Times New Roman"/>
          <w:b/>
          <w:color w:val="000000" w:themeColor="text1"/>
        </w:rPr>
      </w:pPr>
      <w:r w:rsidRPr="00E4301B">
        <w:rPr>
          <w:rFonts w:ascii="Book Antiqua" w:hAnsi="Book Antiqua" w:cs="Book Antiqua"/>
          <w:color w:val="000000" w:themeColor="text1"/>
        </w:rPr>
        <w:t xml:space="preserve">Erzurum İl Millî Eğitim Müdürlüğü tarafından hazırlanan </w:t>
      </w:r>
      <w:r w:rsidRPr="00E4301B">
        <w:rPr>
          <w:rFonts w:ascii="Book Antiqua" w:hAnsi="Book Antiqua" w:cs="Book Antiqua"/>
          <w:b/>
          <w:bCs/>
          <w:color w:val="000000" w:themeColor="text1"/>
        </w:rPr>
        <w:t>2019-2023 Dönemi Stratejik Planı</w:t>
      </w:r>
      <w:r w:rsidRPr="00E4301B">
        <w:rPr>
          <w:rFonts w:ascii="Book Antiqua" w:hAnsi="Book Antiqua" w:cs="Book Antiqua"/>
          <w:color w:val="000000" w:themeColor="text1"/>
        </w:rPr>
        <w:t xml:space="preserve"> </w:t>
      </w:r>
      <w:r w:rsidRPr="00E4301B">
        <w:rPr>
          <w:rFonts w:ascii="Book Antiqua" w:hAnsi="Book Antiqua" w:cs="Times New Roman"/>
          <w:b/>
          <w:color w:val="000000" w:themeColor="text1"/>
        </w:rPr>
        <w:t>2020 Yılı</w:t>
      </w:r>
      <w:r w:rsidR="00AC5FB5" w:rsidRPr="00E4301B">
        <w:rPr>
          <w:rFonts w:ascii="Book Antiqua" w:hAnsi="Book Antiqua" w:cs="Times New Roman"/>
          <w:b/>
          <w:color w:val="000000" w:themeColor="text1"/>
        </w:rPr>
        <w:t xml:space="preserve"> </w:t>
      </w:r>
      <w:r w:rsidRPr="00E4301B">
        <w:rPr>
          <w:rFonts w:ascii="Book Antiqua" w:hAnsi="Book Antiqua" w:cs="Times New Roman"/>
          <w:b/>
          <w:color w:val="000000" w:themeColor="text1"/>
        </w:rPr>
        <w:t>İzleme ve Değerlendirme Raporu</w:t>
      </w:r>
      <w:r w:rsidRPr="00E4301B">
        <w:rPr>
          <w:rFonts w:ascii="Book Antiqua" w:hAnsi="Book Antiqua" w:cs="Book Antiqua"/>
          <w:color w:val="000000" w:themeColor="text1"/>
        </w:rPr>
        <w:t xml:space="preserve"> izlenebilir sürdürülebilir bir çalışma döneminin sonuçlarının ortaya konulması amaçlanmaktadır. </w:t>
      </w:r>
      <w:r w:rsidR="00AC5FB5" w:rsidRPr="00E4301B">
        <w:rPr>
          <w:rFonts w:ascii="Book Antiqua" w:hAnsi="Book Antiqua" w:cs="Book Antiqua"/>
          <w:color w:val="000000" w:themeColor="text1"/>
        </w:rPr>
        <w:t>Böylece bir önceki dönem yapılanlar ve yapılamayanlar değerlendirilecek ve gelecek dönemde yapılacak çalışmalar için uygun planlamalar yapılabilecektir. Hazırlanan raporun ilimiz eğitim-öğretim faaliyetlerinin uygulanmasında ve verimli bir biçimde sürdürülmesinde yol gösterici olacağını düşünüyor,</w:t>
      </w:r>
      <w:r w:rsidRPr="00E4301B">
        <w:rPr>
          <w:rFonts w:ascii="Book Antiqua" w:hAnsi="Book Antiqua" w:cs="Book Antiqua"/>
          <w:color w:val="000000" w:themeColor="text1"/>
        </w:rPr>
        <w:t xml:space="preserve"> bu çalışmada emeği geçen tüm mesai arkadaşlarıma teşekkür ediyorum.</w:t>
      </w:r>
    </w:p>
    <w:p w14:paraId="74202550" w14:textId="77777777" w:rsidR="00AC5FB5" w:rsidRPr="00E4301B" w:rsidRDefault="00AC5FB5" w:rsidP="00AC5FB5">
      <w:pPr>
        <w:autoSpaceDE w:val="0"/>
        <w:autoSpaceDN w:val="0"/>
        <w:adjustRightInd w:val="0"/>
        <w:spacing w:after="0" w:line="240" w:lineRule="auto"/>
        <w:ind w:left="9912" w:firstLine="708"/>
        <w:jc w:val="center"/>
        <w:rPr>
          <w:rFonts w:ascii="Book Antiqua" w:hAnsi="Book Antiqua" w:cs="Book Antiqua"/>
          <w:color w:val="000000" w:themeColor="text1"/>
          <w:sz w:val="23"/>
          <w:szCs w:val="23"/>
        </w:rPr>
      </w:pPr>
      <w:r w:rsidRPr="00E4301B">
        <w:rPr>
          <w:rFonts w:ascii="Book Antiqua" w:hAnsi="Book Antiqua" w:cs="Book Antiqua"/>
          <w:b/>
          <w:bCs/>
          <w:color w:val="000000" w:themeColor="text1"/>
          <w:sz w:val="23"/>
          <w:szCs w:val="23"/>
        </w:rPr>
        <w:t xml:space="preserve">Salih KAYGUSUZ </w:t>
      </w:r>
    </w:p>
    <w:p w14:paraId="60EB29BF" w14:textId="104473BD" w:rsidR="00A21F5B" w:rsidRPr="00E4301B" w:rsidRDefault="00AC5FB5" w:rsidP="00AC5FB5">
      <w:pPr>
        <w:spacing w:before="240" w:line="240" w:lineRule="auto"/>
        <w:ind w:firstLine="708"/>
        <w:jc w:val="right"/>
        <w:rPr>
          <w:rFonts w:ascii="Book Antiqua" w:hAnsi="Book Antiqua" w:cs="Times New Roman"/>
          <w:b/>
          <w:color w:val="000000" w:themeColor="text1"/>
        </w:rPr>
      </w:pPr>
      <w:r w:rsidRPr="00E4301B">
        <w:rPr>
          <w:rFonts w:ascii="Book Antiqua" w:hAnsi="Book Antiqua" w:cs="Book Antiqua"/>
          <w:color w:val="000000" w:themeColor="text1"/>
          <w:sz w:val="23"/>
          <w:szCs w:val="23"/>
        </w:rPr>
        <w:t>Erzurum İl Millî Eğitim Müdürü</w:t>
      </w:r>
    </w:p>
    <w:p w14:paraId="38AD6BCA" w14:textId="77777777" w:rsidR="00A21F5B" w:rsidRPr="00E4301B" w:rsidRDefault="00A21F5B" w:rsidP="009E627B">
      <w:pPr>
        <w:spacing w:before="240" w:line="360" w:lineRule="auto"/>
        <w:ind w:firstLine="708"/>
        <w:jc w:val="center"/>
        <w:rPr>
          <w:rFonts w:ascii="Book Antiqua" w:hAnsi="Book Antiqua" w:cs="Times New Roman"/>
          <w:b/>
          <w:color w:val="000000" w:themeColor="text1"/>
        </w:rPr>
      </w:pPr>
    </w:p>
    <w:p w14:paraId="7954EA8B" w14:textId="2B8D6493" w:rsidR="00A21F5B" w:rsidRPr="00E4301B" w:rsidRDefault="00B2532D" w:rsidP="00BA7851">
      <w:pPr>
        <w:jc w:val="center"/>
        <w:rPr>
          <w:rFonts w:ascii="Book Antiqua" w:hAnsi="Book Antiqua" w:cs="Times New Roman"/>
          <w:b/>
          <w:color w:val="000000" w:themeColor="text1"/>
        </w:rPr>
      </w:pPr>
      <w:r w:rsidRPr="00E4301B">
        <w:rPr>
          <w:rFonts w:ascii="Book Antiqua" w:hAnsi="Book Antiqua" w:cs="Times New Roman"/>
          <w:b/>
          <w:color w:val="000000" w:themeColor="text1"/>
        </w:rPr>
        <w:lastRenderedPageBreak/>
        <w:t>İÇİNDEKİLER</w:t>
      </w:r>
    </w:p>
    <w:sdt>
      <w:sdtPr>
        <w:id w:val="-1388020100"/>
        <w:docPartObj>
          <w:docPartGallery w:val="Table of Contents"/>
          <w:docPartUnique/>
        </w:docPartObj>
      </w:sdtPr>
      <w:sdtEndPr>
        <w:rPr>
          <w:b/>
          <w:bCs/>
        </w:rPr>
      </w:sdtEndPr>
      <w:sdtContent>
        <w:p w14:paraId="20F64D8A" w14:textId="2D96E2A4" w:rsidR="00FD21C8" w:rsidRDefault="009B3835">
          <w:pPr>
            <w:pStyle w:val="T1"/>
            <w:tabs>
              <w:tab w:val="right" w:leader="dot" w:pos="13994"/>
            </w:tabs>
            <w:rPr>
              <w:rFonts w:eastAsiaTheme="minorEastAsia"/>
              <w:noProof/>
              <w:lang w:eastAsia="tr-TR"/>
            </w:rPr>
          </w:pPr>
          <w:r>
            <w:fldChar w:fldCharType="begin"/>
          </w:r>
          <w:r>
            <w:instrText xml:space="preserve"> TOC \o "1-3" \h \z \u </w:instrText>
          </w:r>
          <w:r>
            <w:fldChar w:fldCharType="separate"/>
          </w:r>
          <w:hyperlink w:anchor="_Toc69584551" w:history="1">
            <w:r w:rsidR="00FD21C8" w:rsidRPr="001A5286">
              <w:rPr>
                <w:rStyle w:val="Kpr"/>
                <w:rFonts w:ascii="Book Antiqua" w:hAnsi="Book Antiqua" w:cs="Times New Roman"/>
                <w:b/>
                <w:noProof/>
              </w:rPr>
              <w:t>SUNUŞ</w:t>
            </w:r>
            <w:r w:rsidR="00FD21C8">
              <w:rPr>
                <w:noProof/>
                <w:webHidden/>
              </w:rPr>
              <w:tab/>
            </w:r>
            <w:r w:rsidR="00FD21C8">
              <w:rPr>
                <w:noProof/>
                <w:webHidden/>
              </w:rPr>
              <w:fldChar w:fldCharType="begin"/>
            </w:r>
            <w:r w:rsidR="00FD21C8">
              <w:rPr>
                <w:noProof/>
                <w:webHidden/>
              </w:rPr>
              <w:instrText xml:space="preserve"> PAGEREF _Toc69584551 \h </w:instrText>
            </w:r>
            <w:r w:rsidR="00FD21C8">
              <w:rPr>
                <w:noProof/>
                <w:webHidden/>
              </w:rPr>
            </w:r>
            <w:r w:rsidR="00FD21C8">
              <w:rPr>
                <w:noProof/>
                <w:webHidden/>
              </w:rPr>
              <w:fldChar w:fldCharType="separate"/>
            </w:r>
            <w:r w:rsidR="00FD21C8">
              <w:rPr>
                <w:noProof/>
                <w:webHidden/>
              </w:rPr>
              <w:t>2</w:t>
            </w:r>
            <w:r w:rsidR="00FD21C8">
              <w:rPr>
                <w:noProof/>
                <w:webHidden/>
              </w:rPr>
              <w:fldChar w:fldCharType="end"/>
            </w:r>
          </w:hyperlink>
        </w:p>
        <w:p w14:paraId="24096F4A" w14:textId="0C21053D" w:rsidR="00FD21C8" w:rsidRDefault="000F1F9C">
          <w:pPr>
            <w:pStyle w:val="T1"/>
            <w:tabs>
              <w:tab w:val="right" w:leader="dot" w:pos="13994"/>
            </w:tabs>
            <w:rPr>
              <w:rFonts w:eastAsiaTheme="minorEastAsia"/>
              <w:noProof/>
              <w:lang w:eastAsia="tr-TR"/>
            </w:rPr>
          </w:pPr>
          <w:hyperlink w:anchor="_Toc69584552" w:history="1">
            <w:r w:rsidR="00FD21C8" w:rsidRPr="001A5286">
              <w:rPr>
                <w:rStyle w:val="Kpr"/>
                <w:rFonts w:ascii="Book Antiqua" w:hAnsi="Book Antiqua" w:cs="Times New Roman"/>
                <w:b/>
                <w:noProof/>
              </w:rPr>
              <w:t>BÖLÜM 1: AMAÇ VE HEDEFLERİN GERÇEKLEŞME DURUMLARI</w:t>
            </w:r>
            <w:r w:rsidR="00FD21C8">
              <w:rPr>
                <w:noProof/>
                <w:webHidden/>
              </w:rPr>
              <w:tab/>
            </w:r>
            <w:r w:rsidR="00FD21C8">
              <w:rPr>
                <w:noProof/>
                <w:webHidden/>
              </w:rPr>
              <w:fldChar w:fldCharType="begin"/>
            </w:r>
            <w:r w:rsidR="00FD21C8">
              <w:rPr>
                <w:noProof/>
                <w:webHidden/>
              </w:rPr>
              <w:instrText xml:space="preserve"> PAGEREF _Toc69584552 \h </w:instrText>
            </w:r>
            <w:r w:rsidR="00FD21C8">
              <w:rPr>
                <w:noProof/>
                <w:webHidden/>
              </w:rPr>
            </w:r>
            <w:r w:rsidR="00FD21C8">
              <w:rPr>
                <w:noProof/>
                <w:webHidden/>
              </w:rPr>
              <w:fldChar w:fldCharType="separate"/>
            </w:r>
            <w:r w:rsidR="00FD21C8">
              <w:rPr>
                <w:noProof/>
                <w:webHidden/>
              </w:rPr>
              <w:t>4</w:t>
            </w:r>
            <w:r w:rsidR="00FD21C8">
              <w:rPr>
                <w:noProof/>
                <w:webHidden/>
              </w:rPr>
              <w:fldChar w:fldCharType="end"/>
            </w:r>
          </w:hyperlink>
        </w:p>
        <w:p w14:paraId="18FF40A7" w14:textId="4026CAD7" w:rsidR="00FD21C8" w:rsidRDefault="000F1F9C">
          <w:pPr>
            <w:pStyle w:val="T2"/>
            <w:tabs>
              <w:tab w:val="right" w:leader="dot" w:pos="13994"/>
            </w:tabs>
            <w:rPr>
              <w:rFonts w:eastAsiaTheme="minorEastAsia"/>
              <w:noProof/>
              <w:lang w:eastAsia="tr-TR"/>
            </w:rPr>
          </w:pPr>
          <w:hyperlink w:anchor="_Toc69584553" w:history="1">
            <w:r w:rsidR="00FD21C8" w:rsidRPr="001A5286">
              <w:rPr>
                <w:rStyle w:val="Kpr"/>
                <w:rFonts w:ascii="Book Antiqua" w:hAnsi="Book Antiqua" w:cs="Times New Roman"/>
                <w:b/>
                <w:noProof/>
              </w:rPr>
              <w:t>Amaç 1: Öğrencilerimize, medeniyetimizin ve insanlığın ortak değerleri ile çağın gereklerine uygun bilgi, beceri, tutum ve davranışları kazandırmak.</w:t>
            </w:r>
            <w:r w:rsidR="00FD21C8">
              <w:rPr>
                <w:noProof/>
                <w:webHidden/>
              </w:rPr>
              <w:tab/>
            </w:r>
            <w:r w:rsidR="00FD21C8">
              <w:rPr>
                <w:noProof/>
                <w:webHidden/>
              </w:rPr>
              <w:fldChar w:fldCharType="begin"/>
            </w:r>
            <w:r w:rsidR="00FD21C8">
              <w:rPr>
                <w:noProof/>
                <w:webHidden/>
              </w:rPr>
              <w:instrText xml:space="preserve"> PAGEREF _Toc69584553 \h </w:instrText>
            </w:r>
            <w:r w:rsidR="00FD21C8">
              <w:rPr>
                <w:noProof/>
                <w:webHidden/>
              </w:rPr>
            </w:r>
            <w:r w:rsidR="00FD21C8">
              <w:rPr>
                <w:noProof/>
                <w:webHidden/>
              </w:rPr>
              <w:fldChar w:fldCharType="separate"/>
            </w:r>
            <w:r w:rsidR="00FD21C8">
              <w:rPr>
                <w:noProof/>
                <w:webHidden/>
              </w:rPr>
              <w:t>4</w:t>
            </w:r>
            <w:r w:rsidR="00FD21C8">
              <w:rPr>
                <w:noProof/>
                <w:webHidden/>
              </w:rPr>
              <w:fldChar w:fldCharType="end"/>
            </w:r>
          </w:hyperlink>
        </w:p>
        <w:p w14:paraId="1360072F" w14:textId="1BCBDF5E" w:rsidR="00FD21C8" w:rsidRDefault="000F1F9C">
          <w:pPr>
            <w:pStyle w:val="T2"/>
            <w:tabs>
              <w:tab w:val="right" w:leader="dot" w:pos="13994"/>
            </w:tabs>
            <w:rPr>
              <w:rFonts w:eastAsiaTheme="minorEastAsia"/>
              <w:noProof/>
              <w:lang w:eastAsia="tr-TR"/>
            </w:rPr>
          </w:pPr>
          <w:hyperlink w:anchor="_Toc69584554" w:history="1">
            <w:r w:rsidR="00FD21C8" w:rsidRPr="001A5286">
              <w:rPr>
                <w:rStyle w:val="Kpr"/>
                <w:rFonts w:ascii="Book Antiqua" w:hAnsi="Book Antiqua" w:cs="Times New Roman"/>
                <w:b/>
                <w:noProof/>
              </w:rPr>
              <w:t>Amaç 2. Çağdaş normlara uygun etkili bir yönetim yapısı ile organizasyon ve süreçleri etkin ve verimli kılmak.</w:t>
            </w:r>
            <w:r w:rsidR="00FD21C8">
              <w:rPr>
                <w:noProof/>
                <w:webHidden/>
              </w:rPr>
              <w:tab/>
            </w:r>
            <w:r w:rsidR="00FD21C8">
              <w:rPr>
                <w:noProof/>
                <w:webHidden/>
              </w:rPr>
              <w:fldChar w:fldCharType="begin"/>
            </w:r>
            <w:r w:rsidR="00FD21C8">
              <w:rPr>
                <w:noProof/>
                <w:webHidden/>
              </w:rPr>
              <w:instrText xml:space="preserve"> PAGEREF _Toc69584554 \h </w:instrText>
            </w:r>
            <w:r w:rsidR="00FD21C8">
              <w:rPr>
                <w:noProof/>
                <w:webHidden/>
              </w:rPr>
            </w:r>
            <w:r w:rsidR="00FD21C8">
              <w:rPr>
                <w:noProof/>
                <w:webHidden/>
              </w:rPr>
              <w:fldChar w:fldCharType="separate"/>
            </w:r>
            <w:r w:rsidR="00FD21C8">
              <w:rPr>
                <w:noProof/>
                <w:webHidden/>
              </w:rPr>
              <w:t>21</w:t>
            </w:r>
            <w:r w:rsidR="00FD21C8">
              <w:rPr>
                <w:noProof/>
                <w:webHidden/>
              </w:rPr>
              <w:fldChar w:fldCharType="end"/>
            </w:r>
          </w:hyperlink>
        </w:p>
        <w:p w14:paraId="6600589C" w14:textId="14DE4420" w:rsidR="00FD21C8" w:rsidRDefault="000F1F9C">
          <w:pPr>
            <w:pStyle w:val="T2"/>
            <w:tabs>
              <w:tab w:val="right" w:leader="dot" w:pos="13994"/>
            </w:tabs>
            <w:rPr>
              <w:rFonts w:eastAsiaTheme="minorEastAsia"/>
              <w:noProof/>
              <w:lang w:eastAsia="tr-TR"/>
            </w:rPr>
          </w:pPr>
          <w:hyperlink w:anchor="_Toc69584555" w:history="1">
            <w:r w:rsidR="00FD21C8" w:rsidRPr="001A5286">
              <w:rPr>
                <w:rStyle w:val="Kpr"/>
                <w:rFonts w:ascii="Book Antiqua" w:hAnsi="Book Antiqua" w:cs="Times New Roman"/>
                <w:b/>
                <w:bCs/>
                <w:noProof/>
              </w:rPr>
              <w:t>Amaç 3. Okul öncesi eğitim ve temel eğitimde öğrencilerimizin bilişsel, duygusal ve fiziksel olarak çok boyutlu gelişimlerini sağlamak</w:t>
            </w:r>
            <w:r w:rsidR="00FD21C8">
              <w:rPr>
                <w:noProof/>
                <w:webHidden/>
              </w:rPr>
              <w:tab/>
            </w:r>
            <w:r w:rsidR="00FD21C8">
              <w:rPr>
                <w:noProof/>
                <w:webHidden/>
              </w:rPr>
              <w:fldChar w:fldCharType="begin"/>
            </w:r>
            <w:r w:rsidR="00FD21C8">
              <w:rPr>
                <w:noProof/>
                <w:webHidden/>
              </w:rPr>
              <w:instrText xml:space="preserve"> PAGEREF _Toc69584555 \h </w:instrText>
            </w:r>
            <w:r w:rsidR="00FD21C8">
              <w:rPr>
                <w:noProof/>
                <w:webHidden/>
              </w:rPr>
            </w:r>
            <w:r w:rsidR="00FD21C8">
              <w:rPr>
                <w:noProof/>
                <w:webHidden/>
              </w:rPr>
              <w:fldChar w:fldCharType="separate"/>
            </w:r>
            <w:r w:rsidR="00FD21C8">
              <w:rPr>
                <w:noProof/>
                <w:webHidden/>
              </w:rPr>
              <w:t>30</w:t>
            </w:r>
            <w:r w:rsidR="00FD21C8">
              <w:rPr>
                <w:noProof/>
                <w:webHidden/>
              </w:rPr>
              <w:fldChar w:fldCharType="end"/>
            </w:r>
          </w:hyperlink>
        </w:p>
        <w:p w14:paraId="36543DE7" w14:textId="1D50F860" w:rsidR="00FD21C8" w:rsidRDefault="000F1F9C">
          <w:pPr>
            <w:pStyle w:val="T2"/>
            <w:tabs>
              <w:tab w:val="right" w:leader="dot" w:pos="13994"/>
            </w:tabs>
            <w:rPr>
              <w:rFonts w:eastAsiaTheme="minorEastAsia"/>
              <w:noProof/>
              <w:lang w:eastAsia="tr-TR"/>
            </w:rPr>
          </w:pPr>
          <w:hyperlink w:anchor="_Toc69584556" w:history="1">
            <w:r w:rsidR="00FD21C8" w:rsidRPr="001A5286">
              <w:rPr>
                <w:rStyle w:val="Kpr"/>
                <w:rFonts w:ascii="Book Antiqua" w:hAnsi="Book Antiqua" w:cs="Times New Roman"/>
                <w:b/>
                <w:bCs/>
                <w:noProof/>
              </w:rPr>
              <w:t>Amaç 4. Öğrencileri ilgi, yetenek ve kapasiteleri doğrultusunda hayata ve üst öğretime hazırlayan bir ortaöğretim sistemi ile toplumsal sorunlara çözüm getiren, ülkenin sosyal, kültürel ve ekonomik kalkınmasına katkı sunan öğrenciler yetiştirmek.</w:t>
            </w:r>
            <w:r w:rsidR="00FD21C8">
              <w:rPr>
                <w:noProof/>
                <w:webHidden/>
              </w:rPr>
              <w:tab/>
            </w:r>
            <w:r w:rsidR="00FD21C8">
              <w:rPr>
                <w:noProof/>
                <w:webHidden/>
              </w:rPr>
              <w:fldChar w:fldCharType="begin"/>
            </w:r>
            <w:r w:rsidR="00FD21C8">
              <w:rPr>
                <w:noProof/>
                <w:webHidden/>
              </w:rPr>
              <w:instrText xml:space="preserve"> PAGEREF _Toc69584556 \h </w:instrText>
            </w:r>
            <w:r w:rsidR="00FD21C8">
              <w:rPr>
                <w:noProof/>
                <w:webHidden/>
              </w:rPr>
            </w:r>
            <w:r w:rsidR="00FD21C8">
              <w:rPr>
                <w:noProof/>
                <w:webHidden/>
              </w:rPr>
              <w:fldChar w:fldCharType="separate"/>
            </w:r>
            <w:r w:rsidR="00FD21C8">
              <w:rPr>
                <w:noProof/>
                <w:webHidden/>
              </w:rPr>
              <w:t>45</w:t>
            </w:r>
            <w:r w:rsidR="00FD21C8">
              <w:rPr>
                <w:noProof/>
                <w:webHidden/>
              </w:rPr>
              <w:fldChar w:fldCharType="end"/>
            </w:r>
          </w:hyperlink>
        </w:p>
        <w:p w14:paraId="58D7899A" w14:textId="15D381A2" w:rsidR="00FD21C8" w:rsidRDefault="000F1F9C">
          <w:pPr>
            <w:pStyle w:val="T2"/>
            <w:tabs>
              <w:tab w:val="right" w:leader="dot" w:pos="13994"/>
            </w:tabs>
            <w:rPr>
              <w:rFonts w:eastAsiaTheme="minorEastAsia"/>
              <w:noProof/>
              <w:lang w:eastAsia="tr-TR"/>
            </w:rPr>
          </w:pPr>
          <w:hyperlink w:anchor="_Toc69584557" w:history="1">
            <w:r w:rsidR="00FD21C8" w:rsidRPr="001A5286">
              <w:rPr>
                <w:rStyle w:val="Kpr"/>
                <w:rFonts w:ascii="Book Antiqua" w:hAnsi="Book Antiqua" w:cs="Times New Roman"/>
                <w:b/>
                <w:bCs/>
                <w:noProof/>
              </w:rPr>
              <w:t>Amaç 5: Özel eğitim ve rehberlik hizmetlerinin etkinliği artırılarak bireylerin bedensel, ruhsal ve zihinsel gelişimlerini desteklemek.</w:t>
            </w:r>
            <w:r w:rsidR="00FD21C8">
              <w:rPr>
                <w:noProof/>
                <w:webHidden/>
              </w:rPr>
              <w:tab/>
            </w:r>
            <w:r w:rsidR="00FD21C8">
              <w:rPr>
                <w:noProof/>
                <w:webHidden/>
              </w:rPr>
              <w:fldChar w:fldCharType="begin"/>
            </w:r>
            <w:r w:rsidR="00FD21C8">
              <w:rPr>
                <w:noProof/>
                <w:webHidden/>
              </w:rPr>
              <w:instrText xml:space="preserve"> PAGEREF _Toc69584557 \h </w:instrText>
            </w:r>
            <w:r w:rsidR="00FD21C8">
              <w:rPr>
                <w:noProof/>
                <w:webHidden/>
              </w:rPr>
            </w:r>
            <w:r w:rsidR="00FD21C8">
              <w:rPr>
                <w:noProof/>
                <w:webHidden/>
              </w:rPr>
              <w:fldChar w:fldCharType="separate"/>
            </w:r>
            <w:r w:rsidR="00FD21C8">
              <w:rPr>
                <w:noProof/>
                <w:webHidden/>
              </w:rPr>
              <w:t>60</w:t>
            </w:r>
            <w:r w:rsidR="00FD21C8">
              <w:rPr>
                <w:noProof/>
                <w:webHidden/>
              </w:rPr>
              <w:fldChar w:fldCharType="end"/>
            </w:r>
          </w:hyperlink>
        </w:p>
        <w:p w14:paraId="5FC6CC1C" w14:textId="1A007555" w:rsidR="00FD21C8" w:rsidRDefault="000F1F9C">
          <w:pPr>
            <w:pStyle w:val="T2"/>
            <w:tabs>
              <w:tab w:val="right" w:leader="dot" w:pos="13994"/>
            </w:tabs>
            <w:rPr>
              <w:rFonts w:eastAsiaTheme="minorEastAsia"/>
              <w:noProof/>
              <w:lang w:eastAsia="tr-TR"/>
            </w:rPr>
          </w:pPr>
          <w:hyperlink w:anchor="_Toc69584558" w:history="1">
            <w:r w:rsidR="00FD21C8" w:rsidRPr="001A5286">
              <w:rPr>
                <w:rStyle w:val="Kpr"/>
                <w:rFonts w:ascii="Book Antiqua" w:hAnsi="Book Antiqua" w:cs="Times New Roman"/>
                <w:b/>
                <w:bCs/>
                <w:noProof/>
              </w:rPr>
              <w:t>Amaç 6: Mesleki ve teknik eğitim ve hayat boyu öğrenme eğitim süreçleri toplumun ihtiyaçlarına ve işgücü piyasası ile bilgi çağının gereklerine uygun biçimde uygulamak</w:t>
            </w:r>
            <w:r w:rsidR="00FD21C8">
              <w:rPr>
                <w:noProof/>
                <w:webHidden/>
              </w:rPr>
              <w:tab/>
            </w:r>
            <w:r w:rsidR="00FD21C8">
              <w:rPr>
                <w:noProof/>
                <w:webHidden/>
              </w:rPr>
              <w:fldChar w:fldCharType="begin"/>
            </w:r>
            <w:r w:rsidR="00FD21C8">
              <w:rPr>
                <w:noProof/>
                <w:webHidden/>
              </w:rPr>
              <w:instrText xml:space="preserve"> PAGEREF _Toc69584558 \h </w:instrText>
            </w:r>
            <w:r w:rsidR="00FD21C8">
              <w:rPr>
                <w:noProof/>
                <w:webHidden/>
              </w:rPr>
            </w:r>
            <w:r w:rsidR="00FD21C8">
              <w:rPr>
                <w:noProof/>
                <w:webHidden/>
              </w:rPr>
              <w:fldChar w:fldCharType="separate"/>
            </w:r>
            <w:r w:rsidR="00FD21C8">
              <w:rPr>
                <w:noProof/>
                <w:webHidden/>
              </w:rPr>
              <w:t>71</w:t>
            </w:r>
            <w:r w:rsidR="00FD21C8">
              <w:rPr>
                <w:noProof/>
                <w:webHidden/>
              </w:rPr>
              <w:fldChar w:fldCharType="end"/>
            </w:r>
          </w:hyperlink>
        </w:p>
        <w:p w14:paraId="68912EFA" w14:textId="6D10BEE5" w:rsidR="00FD21C8" w:rsidRDefault="000F1F9C">
          <w:pPr>
            <w:pStyle w:val="T2"/>
            <w:tabs>
              <w:tab w:val="right" w:leader="dot" w:pos="13994"/>
            </w:tabs>
            <w:rPr>
              <w:rFonts w:eastAsiaTheme="minorEastAsia"/>
              <w:noProof/>
              <w:lang w:eastAsia="tr-TR"/>
            </w:rPr>
          </w:pPr>
          <w:hyperlink w:anchor="_Toc69584559" w:history="1">
            <w:r w:rsidR="00FD21C8" w:rsidRPr="001A5286">
              <w:rPr>
                <w:rStyle w:val="Kpr"/>
                <w:rFonts w:ascii="Book Antiqua" w:hAnsi="Book Antiqua" w:cs="Times New Roman"/>
                <w:b/>
                <w:bCs/>
                <w:noProof/>
              </w:rPr>
              <w:t>Amaç 7: Uluslararası standartlar çerçevesinde faaliyet göstermesi hedeflenen özel öğretim kurumlarını destekleyen bir anlayışı geliştirmek.</w:t>
            </w:r>
            <w:r w:rsidR="00FD21C8">
              <w:rPr>
                <w:noProof/>
                <w:webHidden/>
              </w:rPr>
              <w:tab/>
            </w:r>
            <w:r w:rsidR="00FD21C8">
              <w:rPr>
                <w:noProof/>
                <w:webHidden/>
              </w:rPr>
              <w:fldChar w:fldCharType="begin"/>
            </w:r>
            <w:r w:rsidR="00FD21C8">
              <w:rPr>
                <w:noProof/>
                <w:webHidden/>
              </w:rPr>
              <w:instrText xml:space="preserve"> PAGEREF _Toc69584559 \h </w:instrText>
            </w:r>
            <w:r w:rsidR="00FD21C8">
              <w:rPr>
                <w:noProof/>
                <w:webHidden/>
              </w:rPr>
            </w:r>
            <w:r w:rsidR="00FD21C8">
              <w:rPr>
                <w:noProof/>
                <w:webHidden/>
              </w:rPr>
              <w:fldChar w:fldCharType="separate"/>
            </w:r>
            <w:r w:rsidR="00FD21C8">
              <w:rPr>
                <w:noProof/>
                <w:webHidden/>
              </w:rPr>
              <w:t>86</w:t>
            </w:r>
            <w:r w:rsidR="00FD21C8">
              <w:rPr>
                <w:noProof/>
                <w:webHidden/>
              </w:rPr>
              <w:fldChar w:fldCharType="end"/>
            </w:r>
          </w:hyperlink>
        </w:p>
        <w:p w14:paraId="24C420BD" w14:textId="633FAAD2" w:rsidR="00FD21C8" w:rsidRDefault="000F1F9C">
          <w:pPr>
            <w:pStyle w:val="T1"/>
            <w:tabs>
              <w:tab w:val="right" w:leader="dot" w:pos="13994"/>
            </w:tabs>
            <w:rPr>
              <w:rFonts w:eastAsiaTheme="minorEastAsia"/>
              <w:noProof/>
              <w:lang w:eastAsia="tr-TR"/>
            </w:rPr>
          </w:pPr>
          <w:hyperlink w:anchor="_Toc69584560" w:history="1">
            <w:r w:rsidR="00FD21C8" w:rsidRPr="001A5286">
              <w:rPr>
                <w:rStyle w:val="Kpr"/>
                <w:rFonts w:ascii="Book Antiqua" w:hAnsi="Book Antiqua" w:cs="Times New Roman"/>
                <w:b/>
                <w:noProof/>
              </w:rPr>
              <w:t>BÖLÜM 2 GENEL DEĞERLENDİRME</w:t>
            </w:r>
            <w:r w:rsidR="00FD21C8">
              <w:rPr>
                <w:noProof/>
                <w:webHidden/>
              </w:rPr>
              <w:tab/>
            </w:r>
            <w:r w:rsidR="00FD21C8">
              <w:rPr>
                <w:noProof/>
                <w:webHidden/>
              </w:rPr>
              <w:fldChar w:fldCharType="begin"/>
            </w:r>
            <w:r w:rsidR="00FD21C8">
              <w:rPr>
                <w:noProof/>
                <w:webHidden/>
              </w:rPr>
              <w:instrText xml:space="preserve"> PAGEREF _Toc69584560 \h </w:instrText>
            </w:r>
            <w:r w:rsidR="00FD21C8">
              <w:rPr>
                <w:noProof/>
                <w:webHidden/>
              </w:rPr>
            </w:r>
            <w:r w:rsidR="00FD21C8">
              <w:rPr>
                <w:noProof/>
                <w:webHidden/>
              </w:rPr>
              <w:fldChar w:fldCharType="separate"/>
            </w:r>
            <w:r w:rsidR="00FD21C8">
              <w:rPr>
                <w:noProof/>
                <w:webHidden/>
              </w:rPr>
              <w:t>90</w:t>
            </w:r>
            <w:r w:rsidR="00FD21C8">
              <w:rPr>
                <w:noProof/>
                <w:webHidden/>
              </w:rPr>
              <w:fldChar w:fldCharType="end"/>
            </w:r>
          </w:hyperlink>
        </w:p>
        <w:p w14:paraId="1328A610" w14:textId="464DB502" w:rsidR="00FD21C8" w:rsidRDefault="000F1F9C">
          <w:pPr>
            <w:pStyle w:val="T2"/>
            <w:tabs>
              <w:tab w:val="right" w:leader="dot" w:pos="13994"/>
            </w:tabs>
            <w:rPr>
              <w:rFonts w:eastAsiaTheme="minorEastAsia"/>
              <w:noProof/>
              <w:lang w:eastAsia="tr-TR"/>
            </w:rPr>
          </w:pPr>
          <w:hyperlink w:anchor="_Toc69584561" w:history="1">
            <w:r w:rsidR="00FD21C8" w:rsidRPr="001A5286">
              <w:rPr>
                <w:rStyle w:val="Kpr"/>
                <w:rFonts w:ascii="Book Antiqua" w:hAnsi="Book Antiqua" w:cs="Times New Roman"/>
                <w:b/>
                <w:noProof/>
              </w:rPr>
              <w:t>Performans Göstergesi Gerçekleşme Durumlarının Değerlendirilmesi</w:t>
            </w:r>
            <w:r w:rsidR="00FD21C8">
              <w:rPr>
                <w:noProof/>
                <w:webHidden/>
              </w:rPr>
              <w:tab/>
            </w:r>
            <w:r w:rsidR="00FD21C8">
              <w:rPr>
                <w:noProof/>
                <w:webHidden/>
              </w:rPr>
              <w:fldChar w:fldCharType="begin"/>
            </w:r>
            <w:r w:rsidR="00FD21C8">
              <w:rPr>
                <w:noProof/>
                <w:webHidden/>
              </w:rPr>
              <w:instrText xml:space="preserve"> PAGEREF _Toc69584561 \h </w:instrText>
            </w:r>
            <w:r w:rsidR="00FD21C8">
              <w:rPr>
                <w:noProof/>
                <w:webHidden/>
              </w:rPr>
            </w:r>
            <w:r w:rsidR="00FD21C8">
              <w:rPr>
                <w:noProof/>
                <w:webHidden/>
              </w:rPr>
              <w:fldChar w:fldCharType="separate"/>
            </w:r>
            <w:r w:rsidR="00FD21C8">
              <w:rPr>
                <w:noProof/>
                <w:webHidden/>
              </w:rPr>
              <w:t>90</w:t>
            </w:r>
            <w:r w:rsidR="00FD21C8">
              <w:rPr>
                <w:noProof/>
                <w:webHidden/>
              </w:rPr>
              <w:fldChar w:fldCharType="end"/>
            </w:r>
          </w:hyperlink>
        </w:p>
        <w:p w14:paraId="19777E85" w14:textId="1C79C70E" w:rsidR="00FD21C8" w:rsidRDefault="000F1F9C">
          <w:pPr>
            <w:pStyle w:val="T2"/>
            <w:tabs>
              <w:tab w:val="right" w:leader="dot" w:pos="13994"/>
            </w:tabs>
            <w:rPr>
              <w:rFonts w:eastAsiaTheme="minorEastAsia"/>
              <w:noProof/>
              <w:lang w:eastAsia="tr-TR"/>
            </w:rPr>
          </w:pPr>
          <w:hyperlink w:anchor="_Toc69584562" w:history="1">
            <w:r w:rsidR="00FD21C8" w:rsidRPr="001A5286">
              <w:rPr>
                <w:rStyle w:val="Kpr"/>
                <w:rFonts w:ascii="Book Antiqua" w:hAnsi="Book Antiqua" w:cs="Times New Roman"/>
                <w:b/>
                <w:noProof/>
              </w:rPr>
              <w:t>Faaliyet Gerçekleşme Durumlarının Değerlendirilmesi</w:t>
            </w:r>
            <w:r w:rsidR="00FD21C8">
              <w:rPr>
                <w:noProof/>
                <w:webHidden/>
              </w:rPr>
              <w:tab/>
            </w:r>
            <w:r w:rsidR="00FD21C8">
              <w:rPr>
                <w:noProof/>
                <w:webHidden/>
              </w:rPr>
              <w:fldChar w:fldCharType="begin"/>
            </w:r>
            <w:r w:rsidR="00FD21C8">
              <w:rPr>
                <w:noProof/>
                <w:webHidden/>
              </w:rPr>
              <w:instrText xml:space="preserve"> PAGEREF _Toc69584562 \h </w:instrText>
            </w:r>
            <w:r w:rsidR="00FD21C8">
              <w:rPr>
                <w:noProof/>
                <w:webHidden/>
              </w:rPr>
            </w:r>
            <w:r w:rsidR="00FD21C8">
              <w:rPr>
                <w:noProof/>
                <w:webHidden/>
              </w:rPr>
              <w:fldChar w:fldCharType="separate"/>
            </w:r>
            <w:r w:rsidR="00FD21C8">
              <w:rPr>
                <w:noProof/>
                <w:webHidden/>
              </w:rPr>
              <w:t>94</w:t>
            </w:r>
            <w:r w:rsidR="00FD21C8">
              <w:rPr>
                <w:noProof/>
                <w:webHidden/>
              </w:rPr>
              <w:fldChar w:fldCharType="end"/>
            </w:r>
          </w:hyperlink>
        </w:p>
        <w:p w14:paraId="183D6B77" w14:textId="56334728" w:rsidR="00FD21C8" w:rsidRDefault="000F1F9C">
          <w:pPr>
            <w:pStyle w:val="T1"/>
            <w:tabs>
              <w:tab w:val="right" w:leader="dot" w:pos="13994"/>
            </w:tabs>
            <w:rPr>
              <w:rFonts w:eastAsiaTheme="minorEastAsia"/>
              <w:noProof/>
              <w:lang w:eastAsia="tr-TR"/>
            </w:rPr>
          </w:pPr>
          <w:hyperlink w:anchor="_Toc69584563" w:history="1">
            <w:r w:rsidR="00FD21C8" w:rsidRPr="001A5286">
              <w:rPr>
                <w:rStyle w:val="Kpr"/>
                <w:rFonts w:ascii="Book Antiqua" w:hAnsi="Book Antiqua" w:cs="Times New Roman"/>
                <w:b/>
                <w:noProof/>
              </w:rPr>
              <w:t>NİHAİ DEĞERLENDİRME VE ÖNERİLER</w:t>
            </w:r>
            <w:r w:rsidR="00FD21C8">
              <w:rPr>
                <w:noProof/>
                <w:webHidden/>
              </w:rPr>
              <w:tab/>
            </w:r>
            <w:r w:rsidR="00FD21C8">
              <w:rPr>
                <w:noProof/>
                <w:webHidden/>
              </w:rPr>
              <w:fldChar w:fldCharType="begin"/>
            </w:r>
            <w:r w:rsidR="00FD21C8">
              <w:rPr>
                <w:noProof/>
                <w:webHidden/>
              </w:rPr>
              <w:instrText xml:space="preserve"> PAGEREF _Toc69584563 \h </w:instrText>
            </w:r>
            <w:r w:rsidR="00FD21C8">
              <w:rPr>
                <w:noProof/>
                <w:webHidden/>
              </w:rPr>
            </w:r>
            <w:r w:rsidR="00FD21C8">
              <w:rPr>
                <w:noProof/>
                <w:webHidden/>
              </w:rPr>
              <w:fldChar w:fldCharType="separate"/>
            </w:r>
            <w:r w:rsidR="00FD21C8">
              <w:rPr>
                <w:noProof/>
                <w:webHidden/>
              </w:rPr>
              <w:t>99</w:t>
            </w:r>
            <w:r w:rsidR="00FD21C8">
              <w:rPr>
                <w:noProof/>
                <w:webHidden/>
              </w:rPr>
              <w:fldChar w:fldCharType="end"/>
            </w:r>
          </w:hyperlink>
        </w:p>
        <w:p w14:paraId="6DCE5147" w14:textId="07508216" w:rsidR="009B3835" w:rsidRDefault="009B3835">
          <w:r>
            <w:rPr>
              <w:b/>
              <w:bCs/>
            </w:rPr>
            <w:fldChar w:fldCharType="end"/>
          </w:r>
        </w:p>
      </w:sdtContent>
    </w:sdt>
    <w:p w14:paraId="6A5817B8" w14:textId="77777777" w:rsidR="006859AD" w:rsidRPr="00E4301B" w:rsidRDefault="006859AD" w:rsidP="00BA7851">
      <w:pPr>
        <w:jc w:val="center"/>
        <w:rPr>
          <w:rFonts w:ascii="Book Antiqua" w:hAnsi="Book Antiqua" w:cs="Times New Roman"/>
          <w:b/>
          <w:color w:val="000000" w:themeColor="text1"/>
        </w:rPr>
      </w:pPr>
    </w:p>
    <w:p w14:paraId="49B6D846" w14:textId="77777777" w:rsidR="00A21F5B" w:rsidRPr="00E4301B" w:rsidRDefault="00A21F5B" w:rsidP="00BA7851">
      <w:pPr>
        <w:jc w:val="center"/>
        <w:rPr>
          <w:rFonts w:ascii="Book Antiqua" w:hAnsi="Book Antiqua" w:cs="Times New Roman"/>
          <w:b/>
          <w:color w:val="000000" w:themeColor="text1"/>
        </w:rPr>
      </w:pPr>
    </w:p>
    <w:p w14:paraId="0693BFFD" w14:textId="77777777" w:rsidR="00A21F5B" w:rsidRPr="00E4301B" w:rsidRDefault="00A21F5B" w:rsidP="00BA7851">
      <w:pPr>
        <w:jc w:val="center"/>
        <w:rPr>
          <w:rFonts w:ascii="Book Antiqua" w:hAnsi="Book Antiqua" w:cs="Times New Roman"/>
          <w:b/>
          <w:color w:val="000000" w:themeColor="text1"/>
        </w:rPr>
      </w:pPr>
    </w:p>
    <w:p w14:paraId="6D38F61E" w14:textId="77777777" w:rsidR="00A21F5B" w:rsidRPr="00E4301B" w:rsidRDefault="00A21F5B" w:rsidP="00BA7851">
      <w:pPr>
        <w:jc w:val="center"/>
        <w:rPr>
          <w:rFonts w:ascii="Book Antiqua" w:hAnsi="Book Antiqua" w:cs="Times New Roman"/>
          <w:b/>
          <w:color w:val="000000" w:themeColor="text1"/>
        </w:rPr>
      </w:pPr>
    </w:p>
    <w:p w14:paraId="620D46A8" w14:textId="3833BD38" w:rsidR="009344A5" w:rsidRPr="00E4301B" w:rsidRDefault="009344A5" w:rsidP="00494C60">
      <w:pPr>
        <w:pStyle w:val="Balk1"/>
        <w:rPr>
          <w:rFonts w:ascii="Book Antiqua" w:hAnsi="Book Antiqua" w:cs="Times New Roman"/>
          <w:b/>
          <w:color w:val="000000" w:themeColor="text1"/>
          <w:sz w:val="24"/>
          <w:szCs w:val="24"/>
        </w:rPr>
      </w:pPr>
      <w:bookmarkStart w:id="1" w:name="_Toc69584552"/>
      <w:r w:rsidRPr="00E4301B">
        <w:rPr>
          <w:rFonts w:ascii="Book Antiqua" w:hAnsi="Book Antiqua" w:cs="Times New Roman"/>
          <w:b/>
          <w:color w:val="000000" w:themeColor="text1"/>
          <w:sz w:val="24"/>
          <w:szCs w:val="24"/>
        </w:rPr>
        <w:t>BÖLÜM</w:t>
      </w:r>
      <w:r w:rsidR="006A36B4" w:rsidRPr="00E4301B">
        <w:rPr>
          <w:rFonts w:ascii="Book Antiqua" w:hAnsi="Book Antiqua" w:cs="Times New Roman"/>
          <w:b/>
          <w:color w:val="000000" w:themeColor="text1"/>
          <w:sz w:val="24"/>
          <w:szCs w:val="24"/>
        </w:rPr>
        <w:t xml:space="preserve"> </w:t>
      </w:r>
      <w:r w:rsidRPr="00E4301B">
        <w:rPr>
          <w:rFonts w:ascii="Book Antiqua" w:hAnsi="Book Antiqua" w:cs="Times New Roman"/>
          <w:b/>
          <w:color w:val="000000" w:themeColor="text1"/>
          <w:sz w:val="24"/>
          <w:szCs w:val="24"/>
        </w:rPr>
        <w:t>1: AMAÇ VE HEDEFLERİN GERÇEKLEŞME DURUMLARI</w:t>
      </w:r>
      <w:bookmarkEnd w:id="1"/>
    </w:p>
    <w:p w14:paraId="5277BD02" w14:textId="77777777" w:rsidR="00627BC8" w:rsidRPr="009B3835" w:rsidRDefault="008050FD" w:rsidP="00993261">
      <w:pPr>
        <w:pStyle w:val="Balk2"/>
        <w:jc w:val="both"/>
        <w:rPr>
          <w:rFonts w:ascii="Book Antiqua" w:hAnsi="Book Antiqua" w:cs="Times New Roman"/>
          <w:b/>
          <w:color w:val="17365D" w:themeColor="text2" w:themeShade="BF"/>
        </w:rPr>
      </w:pPr>
      <w:bookmarkStart w:id="2" w:name="_Toc69584553"/>
      <w:bookmarkStart w:id="3" w:name="_Hlk66278407"/>
      <w:r w:rsidRPr="009B3835">
        <w:rPr>
          <w:rFonts w:ascii="Book Antiqua" w:hAnsi="Book Antiqua" w:cs="Times New Roman"/>
          <w:b/>
          <w:color w:val="17365D" w:themeColor="text2" w:themeShade="BF"/>
        </w:rPr>
        <w:t xml:space="preserve">Amaç 1: </w:t>
      </w:r>
      <w:r w:rsidR="00627BC8" w:rsidRPr="009B3835">
        <w:rPr>
          <w:rFonts w:ascii="Book Antiqua" w:hAnsi="Book Antiqua" w:cs="Times New Roman"/>
          <w:b/>
          <w:color w:val="17365D" w:themeColor="text2" w:themeShade="BF"/>
        </w:rPr>
        <w:t>Öğrencilerimize, medeniyetimizin ve insanlığın ortak değerleri ile çağın gereklerine uygun bilgi, beceri, tutum ve davranışları kazandırmak.</w:t>
      </w:r>
      <w:bookmarkEnd w:id="2"/>
    </w:p>
    <w:p w14:paraId="23189CDD" w14:textId="3D1D6B5E" w:rsidR="008050FD" w:rsidRPr="009B3835" w:rsidRDefault="008050FD" w:rsidP="000B55E3">
      <w:pPr>
        <w:jc w:val="both"/>
        <w:rPr>
          <w:rFonts w:ascii="Book Antiqua" w:hAnsi="Book Antiqua" w:cs="Times New Roman"/>
          <w:b/>
          <w:i/>
          <w:color w:val="FF0000"/>
        </w:rPr>
      </w:pPr>
      <w:r w:rsidRPr="009B3835">
        <w:rPr>
          <w:rFonts w:ascii="Book Antiqua" w:hAnsi="Book Antiqua" w:cs="Times New Roman"/>
          <w:b/>
          <w:i/>
          <w:color w:val="FF0000"/>
        </w:rPr>
        <w:t xml:space="preserve">Hedef 1.1. </w:t>
      </w:r>
      <w:r w:rsidR="00627BC8" w:rsidRPr="009B3835">
        <w:rPr>
          <w:rFonts w:ascii="Book Antiqua" w:hAnsi="Book Antiqua" w:cs="Times New Roman"/>
          <w:b/>
          <w:bCs/>
          <w:i/>
          <w:color w:val="FF0000"/>
        </w:rPr>
        <w:t>Bakanlığımız tarafından kurulacak olan ölçme ve değerlendirme sistemi ile tüm alanlarda ve eğitim kademelerinde, öğrencilerimizin her düzeydeki yeterlilikleri belirlenerek, izlenecek ve etkin bir şekilde desteklenecektir.</w:t>
      </w:r>
    </w:p>
    <w:p w14:paraId="024686AE" w14:textId="0B932C7D" w:rsidR="00B851D0" w:rsidRPr="00E4301B" w:rsidRDefault="00786612" w:rsidP="009E5C8F">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00B851D0" w:rsidRPr="00E4301B">
        <w:rPr>
          <w:rFonts w:ascii="Book Antiqua" w:hAnsi="Book Antiqua" w:cs="Times New Roman"/>
          <w:b/>
          <w:color w:val="000000" w:themeColor="text1"/>
        </w:rPr>
        <w:t xml:space="preserve">: </w:t>
      </w:r>
      <w:r w:rsidR="005F5A2B" w:rsidRPr="00E4301B">
        <w:rPr>
          <w:rFonts w:ascii="Book Antiqua" w:hAnsi="Book Antiqua" w:cs="Times New Roman"/>
          <w:b/>
          <w:color w:val="000000" w:themeColor="text1"/>
        </w:rPr>
        <w:t>%</w:t>
      </w:r>
      <w:r w:rsidR="004F5BA2" w:rsidRPr="00E4301B">
        <w:rPr>
          <w:rFonts w:ascii="Book Antiqua" w:hAnsi="Book Antiqua" w:cs="Times New Roman"/>
          <w:b/>
          <w:color w:val="000000" w:themeColor="text1"/>
        </w:rPr>
        <w:t>19,43</w:t>
      </w:r>
    </w:p>
    <w:p w14:paraId="66A9841F" w14:textId="40014184" w:rsidR="00B851D0" w:rsidRPr="00E4301B" w:rsidRDefault="00B851D0" w:rsidP="009E5C8F">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 xml:space="preserve">Hedef Gerçekleşmesi- 2023: </w:t>
      </w:r>
      <w:r w:rsidR="005F5A2B" w:rsidRPr="00E4301B">
        <w:rPr>
          <w:rFonts w:ascii="Book Antiqua" w:hAnsi="Book Antiqua" w:cs="Times New Roman"/>
          <w:b/>
          <w:color w:val="000000" w:themeColor="text1"/>
        </w:rPr>
        <w:t>%</w:t>
      </w:r>
      <w:r w:rsidR="004F5BA2" w:rsidRPr="00E4301B">
        <w:rPr>
          <w:rFonts w:ascii="Book Antiqua" w:hAnsi="Book Antiqua" w:cs="Times New Roman"/>
          <w:b/>
          <w:color w:val="000000" w:themeColor="text1"/>
        </w:rPr>
        <w:t>17,96</w:t>
      </w:r>
    </w:p>
    <w:tbl>
      <w:tblPr>
        <w:tblW w:w="14575" w:type="dxa"/>
        <w:tblInd w:w="-431" w:type="dxa"/>
        <w:tblLayout w:type="fixed"/>
        <w:tblCellMar>
          <w:left w:w="70" w:type="dxa"/>
          <w:right w:w="70" w:type="dxa"/>
        </w:tblCellMar>
        <w:tblLook w:val="04A0" w:firstRow="1" w:lastRow="0" w:firstColumn="1" w:lastColumn="0" w:noHBand="0" w:noVBand="1"/>
      </w:tblPr>
      <w:tblGrid>
        <w:gridCol w:w="1656"/>
        <w:gridCol w:w="1038"/>
        <w:gridCol w:w="993"/>
        <w:gridCol w:w="1134"/>
        <w:gridCol w:w="992"/>
        <w:gridCol w:w="850"/>
        <w:gridCol w:w="1560"/>
        <w:gridCol w:w="1701"/>
        <w:gridCol w:w="1134"/>
        <w:gridCol w:w="1842"/>
        <w:gridCol w:w="1675"/>
      </w:tblGrid>
      <w:tr w:rsidR="00373F0A" w:rsidRPr="00E4301B" w14:paraId="4F97E619" w14:textId="77777777" w:rsidTr="00B002E6">
        <w:trPr>
          <w:trHeight w:val="767"/>
        </w:trPr>
        <w:tc>
          <w:tcPr>
            <w:tcW w:w="2694"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103E7AF9" w14:textId="260DFD2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4800678A" w14:textId="2E9B325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5291051B" w14:textId="1D2501F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207DACD6" w14:textId="2CF0FBD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14:paraId="105C40EC" w14:textId="2A3A1DC6"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1560" w:type="dxa"/>
            <w:tcBorders>
              <w:top w:val="single" w:sz="8" w:space="0" w:color="auto"/>
              <w:left w:val="nil"/>
              <w:bottom w:val="single" w:sz="8" w:space="0" w:color="auto"/>
              <w:right w:val="single" w:sz="4" w:space="0" w:color="auto"/>
            </w:tcBorders>
            <w:shd w:val="clear" w:color="000000" w:fill="F2F2F2"/>
            <w:vAlign w:val="center"/>
            <w:hideMark/>
          </w:tcPr>
          <w:p w14:paraId="3E335389" w14:textId="7BAC4A0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701" w:type="dxa"/>
            <w:tcBorders>
              <w:top w:val="single" w:sz="8" w:space="0" w:color="auto"/>
              <w:left w:val="nil"/>
              <w:bottom w:val="single" w:sz="8" w:space="0" w:color="auto"/>
              <w:right w:val="single" w:sz="4" w:space="0" w:color="auto"/>
            </w:tcBorders>
            <w:shd w:val="clear" w:color="000000" w:fill="F2F2F2"/>
            <w:vAlign w:val="center"/>
            <w:hideMark/>
          </w:tcPr>
          <w:p w14:paraId="52187247" w14:textId="617342AA"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0EE500E3" w14:textId="05A2A9D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842" w:type="dxa"/>
            <w:tcBorders>
              <w:top w:val="single" w:sz="8" w:space="0" w:color="auto"/>
              <w:left w:val="nil"/>
              <w:bottom w:val="single" w:sz="8" w:space="0" w:color="auto"/>
              <w:right w:val="single" w:sz="4" w:space="0" w:color="auto"/>
            </w:tcBorders>
            <w:shd w:val="clear" w:color="000000" w:fill="F2F2F2"/>
            <w:vAlign w:val="center"/>
            <w:hideMark/>
          </w:tcPr>
          <w:p w14:paraId="025FB7F2" w14:textId="3102C06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1675" w:type="dxa"/>
            <w:tcBorders>
              <w:top w:val="single" w:sz="8" w:space="0" w:color="auto"/>
              <w:left w:val="nil"/>
              <w:bottom w:val="single" w:sz="8" w:space="0" w:color="auto"/>
              <w:right w:val="single" w:sz="8" w:space="0" w:color="auto"/>
            </w:tcBorders>
            <w:shd w:val="clear" w:color="000000" w:fill="F2F2F2"/>
            <w:vAlign w:val="center"/>
            <w:hideMark/>
          </w:tcPr>
          <w:p w14:paraId="2D206A39" w14:textId="4B82FB1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D808F8" w:rsidRPr="00E4301B" w14:paraId="32DD1E91" w14:textId="77777777" w:rsidTr="00B002E6">
        <w:trPr>
          <w:trHeight w:val="49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1C464" w14:textId="77777777" w:rsidR="00D808F8" w:rsidRPr="00E4301B" w:rsidRDefault="00D808F8" w:rsidP="00D808F8">
            <w:pPr>
              <w:spacing w:after="0" w:line="240" w:lineRule="auto"/>
              <w:rPr>
                <w:rFonts w:ascii="Book Antiqua" w:hAnsi="Book Antiqua"/>
                <w:color w:val="000000" w:themeColor="text1"/>
              </w:rPr>
            </w:pPr>
            <w:r w:rsidRPr="00E4301B">
              <w:rPr>
                <w:rFonts w:ascii="Book Antiqua" w:hAnsi="Book Antiqua"/>
                <w:color w:val="000000" w:themeColor="text1"/>
              </w:rPr>
              <w:t>PG 1.1.1 Bir eğitim ve öğretim döneminde bilimsel, kültürel, sanatsal ve sportif alanlarda en az bir faaliyete katılan</w:t>
            </w:r>
          </w:p>
          <w:p w14:paraId="11633250" w14:textId="2BF136D6" w:rsidR="00D808F8" w:rsidRPr="00E4301B" w:rsidRDefault="00D808F8" w:rsidP="00D808F8">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Öğrenci oranı (%)</w:t>
            </w:r>
          </w:p>
        </w:tc>
        <w:tc>
          <w:tcPr>
            <w:tcW w:w="993" w:type="dxa"/>
            <w:tcBorders>
              <w:top w:val="nil"/>
              <w:left w:val="nil"/>
              <w:bottom w:val="single" w:sz="4" w:space="0" w:color="auto"/>
              <w:right w:val="single" w:sz="4" w:space="0" w:color="auto"/>
            </w:tcBorders>
            <w:shd w:val="clear" w:color="auto" w:fill="auto"/>
            <w:noWrap/>
            <w:vAlign w:val="center"/>
            <w:hideMark/>
          </w:tcPr>
          <w:p w14:paraId="258DE9C0" w14:textId="0B053815"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25</w:t>
            </w:r>
          </w:p>
        </w:tc>
        <w:tc>
          <w:tcPr>
            <w:tcW w:w="1134" w:type="dxa"/>
            <w:tcBorders>
              <w:top w:val="nil"/>
              <w:left w:val="nil"/>
              <w:bottom w:val="single" w:sz="4" w:space="0" w:color="auto"/>
              <w:right w:val="single" w:sz="4" w:space="0" w:color="auto"/>
            </w:tcBorders>
            <w:shd w:val="clear" w:color="auto" w:fill="auto"/>
            <w:noWrap/>
            <w:vAlign w:val="center"/>
            <w:hideMark/>
          </w:tcPr>
          <w:p w14:paraId="504D378D" w14:textId="15F4F967"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64,00</w:t>
            </w:r>
          </w:p>
        </w:tc>
        <w:tc>
          <w:tcPr>
            <w:tcW w:w="992" w:type="dxa"/>
            <w:tcBorders>
              <w:top w:val="nil"/>
              <w:left w:val="nil"/>
              <w:bottom w:val="single" w:sz="4" w:space="0" w:color="auto"/>
              <w:right w:val="single" w:sz="4" w:space="0" w:color="auto"/>
            </w:tcBorders>
            <w:shd w:val="clear" w:color="auto" w:fill="auto"/>
            <w:noWrap/>
            <w:vAlign w:val="center"/>
          </w:tcPr>
          <w:p w14:paraId="3D58FD08" w14:textId="1BC23E0E"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24,44</w:t>
            </w:r>
          </w:p>
        </w:tc>
        <w:tc>
          <w:tcPr>
            <w:tcW w:w="850" w:type="dxa"/>
            <w:tcBorders>
              <w:top w:val="nil"/>
              <w:left w:val="nil"/>
              <w:bottom w:val="single" w:sz="4" w:space="0" w:color="auto"/>
              <w:right w:val="single" w:sz="4" w:space="0" w:color="auto"/>
            </w:tcBorders>
            <w:shd w:val="clear" w:color="auto" w:fill="auto"/>
            <w:noWrap/>
            <w:vAlign w:val="center"/>
          </w:tcPr>
          <w:p w14:paraId="19EFE976" w14:textId="6EA3C84F" w:rsidR="00D808F8" w:rsidRPr="00E4301B" w:rsidRDefault="00D5226D" w:rsidP="00D808F8">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90</w:t>
            </w:r>
          </w:p>
        </w:tc>
        <w:tc>
          <w:tcPr>
            <w:tcW w:w="1560" w:type="dxa"/>
            <w:tcBorders>
              <w:top w:val="nil"/>
              <w:left w:val="nil"/>
              <w:bottom w:val="single" w:sz="4" w:space="0" w:color="auto"/>
              <w:right w:val="single" w:sz="4" w:space="0" w:color="auto"/>
            </w:tcBorders>
            <w:shd w:val="clear" w:color="auto" w:fill="auto"/>
            <w:noWrap/>
            <w:vAlign w:val="center"/>
          </w:tcPr>
          <w:p w14:paraId="23DC0745" w14:textId="4C1BBC26" w:rsidR="00D808F8" w:rsidRPr="00E4301B" w:rsidRDefault="0058314A" w:rsidP="00D808F8">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30,90</w:t>
            </w:r>
          </w:p>
        </w:tc>
        <w:tc>
          <w:tcPr>
            <w:tcW w:w="1701" w:type="dxa"/>
            <w:tcBorders>
              <w:top w:val="nil"/>
              <w:left w:val="nil"/>
              <w:bottom w:val="single" w:sz="4" w:space="0" w:color="auto"/>
              <w:right w:val="single" w:sz="4" w:space="0" w:color="auto"/>
            </w:tcBorders>
            <w:shd w:val="clear" w:color="auto" w:fill="auto"/>
            <w:noWrap/>
            <w:vAlign w:val="center"/>
          </w:tcPr>
          <w:p w14:paraId="4B0FACC5" w14:textId="4A992483" w:rsidR="00D808F8" w:rsidRPr="00E4301B" w:rsidRDefault="00D808F8" w:rsidP="00D808F8">
            <w:pPr>
              <w:spacing w:after="0" w:line="240" w:lineRule="auto"/>
              <w:jc w:val="center"/>
              <w:rPr>
                <w:rFonts w:ascii="Book Antiqua" w:eastAsia="Times New Roman" w:hAnsi="Book Antiqua" w:cs="Calibri"/>
                <w:b/>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vAlign w:val="center"/>
          </w:tcPr>
          <w:p w14:paraId="3363DF14" w14:textId="1F5399BC"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100,00</w:t>
            </w:r>
          </w:p>
        </w:tc>
        <w:tc>
          <w:tcPr>
            <w:tcW w:w="1842" w:type="dxa"/>
            <w:tcBorders>
              <w:top w:val="nil"/>
              <w:left w:val="nil"/>
              <w:bottom w:val="single" w:sz="4" w:space="0" w:color="auto"/>
              <w:right w:val="single" w:sz="4" w:space="0" w:color="auto"/>
            </w:tcBorders>
            <w:shd w:val="clear" w:color="auto" w:fill="auto"/>
            <w:noWrap/>
            <w:vAlign w:val="center"/>
          </w:tcPr>
          <w:p w14:paraId="1971D01E" w14:textId="18716C58" w:rsidR="00D808F8" w:rsidRPr="00E4301B" w:rsidRDefault="00D808F8" w:rsidP="00D808F8">
            <w:pPr>
              <w:spacing w:after="0" w:line="240" w:lineRule="auto"/>
              <w:jc w:val="center"/>
              <w:rPr>
                <w:rFonts w:ascii="Book Antiqua" w:eastAsia="Times New Roman" w:hAnsi="Book Antiqua" w:cs="Calibri"/>
                <w:b/>
                <w:color w:val="000000" w:themeColor="text1"/>
                <w:lang w:eastAsia="tr-TR"/>
              </w:rPr>
            </w:pPr>
          </w:p>
        </w:tc>
        <w:tc>
          <w:tcPr>
            <w:tcW w:w="1675" w:type="dxa"/>
            <w:tcBorders>
              <w:top w:val="nil"/>
              <w:left w:val="nil"/>
              <w:bottom w:val="single" w:sz="4" w:space="0" w:color="auto"/>
              <w:right w:val="single" w:sz="8" w:space="0" w:color="auto"/>
            </w:tcBorders>
            <w:shd w:val="clear" w:color="auto" w:fill="auto"/>
            <w:noWrap/>
            <w:vAlign w:val="center"/>
            <w:hideMark/>
          </w:tcPr>
          <w:p w14:paraId="3E49DE2C" w14:textId="77777777"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p>
        </w:tc>
      </w:tr>
      <w:tr w:rsidR="0058314A" w:rsidRPr="00E4301B" w14:paraId="3951D467" w14:textId="77777777" w:rsidTr="00B002E6">
        <w:trPr>
          <w:trHeight w:val="499"/>
        </w:trPr>
        <w:tc>
          <w:tcPr>
            <w:tcW w:w="1656" w:type="dxa"/>
            <w:vMerge w:val="restart"/>
            <w:tcBorders>
              <w:top w:val="nil"/>
              <w:left w:val="single" w:sz="4" w:space="0" w:color="auto"/>
              <w:right w:val="single" w:sz="4" w:space="0" w:color="auto"/>
            </w:tcBorders>
            <w:shd w:val="clear" w:color="auto" w:fill="auto"/>
            <w:noWrap/>
            <w:vAlign w:val="center"/>
            <w:hideMark/>
          </w:tcPr>
          <w:p w14:paraId="47565F93" w14:textId="77777777" w:rsidR="0058314A" w:rsidRDefault="0058314A" w:rsidP="0058314A">
            <w:pPr>
              <w:pStyle w:val="Default"/>
              <w:rPr>
                <w:color w:val="000000" w:themeColor="text1"/>
                <w:sz w:val="22"/>
                <w:szCs w:val="22"/>
              </w:rPr>
            </w:pPr>
          </w:p>
          <w:p w14:paraId="01B0C3B0" w14:textId="27822872" w:rsidR="00FE70B7" w:rsidRPr="00E4301B" w:rsidRDefault="00FE70B7" w:rsidP="0058314A">
            <w:pPr>
              <w:pStyle w:val="Default"/>
              <w:rPr>
                <w:color w:val="000000" w:themeColor="text1"/>
                <w:sz w:val="22"/>
                <w:szCs w:val="22"/>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7EA7FAF" w14:textId="0BFA352A" w:rsidR="0058314A" w:rsidRPr="00E4301B" w:rsidRDefault="0058314A" w:rsidP="0058314A">
            <w:pPr>
              <w:pStyle w:val="Default"/>
              <w:rPr>
                <w:color w:val="000000" w:themeColor="text1"/>
                <w:sz w:val="22"/>
                <w:szCs w:val="22"/>
              </w:rPr>
            </w:pPr>
            <w:r w:rsidRPr="00E4301B">
              <w:rPr>
                <w:color w:val="000000" w:themeColor="text1"/>
                <w:sz w:val="22"/>
                <w:szCs w:val="22"/>
              </w:rPr>
              <w:t>İlkokul</w:t>
            </w:r>
          </w:p>
        </w:tc>
        <w:tc>
          <w:tcPr>
            <w:tcW w:w="993" w:type="dxa"/>
            <w:tcBorders>
              <w:top w:val="single" w:sz="4" w:space="0" w:color="auto"/>
              <w:left w:val="nil"/>
              <w:bottom w:val="single" w:sz="4" w:space="0" w:color="auto"/>
              <w:right w:val="single" w:sz="4" w:space="0" w:color="auto"/>
            </w:tcBorders>
            <w:shd w:val="clear" w:color="auto" w:fill="auto"/>
            <w:noWrap/>
            <w:hideMark/>
          </w:tcPr>
          <w:p w14:paraId="2A3142B4" w14:textId="7CC475C1"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w:t>
            </w:r>
          </w:p>
        </w:tc>
        <w:tc>
          <w:tcPr>
            <w:tcW w:w="1134" w:type="dxa"/>
            <w:tcBorders>
              <w:top w:val="nil"/>
              <w:left w:val="nil"/>
              <w:bottom w:val="single" w:sz="4" w:space="0" w:color="auto"/>
              <w:right w:val="single" w:sz="4" w:space="0" w:color="auto"/>
            </w:tcBorders>
            <w:shd w:val="clear" w:color="auto" w:fill="auto"/>
            <w:noWrap/>
            <w:hideMark/>
          </w:tcPr>
          <w:p w14:paraId="3ED8BCF8" w14:textId="16893632"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31,00</w:t>
            </w:r>
          </w:p>
        </w:tc>
        <w:tc>
          <w:tcPr>
            <w:tcW w:w="992" w:type="dxa"/>
            <w:tcBorders>
              <w:top w:val="nil"/>
              <w:left w:val="nil"/>
              <w:bottom w:val="single" w:sz="4" w:space="0" w:color="auto"/>
              <w:right w:val="single" w:sz="4" w:space="0" w:color="auto"/>
            </w:tcBorders>
            <w:shd w:val="clear" w:color="auto" w:fill="auto"/>
            <w:noWrap/>
          </w:tcPr>
          <w:p w14:paraId="1BD65E2C" w14:textId="6CF51ABA"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31,24</w:t>
            </w:r>
          </w:p>
        </w:tc>
        <w:tc>
          <w:tcPr>
            <w:tcW w:w="850" w:type="dxa"/>
            <w:tcBorders>
              <w:top w:val="nil"/>
              <w:left w:val="nil"/>
              <w:bottom w:val="single" w:sz="4" w:space="0" w:color="auto"/>
              <w:right w:val="single" w:sz="4" w:space="0" w:color="auto"/>
            </w:tcBorders>
            <w:shd w:val="clear" w:color="auto" w:fill="auto"/>
            <w:noWrap/>
          </w:tcPr>
          <w:p w14:paraId="09E77CEE" w14:textId="218FF464"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28</w:t>
            </w:r>
          </w:p>
        </w:tc>
        <w:tc>
          <w:tcPr>
            <w:tcW w:w="1560" w:type="dxa"/>
            <w:tcBorders>
              <w:top w:val="nil"/>
              <w:left w:val="nil"/>
              <w:bottom w:val="single" w:sz="4" w:space="0" w:color="auto"/>
              <w:right w:val="single" w:sz="4" w:space="0" w:color="auto"/>
            </w:tcBorders>
            <w:shd w:val="clear" w:color="auto" w:fill="auto"/>
            <w:noWrap/>
          </w:tcPr>
          <w:p w14:paraId="10B059C1" w14:textId="22ECA509"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660C9">
              <w:t>24,03</w:t>
            </w:r>
          </w:p>
        </w:tc>
        <w:tc>
          <w:tcPr>
            <w:tcW w:w="1701" w:type="dxa"/>
            <w:tcBorders>
              <w:top w:val="nil"/>
              <w:left w:val="nil"/>
              <w:bottom w:val="single" w:sz="4" w:space="0" w:color="auto"/>
              <w:right w:val="single" w:sz="4" w:space="0" w:color="auto"/>
            </w:tcBorders>
            <w:shd w:val="clear" w:color="auto" w:fill="auto"/>
            <w:noWrap/>
          </w:tcPr>
          <w:p w14:paraId="587009CB" w14:textId="701A823D"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tcPr>
          <w:p w14:paraId="5D3491ED" w14:textId="3B9035CF"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30,00</w:t>
            </w:r>
          </w:p>
        </w:tc>
        <w:tc>
          <w:tcPr>
            <w:tcW w:w="1842" w:type="dxa"/>
            <w:tcBorders>
              <w:top w:val="nil"/>
              <w:left w:val="nil"/>
              <w:bottom w:val="single" w:sz="4" w:space="0" w:color="auto"/>
              <w:right w:val="single" w:sz="4" w:space="0" w:color="auto"/>
            </w:tcBorders>
            <w:shd w:val="clear" w:color="auto" w:fill="auto"/>
            <w:noWrap/>
          </w:tcPr>
          <w:p w14:paraId="44CF217D" w14:textId="525626B6"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675" w:type="dxa"/>
            <w:tcBorders>
              <w:top w:val="nil"/>
              <w:left w:val="nil"/>
              <w:bottom w:val="single" w:sz="4" w:space="0" w:color="auto"/>
              <w:right w:val="single" w:sz="8" w:space="0" w:color="auto"/>
            </w:tcBorders>
            <w:shd w:val="clear" w:color="auto" w:fill="auto"/>
            <w:noWrap/>
            <w:vAlign w:val="center"/>
            <w:hideMark/>
          </w:tcPr>
          <w:p w14:paraId="5944A3EE" w14:textId="77777777"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p>
        </w:tc>
      </w:tr>
      <w:tr w:rsidR="0058314A" w:rsidRPr="00E4301B" w14:paraId="70E6F3E7" w14:textId="77777777" w:rsidTr="00B002E6">
        <w:trPr>
          <w:trHeight w:val="499"/>
        </w:trPr>
        <w:tc>
          <w:tcPr>
            <w:tcW w:w="1656" w:type="dxa"/>
            <w:vMerge/>
            <w:tcBorders>
              <w:left w:val="single" w:sz="4" w:space="0" w:color="auto"/>
              <w:right w:val="single" w:sz="4" w:space="0" w:color="auto"/>
            </w:tcBorders>
            <w:shd w:val="clear" w:color="auto" w:fill="auto"/>
            <w:noWrap/>
            <w:vAlign w:val="center"/>
          </w:tcPr>
          <w:p w14:paraId="589BBB33" w14:textId="77777777" w:rsidR="0058314A" w:rsidRPr="00E4301B" w:rsidRDefault="0058314A" w:rsidP="0058314A">
            <w:pPr>
              <w:pStyle w:val="Default"/>
              <w:rPr>
                <w:color w:val="000000" w:themeColor="text1"/>
                <w:sz w:val="22"/>
                <w:szCs w:val="22"/>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A2E7308" w14:textId="4DEE1365" w:rsidR="0058314A" w:rsidRPr="00E4301B" w:rsidRDefault="0058314A" w:rsidP="0058314A">
            <w:pPr>
              <w:pStyle w:val="Default"/>
              <w:rPr>
                <w:color w:val="000000" w:themeColor="text1"/>
                <w:sz w:val="22"/>
                <w:szCs w:val="22"/>
              </w:rPr>
            </w:pPr>
            <w:r w:rsidRPr="00E4301B">
              <w:rPr>
                <w:color w:val="000000" w:themeColor="text1"/>
                <w:sz w:val="22"/>
                <w:szCs w:val="22"/>
              </w:rPr>
              <w:t>Ortaokul</w:t>
            </w:r>
          </w:p>
        </w:tc>
        <w:tc>
          <w:tcPr>
            <w:tcW w:w="993" w:type="dxa"/>
            <w:tcBorders>
              <w:top w:val="single" w:sz="4" w:space="0" w:color="auto"/>
              <w:left w:val="nil"/>
              <w:bottom w:val="single" w:sz="4" w:space="0" w:color="auto"/>
              <w:right w:val="single" w:sz="4" w:space="0" w:color="auto"/>
            </w:tcBorders>
            <w:shd w:val="clear" w:color="auto" w:fill="auto"/>
            <w:noWrap/>
          </w:tcPr>
          <w:p w14:paraId="22FFD253" w14:textId="41BB2517"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w:t>
            </w:r>
          </w:p>
        </w:tc>
        <w:tc>
          <w:tcPr>
            <w:tcW w:w="1134" w:type="dxa"/>
            <w:tcBorders>
              <w:top w:val="nil"/>
              <w:left w:val="nil"/>
              <w:bottom w:val="single" w:sz="4" w:space="0" w:color="auto"/>
              <w:right w:val="single" w:sz="4" w:space="0" w:color="auto"/>
            </w:tcBorders>
            <w:shd w:val="clear" w:color="auto" w:fill="auto"/>
            <w:noWrap/>
          </w:tcPr>
          <w:p w14:paraId="4B347A84" w14:textId="3A2F4EAE"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20,00</w:t>
            </w:r>
          </w:p>
        </w:tc>
        <w:tc>
          <w:tcPr>
            <w:tcW w:w="992" w:type="dxa"/>
            <w:tcBorders>
              <w:top w:val="nil"/>
              <w:left w:val="nil"/>
              <w:bottom w:val="single" w:sz="4" w:space="0" w:color="auto"/>
              <w:right w:val="single" w:sz="4" w:space="0" w:color="auto"/>
            </w:tcBorders>
            <w:shd w:val="clear" w:color="auto" w:fill="auto"/>
            <w:noWrap/>
          </w:tcPr>
          <w:p w14:paraId="374CF4EB" w14:textId="676EC567"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20,65</w:t>
            </w:r>
          </w:p>
        </w:tc>
        <w:tc>
          <w:tcPr>
            <w:tcW w:w="850" w:type="dxa"/>
            <w:tcBorders>
              <w:top w:val="nil"/>
              <w:left w:val="nil"/>
              <w:bottom w:val="single" w:sz="4" w:space="0" w:color="auto"/>
              <w:right w:val="single" w:sz="4" w:space="0" w:color="auto"/>
            </w:tcBorders>
            <w:shd w:val="clear" w:color="auto" w:fill="auto"/>
            <w:noWrap/>
          </w:tcPr>
          <w:p w14:paraId="1E5CA27B" w14:textId="4207C1D6"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16</w:t>
            </w:r>
          </w:p>
        </w:tc>
        <w:tc>
          <w:tcPr>
            <w:tcW w:w="1560" w:type="dxa"/>
            <w:tcBorders>
              <w:top w:val="nil"/>
              <w:left w:val="nil"/>
              <w:bottom w:val="single" w:sz="4" w:space="0" w:color="auto"/>
              <w:right w:val="single" w:sz="4" w:space="0" w:color="auto"/>
            </w:tcBorders>
            <w:shd w:val="clear" w:color="auto" w:fill="auto"/>
            <w:noWrap/>
          </w:tcPr>
          <w:p w14:paraId="62D20A9E" w14:textId="6B840024"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660C9">
              <w:t>13,09</w:t>
            </w:r>
          </w:p>
        </w:tc>
        <w:tc>
          <w:tcPr>
            <w:tcW w:w="1701" w:type="dxa"/>
            <w:tcBorders>
              <w:top w:val="nil"/>
              <w:left w:val="nil"/>
              <w:bottom w:val="single" w:sz="4" w:space="0" w:color="auto"/>
              <w:right w:val="single" w:sz="4" w:space="0" w:color="auto"/>
            </w:tcBorders>
            <w:shd w:val="clear" w:color="auto" w:fill="auto"/>
            <w:noWrap/>
          </w:tcPr>
          <w:p w14:paraId="2EEE499C" w14:textId="44035765"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tcPr>
          <w:p w14:paraId="068AA2F8" w14:textId="75A903A5"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18,00</w:t>
            </w:r>
          </w:p>
        </w:tc>
        <w:tc>
          <w:tcPr>
            <w:tcW w:w="1842" w:type="dxa"/>
            <w:tcBorders>
              <w:top w:val="nil"/>
              <w:left w:val="nil"/>
              <w:bottom w:val="single" w:sz="4" w:space="0" w:color="auto"/>
              <w:right w:val="single" w:sz="4" w:space="0" w:color="auto"/>
            </w:tcBorders>
            <w:shd w:val="clear" w:color="auto" w:fill="auto"/>
            <w:noWrap/>
          </w:tcPr>
          <w:p w14:paraId="0F9AA78A" w14:textId="4E17FD8A"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675" w:type="dxa"/>
            <w:tcBorders>
              <w:top w:val="nil"/>
              <w:left w:val="nil"/>
              <w:bottom w:val="single" w:sz="4" w:space="0" w:color="auto"/>
              <w:right w:val="single" w:sz="8" w:space="0" w:color="auto"/>
            </w:tcBorders>
            <w:shd w:val="clear" w:color="auto" w:fill="auto"/>
            <w:noWrap/>
            <w:vAlign w:val="center"/>
          </w:tcPr>
          <w:p w14:paraId="3B1A0963" w14:textId="77777777"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p>
        </w:tc>
      </w:tr>
      <w:tr w:rsidR="0058314A" w:rsidRPr="00E4301B" w14:paraId="579B977C" w14:textId="77777777" w:rsidTr="00B002E6">
        <w:trPr>
          <w:trHeight w:val="499"/>
        </w:trPr>
        <w:tc>
          <w:tcPr>
            <w:tcW w:w="1656" w:type="dxa"/>
            <w:vMerge/>
            <w:tcBorders>
              <w:left w:val="single" w:sz="4" w:space="0" w:color="auto"/>
              <w:bottom w:val="single" w:sz="4" w:space="0" w:color="auto"/>
              <w:right w:val="single" w:sz="4" w:space="0" w:color="auto"/>
            </w:tcBorders>
            <w:shd w:val="clear" w:color="auto" w:fill="auto"/>
            <w:noWrap/>
            <w:vAlign w:val="center"/>
          </w:tcPr>
          <w:p w14:paraId="5FF6E8FB" w14:textId="77777777" w:rsidR="0058314A" w:rsidRPr="00E4301B" w:rsidRDefault="0058314A" w:rsidP="0058314A">
            <w:pPr>
              <w:pStyle w:val="Default"/>
              <w:rPr>
                <w:color w:val="000000" w:themeColor="text1"/>
                <w:sz w:val="22"/>
                <w:szCs w:val="22"/>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46AC21D" w14:textId="4C50F98F" w:rsidR="0058314A" w:rsidRPr="00E4301B" w:rsidRDefault="0058314A" w:rsidP="0058314A">
            <w:pPr>
              <w:pStyle w:val="Default"/>
              <w:rPr>
                <w:color w:val="000000" w:themeColor="text1"/>
                <w:sz w:val="22"/>
                <w:szCs w:val="22"/>
              </w:rPr>
            </w:pPr>
            <w:r w:rsidRPr="00E4301B">
              <w:rPr>
                <w:color w:val="000000" w:themeColor="text1"/>
                <w:sz w:val="22"/>
                <w:szCs w:val="22"/>
              </w:rPr>
              <w:t>Ortaöğretim</w:t>
            </w:r>
          </w:p>
        </w:tc>
        <w:tc>
          <w:tcPr>
            <w:tcW w:w="993" w:type="dxa"/>
            <w:tcBorders>
              <w:top w:val="single" w:sz="4" w:space="0" w:color="auto"/>
              <w:left w:val="nil"/>
              <w:bottom w:val="single" w:sz="4" w:space="0" w:color="auto"/>
              <w:right w:val="single" w:sz="4" w:space="0" w:color="auto"/>
            </w:tcBorders>
            <w:shd w:val="clear" w:color="auto" w:fill="auto"/>
            <w:noWrap/>
          </w:tcPr>
          <w:p w14:paraId="1EA5B2AC" w14:textId="73147AD0"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w:t>
            </w:r>
          </w:p>
        </w:tc>
        <w:tc>
          <w:tcPr>
            <w:tcW w:w="1134" w:type="dxa"/>
            <w:tcBorders>
              <w:top w:val="nil"/>
              <w:left w:val="nil"/>
              <w:bottom w:val="single" w:sz="4" w:space="0" w:color="auto"/>
              <w:right w:val="single" w:sz="4" w:space="0" w:color="auto"/>
            </w:tcBorders>
            <w:shd w:val="clear" w:color="auto" w:fill="auto"/>
            <w:noWrap/>
          </w:tcPr>
          <w:p w14:paraId="55C425AF" w14:textId="0D5498D0"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5,65</w:t>
            </w:r>
          </w:p>
        </w:tc>
        <w:tc>
          <w:tcPr>
            <w:tcW w:w="992" w:type="dxa"/>
            <w:tcBorders>
              <w:top w:val="nil"/>
              <w:left w:val="nil"/>
              <w:bottom w:val="single" w:sz="4" w:space="0" w:color="auto"/>
              <w:right w:val="single" w:sz="4" w:space="0" w:color="auto"/>
            </w:tcBorders>
            <w:shd w:val="clear" w:color="auto" w:fill="auto"/>
            <w:noWrap/>
          </w:tcPr>
          <w:p w14:paraId="60E68310" w14:textId="122B3834"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6,00</w:t>
            </w:r>
          </w:p>
        </w:tc>
        <w:tc>
          <w:tcPr>
            <w:tcW w:w="850" w:type="dxa"/>
            <w:tcBorders>
              <w:top w:val="nil"/>
              <w:left w:val="nil"/>
              <w:bottom w:val="single" w:sz="4" w:space="0" w:color="auto"/>
              <w:right w:val="single" w:sz="4" w:space="0" w:color="auto"/>
            </w:tcBorders>
            <w:shd w:val="clear" w:color="auto" w:fill="auto"/>
            <w:noWrap/>
          </w:tcPr>
          <w:p w14:paraId="063EEA83" w14:textId="3EA4183E"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w:t>
            </w:r>
          </w:p>
        </w:tc>
        <w:tc>
          <w:tcPr>
            <w:tcW w:w="1560" w:type="dxa"/>
            <w:tcBorders>
              <w:top w:val="nil"/>
              <w:left w:val="nil"/>
              <w:bottom w:val="single" w:sz="4" w:space="0" w:color="auto"/>
              <w:right w:val="single" w:sz="4" w:space="0" w:color="auto"/>
            </w:tcBorders>
            <w:shd w:val="clear" w:color="auto" w:fill="auto"/>
            <w:noWrap/>
          </w:tcPr>
          <w:p w14:paraId="36B75412" w14:textId="420655EC"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660C9">
              <w:t>3,80</w:t>
            </w:r>
          </w:p>
        </w:tc>
        <w:tc>
          <w:tcPr>
            <w:tcW w:w="1701" w:type="dxa"/>
            <w:tcBorders>
              <w:top w:val="nil"/>
              <w:left w:val="nil"/>
              <w:bottom w:val="single" w:sz="4" w:space="0" w:color="auto"/>
              <w:right w:val="single" w:sz="4" w:space="0" w:color="auto"/>
            </w:tcBorders>
            <w:shd w:val="clear" w:color="auto" w:fill="auto"/>
            <w:noWrap/>
          </w:tcPr>
          <w:p w14:paraId="3220FE06" w14:textId="4F3C93A2"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tcPr>
          <w:p w14:paraId="36BDEA99" w14:textId="02B98811"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10,00</w:t>
            </w:r>
          </w:p>
        </w:tc>
        <w:tc>
          <w:tcPr>
            <w:tcW w:w="1842" w:type="dxa"/>
            <w:tcBorders>
              <w:top w:val="nil"/>
              <w:left w:val="nil"/>
              <w:bottom w:val="single" w:sz="4" w:space="0" w:color="auto"/>
              <w:right w:val="single" w:sz="4" w:space="0" w:color="auto"/>
            </w:tcBorders>
            <w:shd w:val="clear" w:color="auto" w:fill="auto"/>
            <w:noWrap/>
          </w:tcPr>
          <w:p w14:paraId="2EDDAED3" w14:textId="096686C8" w:rsidR="0058314A" w:rsidRPr="00E4301B" w:rsidRDefault="0058314A" w:rsidP="0058314A">
            <w:pPr>
              <w:spacing w:after="0" w:line="240" w:lineRule="auto"/>
              <w:jc w:val="center"/>
              <w:rPr>
                <w:rFonts w:ascii="Book Antiqua" w:eastAsia="Times New Roman" w:hAnsi="Book Antiqua" w:cs="Calibri"/>
                <w:b/>
                <w:color w:val="000000" w:themeColor="text1"/>
                <w:lang w:eastAsia="tr-TR"/>
              </w:rPr>
            </w:pPr>
          </w:p>
        </w:tc>
        <w:tc>
          <w:tcPr>
            <w:tcW w:w="1675" w:type="dxa"/>
            <w:tcBorders>
              <w:top w:val="nil"/>
              <w:left w:val="nil"/>
              <w:bottom w:val="single" w:sz="4" w:space="0" w:color="auto"/>
              <w:right w:val="single" w:sz="8" w:space="0" w:color="auto"/>
            </w:tcBorders>
            <w:shd w:val="clear" w:color="auto" w:fill="auto"/>
            <w:noWrap/>
            <w:vAlign w:val="center"/>
          </w:tcPr>
          <w:p w14:paraId="098893D2" w14:textId="77777777" w:rsidR="0058314A" w:rsidRPr="00E4301B" w:rsidRDefault="0058314A" w:rsidP="0058314A">
            <w:pPr>
              <w:spacing w:after="0" w:line="240" w:lineRule="auto"/>
              <w:jc w:val="center"/>
              <w:rPr>
                <w:rFonts w:ascii="Book Antiqua" w:eastAsia="Times New Roman" w:hAnsi="Book Antiqua" w:cs="Calibri"/>
                <w:color w:val="000000" w:themeColor="text1"/>
                <w:lang w:eastAsia="tr-TR"/>
              </w:rPr>
            </w:pPr>
          </w:p>
        </w:tc>
      </w:tr>
      <w:tr w:rsidR="00D808F8" w:rsidRPr="00E4301B" w14:paraId="0984C98D" w14:textId="77777777" w:rsidTr="00B002E6">
        <w:trPr>
          <w:trHeight w:val="499"/>
        </w:trPr>
        <w:tc>
          <w:tcPr>
            <w:tcW w:w="269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4E3F53" w14:textId="73759418" w:rsidR="00D808F8" w:rsidRPr="00E4301B" w:rsidRDefault="00D808F8" w:rsidP="00D808F8">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1.1.3. Ortaöğretime merkezi sınavla yerleşen öğrenci oranı (%)</w:t>
            </w:r>
          </w:p>
        </w:tc>
        <w:tc>
          <w:tcPr>
            <w:tcW w:w="993" w:type="dxa"/>
            <w:tcBorders>
              <w:top w:val="nil"/>
              <w:left w:val="nil"/>
              <w:bottom w:val="single" w:sz="4" w:space="0" w:color="auto"/>
              <w:right w:val="single" w:sz="4" w:space="0" w:color="auto"/>
            </w:tcBorders>
            <w:shd w:val="clear" w:color="auto" w:fill="auto"/>
            <w:noWrap/>
            <w:hideMark/>
          </w:tcPr>
          <w:p w14:paraId="3BE006B4" w14:textId="4C298222"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34" w:type="dxa"/>
            <w:tcBorders>
              <w:top w:val="nil"/>
              <w:left w:val="nil"/>
              <w:bottom w:val="single" w:sz="4" w:space="0" w:color="auto"/>
              <w:right w:val="single" w:sz="4" w:space="0" w:color="auto"/>
            </w:tcBorders>
            <w:shd w:val="clear" w:color="auto" w:fill="auto"/>
            <w:noWrap/>
            <w:hideMark/>
          </w:tcPr>
          <w:p w14:paraId="1C6E0009" w14:textId="0935EF90"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10,05</w:t>
            </w:r>
          </w:p>
        </w:tc>
        <w:tc>
          <w:tcPr>
            <w:tcW w:w="992" w:type="dxa"/>
            <w:tcBorders>
              <w:top w:val="nil"/>
              <w:left w:val="nil"/>
              <w:bottom w:val="single" w:sz="4" w:space="0" w:color="auto"/>
              <w:right w:val="single" w:sz="4" w:space="0" w:color="auto"/>
            </w:tcBorders>
            <w:shd w:val="clear" w:color="auto" w:fill="auto"/>
            <w:noWrap/>
          </w:tcPr>
          <w:p w14:paraId="4304082D" w14:textId="4FCFF6E9"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13,38</w:t>
            </w:r>
          </w:p>
        </w:tc>
        <w:tc>
          <w:tcPr>
            <w:tcW w:w="850" w:type="dxa"/>
            <w:tcBorders>
              <w:top w:val="nil"/>
              <w:left w:val="nil"/>
              <w:bottom w:val="single" w:sz="4" w:space="0" w:color="auto"/>
              <w:right w:val="single" w:sz="4" w:space="0" w:color="auto"/>
            </w:tcBorders>
            <w:shd w:val="clear" w:color="auto" w:fill="auto"/>
            <w:noWrap/>
          </w:tcPr>
          <w:p w14:paraId="0CBA74F3" w14:textId="3842D2C6" w:rsidR="00D808F8" w:rsidRPr="00E4301B" w:rsidRDefault="00D5226D" w:rsidP="00D808F8">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w:t>
            </w:r>
          </w:p>
        </w:tc>
        <w:tc>
          <w:tcPr>
            <w:tcW w:w="1560" w:type="dxa"/>
            <w:tcBorders>
              <w:top w:val="nil"/>
              <w:left w:val="nil"/>
              <w:bottom w:val="single" w:sz="4" w:space="0" w:color="auto"/>
              <w:right w:val="single" w:sz="4" w:space="0" w:color="auto"/>
            </w:tcBorders>
            <w:shd w:val="clear" w:color="auto" w:fill="auto"/>
            <w:noWrap/>
          </w:tcPr>
          <w:p w14:paraId="68255682" w14:textId="4EEBE410"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p>
        </w:tc>
        <w:tc>
          <w:tcPr>
            <w:tcW w:w="1701" w:type="dxa"/>
            <w:tcBorders>
              <w:top w:val="nil"/>
              <w:left w:val="nil"/>
              <w:bottom w:val="single" w:sz="4" w:space="0" w:color="auto"/>
              <w:right w:val="single" w:sz="4" w:space="0" w:color="auto"/>
            </w:tcBorders>
            <w:shd w:val="clear" w:color="auto" w:fill="auto"/>
            <w:noWrap/>
          </w:tcPr>
          <w:p w14:paraId="7B7496F5" w14:textId="61F894CD" w:rsidR="00D808F8" w:rsidRPr="00E4301B" w:rsidRDefault="00D808F8" w:rsidP="00D808F8">
            <w:pPr>
              <w:spacing w:after="0" w:line="240" w:lineRule="auto"/>
              <w:jc w:val="center"/>
              <w:rPr>
                <w:rFonts w:ascii="Book Antiqua" w:eastAsia="Times New Roman" w:hAnsi="Book Antiqua" w:cs="Calibri"/>
                <w:b/>
                <w:color w:val="000000" w:themeColor="text1"/>
                <w:lang w:eastAsia="tr-TR"/>
              </w:rPr>
            </w:pPr>
          </w:p>
        </w:tc>
        <w:tc>
          <w:tcPr>
            <w:tcW w:w="1134" w:type="dxa"/>
            <w:tcBorders>
              <w:top w:val="nil"/>
              <w:left w:val="nil"/>
              <w:bottom w:val="single" w:sz="4" w:space="0" w:color="auto"/>
              <w:right w:val="single" w:sz="4" w:space="0" w:color="auto"/>
            </w:tcBorders>
            <w:shd w:val="clear" w:color="auto" w:fill="auto"/>
            <w:noWrap/>
          </w:tcPr>
          <w:p w14:paraId="42D03E1F" w14:textId="2F9350A3"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5,00</w:t>
            </w:r>
          </w:p>
        </w:tc>
        <w:tc>
          <w:tcPr>
            <w:tcW w:w="1842" w:type="dxa"/>
            <w:tcBorders>
              <w:top w:val="nil"/>
              <w:left w:val="nil"/>
              <w:bottom w:val="single" w:sz="4" w:space="0" w:color="auto"/>
              <w:right w:val="single" w:sz="4" w:space="0" w:color="auto"/>
            </w:tcBorders>
            <w:shd w:val="clear" w:color="auto" w:fill="auto"/>
            <w:noWrap/>
          </w:tcPr>
          <w:p w14:paraId="49EC14AF" w14:textId="3D4D4C7F" w:rsidR="00D808F8" w:rsidRPr="00E4301B" w:rsidRDefault="00D808F8" w:rsidP="00D808F8">
            <w:pPr>
              <w:spacing w:after="0" w:line="240" w:lineRule="auto"/>
              <w:jc w:val="center"/>
              <w:rPr>
                <w:rFonts w:ascii="Book Antiqua" w:eastAsia="Times New Roman" w:hAnsi="Book Antiqua" w:cs="Calibri"/>
                <w:b/>
                <w:color w:val="000000" w:themeColor="text1"/>
                <w:lang w:eastAsia="tr-TR"/>
              </w:rPr>
            </w:pPr>
          </w:p>
        </w:tc>
        <w:tc>
          <w:tcPr>
            <w:tcW w:w="1675" w:type="dxa"/>
            <w:tcBorders>
              <w:top w:val="nil"/>
              <w:left w:val="nil"/>
              <w:bottom w:val="single" w:sz="4" w:space="0" w:color="auto"/>
              <w:right w:val="single" w:sz="8" w:space="0" w:color="auto"/>
            </w:tcBorders>
            <w:shd w:val="clear" w:color="auto" w:fill="auto"/>
            <w:noWrap/>
            <w:vAlign w:val="center"/>
            <w:hideMark/>
          </w:tcPr>
          <w:p w14:paraId="00E26D39" w14:textId="77777777" w:rsidR="00D808F8" w:rsidRPr="00E4301B" w:rsidRDefault="00D808F8" w:rsidP="00D808F8">
            <w:pPr>
              <w:spacing w:after="0" w:line="240" w:lineRule="auto"/>
              <w:jc w:val="center"/>
              <w:rPr>
                <w:rFonts w:ascii="Book Antiqua" w:eastAsia="Times New Roman" w:hAnsi="Book Antiqua" w:cs="Calibri"/>
                <w:color w:val="000000" w:themeColor="text1"/>
                <w:lang w:eastAsia="tr-TR"/>
              </w:rPr>
            </w:pPr>
          </w:p>
        </w:tc>
      </w:tr>
    </w:tbl>
    <w:p w14:paraId="4634CF49" w14:textId="4A2F827B" w:rsidR="009E5C8F" w:rsidRPr="00E4301B" w:rsidRDefault="009E5C8F" w:rsidP="00DF1FBE">
      <w:pPr>
        <w:rPr>
          <w:rFonts w:ascii="Book Antiqua" w:hAnsi="Book Antiqua" w:cs="Times New Roman"/>
          <w:color w:val="000000" w:themeColor="text1"/>
        </w:rPr>
      </w:pPr>
    </w:p>
    <w:p w14:paraId="339CD097" w14:textId="7FDF0F19" w:rsidR="00E51E9A" w:rsidRPr="00E4301B" w:rsidRDefault="00E51E9A" w:rsidP="0066740C">
      <w:pPr>
        <w:jc w:val="both"/>
        <w:rPr>
          <w:rFonts w:ascii="Book Antiqua" w:hAnsi="Book Antiqua" w:cs="Times New Roman"/>
          <w:b/>
          <w:color w:val="000000" w:themeColor="text1"/>
        </w:rPr>
      </w:pPr>
      <w:bookmarkStart w:id="4" w:name="_Hlk66351943"/>
      <w:r w:rsidRPr="00E4301B">
        <w:rPr>
          <w:rFonts w:ascii="Book Antiqua" w:hAnsi="Book Antiqua" w:cs="Times New Roman"/>
          <w:b/>
          <w:color w:val="000000" w:themeColor="text1"/>
        </w:rPr>
        <w:t>Strateji 1.1.1.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Eğitim kalitesinin artırılması ve kademeler arası geçiş sınavlarının eğitim sistemi üzerindeki baskısının azaltılması için Bakanlığımız tarafından etkinleştirilecek olan ölçme ve değerlendirme yöntemleri ile yeterlilik temelli ölçme ve değerlendirmeler yapılacaktır.</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961"/>
        <w:gridCol w:w="3119"/>
        <w:gridCol w:w="2268"/>
        <w:gridCol w:w="1843"/>
        <w:gridCol w:w="1134"/>
      </w:tblGrid>
      <w:tr w:rsidR="00E51E9A" w:rsidRPr="00E4301B" w14:paraId="17BFB9CF" w14:textId="77777777" w:rsidTr="00CE43A9">
        <w:trPr>
          <w:trHeight w:val="367"/>
        </w:trPr>
        <w:tc>
          <w:tcPr>
            <w:tcW w:w="851" w:type="dxa"/>
            <w:shd w:val="clear" w:color="auto" w:fill="B6DDE8" w:themeFill="accent5" w:themeFillTint="66"/>
            <w:vAlign w:val="center"/>
            <w:hideMark/>
          </w:tcPr>
          <w:p w14:paraId="21FB0DB2"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4961" w:type="dxa"/>
            <w:shd w:val="clear" w:color="auto" w:fill="B6DDE8" w:themeFill="accent5" w:themeFillTint="66"/>
            <w:vAlign w:val="center"/>
            <w:hideMark/>
          </w:tcPr>
          <w:p w14:paraId="37491B2A"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119" w:type="dxa"/>
            <w:shd w:val="clear" w:color="auto" w:fill="B6DDE8" w:themeFill="accent5" w:themeFillTint="66"/>
            <w:vAlign w:val="center"/>
            <w:hideMark/>
          </w:tcPr>
          <w:p w14:paraId="0AA3E843"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268" w:type="dxa"/>
            <w:shd w:val="clear" w:color="auto" w:fill="B6DDE8" w:themeFill="accent5" w:themeFillTint="66"/>
            <w:vAlign w:val="center"/>
            <w:hideMark/>
          </w:tcPr>
          <w:p w14:paraId="4D120930"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43" w:type="dxa"/>
            <w:shd w:val="clear" w:color="auto" w:fill="B6DDE8" w:themeFill="accent5" w:themeFillTint="66"/>
            <w:vAlign w:val="center"/>
            <w:hideMark/>
          </w:tcPr>
          <w:p w14:paraId="47F74EC7"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34" w:type="dxa"/>
            <w:shd w:val="clear" w:color="auto" w:fill="B6DDE8" w:themeFill="accent5" w:themeFillTint="66"/>
            <w:vAlign w:val="center"/>
            <w:hideMark/>
          </w:tcPr>
          <w:p w14:paraId="7596080C"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C717F" w:rsidRPr="00E4301B" w14:paraId="2B4D49C6" w14:textId="77777777" w:rsidTr="00CE43A9">
        <w:trPr>
          <w:trHeight w:val="520"/>
        </w:trPr>
        <w:tc>
          <w:tcPr>
            <w:tcW w:w="851" w:type="dxa"/>
            <w:vMerge w:val="restart"/>
          </w:tcPr>
          <w:p w14:paraId="31480102" w14:textId="6D7C4DE7" w:rsidR="003C717F" w:rsidRPr="00E4301B" w:rsidRDefault="003C717F" w:rsidP="00E549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1.1.1: </w:t>
            </w:r>
          </w:p>
        </w:tc>
        <w:tc>
          <w:tcPr>
            <w:tcW w:w="4961" w:type="dxa"/>
            <w:vMerge w:val="restart"/>
          </w:tcPr>
          <w:p w14:paraId="325B7628" w14:textId="0E164096" w:rsidR="003C717F" w:rsidRPr="00E4301B" w:rsidRDefault="003C717F" w:rsidP="00E549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Destekleme ve yetiştirme kurslarının yaygınlaştırılması ve kurslardaki sorunlara yönelik çözüm önerilerinin geliştirilmesi.</w:t>
            </w:r>
          </w:p>
        </w:tc>
        <w:tc>
          <w:tcPr>
            <w:tcW w:w="3119" w:type="dxa"/>
            <w:shd w:val="clear" w:color="auto" w:fill="auto"/>
            <w:vAlign w:val="center"/>
          </w:tcPr>
          <w:p w14:paraId="79D09A7E" w14:textId="4BC8885B" w:rsidR="003C717F" w:rsidRPr="00E4301B" w:rsidRDefault="003C717F" w:rsidP="00E549D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 akademik gelişim süreci izleme sistemi oluşturuldu.</w:t>
            </w:r>
          </w:p>
        </w:tc>
        <w:tc>
          <w:tcPr>
            <w:tcW w:w="2268" w:type="dxa"/>
            <w:shd w:val="clear" w:color="auto" w:fill="auto"/>
            <w:vAlign w:val="center"/>
          </w:tcPr>
          <w:p w14:paraId="52C3DC4B" w14:textId="0F49FD10" w:rsidR="003C717F" w:rsidRPr="00E4301B" w:rsidRDefault="003C717F" w:rsidP="00E549D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Tüm Ölçme ve Değerlendirme Süreçlerinin Sisteme Entegrasyonu sağlandı. 2 tane değerlendirme raporu yazıldı.</w:t>
            </w:r>
          </w:p>
        </w:tc>
        <w:tc>
          <w:tcPr>
            <w:tcW w:w="1843" w:type="dxa"/>
            <w:shd w:val="clear" w:color="auto" w:fill="auto"/>
            <w:vAlign w:val="center"/>
          </w:tcPr>
          <w:p w14:paraId="3EE7014A" w14:textId="5F451B35" w:rsidR="003C717F" w:rsidRPr="00E4301B" w:rsidRDefault="001171E4" w:rsidP="00E549D4">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3C717F" w:rsidRPr="00E4301B">
              <w:rPr>
                <w:rFonts w:ascii="Book Antiqua" w:eastAsia="Times New Roman" w:hAnsi="Book Antiqua" w:cs="Times New Roman"/>
                <w:color w:val="000000" w:themeColor="text1"/>
                <w:lang w:eastAsia="tr-TR"/>
              </w:rPr>
              <w:t xml:space="preserve"> çalışmalar tamamlanmıştır.</w:t>
            </w:r>
          </w:p>
        </w:tc>
        <w:tc>
          <w:tcPr>
            <w:tcW w:w="1134" w:type="dxa"/>
            <w:vMerge w:val="restart"/>
            <w:vAlign w:val="center"/>
          </w:tcPr>
          <w:p w14:paraId="3F2937C5" w14:textId="773700BD" w:rsidR="003C717F" w:rsidRPr="00E4301B" w:rsidRDefault="003C717F" w:rsidP="00E549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ÖDSHŞM</w:t>
            </w:r>
          </w:p>
        </w:tc>
      </w:tr>
      <w:tr w:rsidR="003C717F" w:rsidRPr="00E4301B" w14:paraId="3ABBFE7C" w14:textId="77777777" w:rsidTr="00CE43A9">
        <w:trPr>
          <w:trHeight w:val="560"/>
        </w:trPr>
        <w:tc>
          <w:tcPr>
            <w:tcW w:w="851" w:type="dxa"/>
            <w:vMerge/>
          </w:tcPr>
          <w:p w14:paraId="6EA8603B" w14:textId="77777777" w:rsidR="003C717F" w:rsidRPr="00E4301B" w:rsidRDefault="003C717F" w:rsidP="003C717F">
            <w:pPr>
              <w:spacing w:after="0" w:line="240" w:lineRule="auto"/>
              <w:rPr>
                <w:rFonts w:ascii="Book Antiqua" w:hAnsi="Book Antiqua"/>
                <w:color w:val="000000" w:themeColor="text1"/>
              </w:rPr>
            </w:pPr>
          </w:p>
        </w:tc>
        <w:tc>
          <w:tcPr>
            <w:tcW w:w="4961" w:type="dxa"/>
            <w:vMerge/>
          </w:tcPr>
          <w:p w14:paraId="4C80B5FD" w14:textId="77777777" w:rsidR="003C717F" w:rsidRPr="00E4301B" w:rsidRDefault="003C717F" w:rsidP="003C717F">
            <w:pPr>
              <w:spacing w:after="0" w:line="240" w:lineRule="auto"/>
              <w:rPr>
                <w:rFonts w:ascii="Book Antiqua" w:hAnsi="Book Antiqua"/>
                <w:color w:val="000000" w:themeColor="text1"/>
              </w:rPr>
            </w:pPr>
          </w:p>
        </w:tc>
        <w:tc>
          <w:tcPr>
            <w:tcW w:w="3119" w:type="dxa"/>
            <w:shd w:val="clear" w:color="auto" w:fill="auto"/>
            <w:vAlign w:val="center"/>
          </w:tcPr>
          <w:p w14:paraId="00D27CD0" w14:textId="35E95048" w:rsidR="003C717F" w:rsidRPr="00E4301B" w:rsidRDefault="003C717F" w:rsidP="003C717F">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 devamsızlık takip sistemi oluşturuldu.</w:t>
            </w:r>
          </w:p>
        </w:tc>
        <w:tc>
          <w:tcPr>
            <w:tcW w:w="2268" w:type="dxa"/>
            <w:shd w:val="clear" w:color="auto" w:fill="auto"/>
            <w:vAlign w:val="center"/>
          </w:tcPr>
          <w:p w14:paraId="260AD922" w14:textId="36BB4276" w:rsidR="003C717F" w:rsidRPr="00E4301B" w:rsidRDefault="003C717F" w:rsidP="003C717F">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İlçeyi kapsayan 70 değerlendirme raporu yazıldı.</w:t>
            </w:r>
          </w:p>
        </w:tc>
        <w:tc>
          <w:tcPr>
            <w:tcW w:w="1843" w:type="dxa"/>
            <w:shd w:val="clear" w:color="auto" w:fill="auto"/>
          </w:tcPr>
          <w:p w14:paraId="0938AF38" w14:textId="08472259" w:rsidR="003C717F" w:rsidRPr="00E4301B" w:rsidRDefault="001171E4" w:rsidP="003C717F">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3C717F" w:rsidRPr="00E4301B">
              <w:rPr>
                <w:rFonts w:ascii="Book Antiqua" w:eastAsia="Times New Roman" w:hAnsi="Book Antiqua" w:cs="Times New Roman"/>
                <w:color w:val="000000" w:themeColor="text1"/>
                <w:lang w:eastAsia="tr-TR"/>
              </w:rPr>
              <w:t xml:space="preserve"> çalışmalar tamamlanmıştır.</w:t>
            </w:r>
          </w:p>
        </w:tc>
        <w:tc>
          <w:tcPr>
            <w:tcW w:w="1134" w:type="dxa"/>
            <w:vMerge/>
            <w:vAlign w:val="center"/>
          </w:tcPr>
          <w:p w14:paraId="5EA6A95B" w14:textId="77777777" w:rsidR="003C717F" w:rsidRPr="00E4301B" w:rsidRDefault="003C717F" w:rsidP="003C717F">
            <w:pPr>
              <w:spacing w:after="0" w:line="240" w:lineRule="auto"/>
              <w:rPr>
                <w:rFonts w:ascii="Book Antiqua" w:hAnsi="Book Antiqua"/>
                <w:color w:val="000000" w:themeColor="text1"/>
              </w:rPr>
            </w:pPr>
          </w:p>
        </w:tc>
      </w:tr>
      <w:tr w:rsidR="003C717F" w:rsidRPr="00E4301B" w14:paraId="5818B94E" w14:textId="77777777" w:rsidTr="00CE43A9">
        <w:trPr>
          <w:trHeight w:val="560"/>
        </w:trPr>
        <w:tc>
          <w:tcPr>
            <w:tcW w:w="851" w:type="dxa"/>
            <w:vMerge/>
          </w:tcPr>
          <w:p w14:paraId="23D82984" w14:textId="77777777" w:rsidR="003C717F" w:rsidRPr="00E4301B" w:rsidRDefault="003C717F" w:rsidP="003C717F">
            <w:pPr>
              <w:spacing w:after="0" w:line="240" w:lineRule="auto"/>
              <w:rPr>
                <w:rFonts w:ascii="Book Antiqua" w:hAnsi="Book Antiqua"/>
                <w:color w:val="000000" w:themeColor="text1"/>
              </w:rPr>
            </w:pPr>
          </w:p>
        </w:tc>
        <w:tc>
          <w:tcPr>
            <w:tcW w:w="4961" w:type="dxa"/>
            <w:vMerge/>
          </w:tcPr>
          <w:p w14:paraId="36BD7748" w14:textId="77777777" w:rsidR="003C717F" w:rsidRPr="00E4301B" w:rsidRDefault="003C717F" w:rsidP="003C717F">
            <w:pPr>
              <w:spacing w:after="0" w:line="240" w:lineRule="auto"/>
              <w:rPr>
                <w:rFonts w:ascii="Book Antiqua" w:hAnsi="Book Antiqua"/>
                <w:color w:val="000000" w:themeColor="text1"/>
              </w:rPr>
            </w:pPr>
          </w:p>
        </w:tc>
        <w:tc>
          <w:tcPr>
            <w:tcW w:w="3119" w:type="dxa"/>
            <w:shd w:val="clear" w:color="auto" w:fill="auto"/>
            <w:vAlign w:val="center"/>
          </w:tcPr>
          <w:p w14:paraId="1D95E631" w14:textId="13B6A690" w:rsidR="003C717F" w:rsidRPr="00E4301B" w:rsidRDefault="003C717F" w:rsidP="003C717F">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DYK kurslarının izlemesi yapıldı.</w:t>
            </w:r>
          </w:p>
        </w:tc>
        <w:tc>
          <w:tcPr>
            <w:tcW w:w="2268" w:type="dxa"/>
            <w:shd w:val="clear" w:color="auto" w:fill="auto"/>
            <w:vAlign w:val="center"/>
          </w:tcPr>
          <w:p w14:paraId="1AACA1E5" w14:textId="11649A1F" w:rsidR="003C717F" w:rsidRPr="00E4301B" w:rsidRDefault="003C717F" w:rsidP="003C717F">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Kursların etki ve verimli gerçekleştirilebilmesine yönelik 20 ilçemizde 21 izleme değerlendirme raporu hazırlandı.</w:t>
            </w:r>
          </w:p>
        </w:tc>
        <w:tc>
          <w:tcPr>
            <w:tcW w:w="1843" w:type="dxa"/>
            <w:shd w:val="clear" w:color="auto" w:fill="auto"/>
          </w:tcPr>
          <w:p w14:paraId="6BCB9B97" w14:textId="20573E1E" w:rsidR="003C717F" w:rsidRPr="00E4301B" w:rsidRDefault="001171E4" w:rsidP="003C717F">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3C717F" w:rsidRPr="00E4301B">
              <w:rPr>
                <w:rFonts w:ascii="Book Antiqua" w:eastAsia="Times New Roman" w:hAnsi="Book Antiqua" w:cs="Times New Roman"/>
                <w:color w:val="000000" w:themeColor="text1"/>
                <w:lang w:eastAsia="tr-TR"/>
              </w:rPr>
              <w:t xml:space="preserve"> çalışmalar tamamlanmıştır.</w:t>
            </w:r>
          </w:p>
        </w:tc>
        <w:tc>
          <w:tcPr>
            <w:tcW w:w="1134" w:type="dxa"/>
            <w:vMerge/>
            <w:vAlign w:val="center"/>
          </w:tcPr>
          <w:p w14:paraId="7D1CE20B" w14:textId="77777777" w:rsidR="003C717F" w:rsidRPr="00E4301B" w:rsidRDefault="003C717F" w:rsidP="003C717F">
            <w:pPr>
              <w:spacing w:after="0" w:line="240" w:lineRule="auto"/>
              <w:rPr>
                <w:rFonts w:ascii="Book Antiqua" w:hAnsi="Book Antiqua"/>
                <w:color w:val="000000" w:themeColor="text1"/>
              </w:rPr>
            </w:pPr>
          </w:p>
        </w:tc>
      </w:tr>
      <w:tr w:rsidR="00A73B54" w:rsidRPr="00E4301B" w14:paraId="5BEA73E1" w14:textId="77777777" w:rsidTr="00CE43A9">
        <w:trPr>
          <w:trHeight w:val="520"/>
        </w:trPr>
        <w:tc>
          <w:tcPr>
            <w:tcW w:w="851" w:type="dxa"/>
          </w:tcPr>
          <w:p w14:paraId="7459BB9C" w14:textId="31F68577" w:rsidR="00A73B54" w:rsidRPr="00E4301B" w:rsidRDefault="00A73B54" w:rsidP="00A73B54">
            <w:pPr>
              <w:spacing w:after="0" w:line="240" w:lineRule="auto"/>
              <w:rPr>
                <w:rFonts w:ascii="Book Antiqua" w:hAnsi="Book Antiqua"/>
                <w:color w:val="000000" w:themeColor="text1"/>
              </w:rPr>
            </w:pPr>
            <w:r w:rsidRPr="00E4301B">
              <w:rPr>
                <w:rFonts w:ascii="Book Antiqua" w:hAnsi="Book Antiqua"/>
                <w:color w:val="000000" w:themeColor="text1"/>
              </w:rPr>
              <w:t>1.1.2:</w:t>
            </w:r>
          </w:p>
        </w:tc>
        <w:tc>
          <w:tcPr>
            <w:tcW w:w="4961" w:type="dxa"/>
          </w:tcPr>
          <w:p w14:paraId="317F3A25" w14:textId="0948F3D2" w:rsidR="00A73B54" w:rsidRPr="00E4301B" w:rsidRDefault="00A73B54" w:rsidP="00A73B54">
            <w:pPr>
              <w:spacing w:after="0" w:line="240" w:lineRule="auto"/>
              <w:rPr>
                <w:rFonts w:ascii="Book Antiqua" w:hAnsi="Book Antiqua"/>
                <w:color w:val="000000" w:themeColor="text1"/>
              </w:rPr>
            </w:pPr>
            <w:r w:rsidRPr="00E4301B">
              <w:rPr>
                <w:rFonts w:ascii="Book Antiqua" w:hAnsi="Book Antiqua"/>
                <w:color w:val="000000" w:themeColor="text1"/>
              </w:rPr>
              <w:t>Ders bazında öğrenci başarısını artırmak ve merkezi sınavlara hazırlık amacıyla açılan yetiştirme kurslarının etkililiği ve verimliliğini ölçmek için değerlendirme anketi yapılması.</w:t>
            </w:r>
          </w:p>
        </w:tc>
        <w:tc>
          <w:tcPr>
            <w:tcW w:w="3119" w:type="dxa"/>
            <w:shd w:val="clear" w:color="auto" w:fill="auto"/>
            <w:vAlign w:val="center"/>
          </w:tcPr>
          <w:p w14:paraId="78E67BA0" w14:textId="2A447787" w:rsidR="00A73B54" w:rsidRPr="00E4301B" w:rsidRDefault="00A73B54" w:rsidP="00A73B5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DYK İzleme Değerlendirme Komisyonu oluşturuldu.</w:t>
            </w:r>
          </w:p>
        </w:tc>
        <w:tc>
          <w:tcPr>
            <w:tcW w:w="2268" w:type="dxa"/>
            <w:shd w:val="clear" w:color="auto" w:fill="auto"/>
            <w:vAlign w:val="center"/>
          </w:tcPr>
          <w:p w14:paraId="3D218F54" w14:textId="1FAA39B5" w:rsidR="00A73B54" w:rsidRPr="00E4301B" w:rsidRDefault="00A73B54" w:rsidP="00A73B5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Kurs izleme oranı%75</w:t>
            </w:r>
          </w:p>
        </w:tc>
        <w:tc>
          <w:tcPr>
            <w:tcW w:w="1843" w:type="dxa"/>
            <w:shd w:val="clear" w:color="auto" w:fill="auto"/>
            <w:vAlign w:val="center"/>
          </w:tcPr>
          <w:p w14:paraId="4B845A10" w14:textId="6202AE52" w:rsidR="00A73B54" w:rsidRPr="00E4301B" w:rsidRDefault="001171E4" w:rsidP="00A73B54">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A73B54" w:rsidRPr="00E4301B">
              <w:rPr>
                <w:rFonts w:ascii="Book Antiqua" w:eastAsia="Times New Roman" w:hAnsi="Book Antiqua" w:cs="Times New Roman"/>
                <w:color w:val="000000" w:themeColor="text1"/>
                <w:lang w:eastAsia="tr-TR"/>
              </w:rPr>
              <w:t xml:space="preserve"> çalışmalar tamamlanmıştır.</w:t>
            </w:r>
          </w:p>
        </w:tc>
        <w:tc>
          <w:tcPr>
            <w:tcW w:w="1134" w:type="dxa"/>
            <w:vAlign w:val="center"/>
          </w:tcPr>
          <w:p w14:paraId="2F7FFBC5" w14:textId="5C98D80F" w:rsidR="00A73B54" w:rsidRPr="00E4301B" w:rsidRDefault="00A73B54" w:rsidP="00A73B54">
            <w:pPr>
              <w:spacing w:after="0" w:line="240" w:lineRule="auto"/>
              <w:rPr>
                <w:rFonts w:ascii="Book Antiqua" w:hAnsi="Book Antiqua"/>
                <w:color w:val="000000" w:themeColor="text1"/>
              </w:rPr>
            </w:pPr>
            <w:r w:rsidRPr="00E4301B">
              <w:rPr>
                <w:rFonts w:ascii="Book Antiqua" w:hAnsi="Book Antiqua"/>
                <w:color w:val="000000" w:themeColor="text1"/>
              </w:rPr>
              <w:t>ÖDSHŞM</w:t>
            </w:r>
          </w:p>
        </w:tc>
      </w:tr>
      <w:tr w:rsidR="004F6859" w:rsidRPr="00E4301B" w14:paraId="477D47EA" w14:textId="77777777" w:rsidTr="00CE43A9">
        <w:trPr>
          <w:trHeight w:val="138"/>
        </w:trPr>
        <w:tc>
          <w:tcPr>
            <w:tcW w:w="851" w:type="dxa"/>
            <w:vMerge w:val="restart"/>
          </w:tcPr>
          <w:p w14:paraId="539118B6" w14:textId="3885F191"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1.1.3: </w:t>
            </w:r>
          </w:p>
        </w:tc>
        <w:tc>
          <w:tcPr>
            <w:tcW w:w="4961" w:type="dxa"/>
            <w:vMerge w:val="restart"/>
          </w:tcPr>
          <w:p w14:paraId="006DE7EC" w14:textId="6C375693"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Öğrencilerin akademik ve bireysel gelişimlerini desteklemek amacıyla etkin rehberlik hizmetleri düzenlenmesi.</w:t>
            </w:r>
          </w:p>
        </w:tc>
        <w:tc>
          <w:tcPr>
            <w:tcW w:w="3119" w:type="dxa"/>
            <w:shd w:val="clear" w:color="000000" w:fill="FFFFFF"/>
          </w:tcPr>
          <w:p w14:paraId="1366E822" w14:textId="20B88FCC"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Verimli ders çalışma yöntemleri eğitimleri düzenlendi.</w:t>
            </w:r>
          </w:p>
        </w:tc>
        <w:tc>
          <w:tcPr>
            <w:tcW w:w="2268" w:type="dxa"/>
            <w:shd w:val="clear" w:color="000000" w:fill="FFFFFF"/>
          </w:tcPr>
          <w:p w14:paraId="6DE417F2" w14:textId="4FE819A0"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İlçede toplam </w:t>
            </w:r>
            <w:r w:rsidR="005044FB">
              <w:rPr>
                <w:rFonts w:ascii="Book Antiqua" w:eastAsia="Times New Roman" w:hAnsi="Book Antiqua" w:cs="Times New Roman"/>
                <w:color w:val="000000" w:themeColor="text1"/>
                <w:lang w:eastAsia="tr-TR"/>
              </w:rPr>
              <w:t>1446</w:t>
            </w:r>
            <w:r w:rsidRPr="00E4301B">
              <w:rPr>
                <w:rFonts w:ascii="Book Antiqua" w:eastAsia="Times New Roman" w:hAnsi="Book Antiqua" w:cs="Times New Roman"/>
                <w:color w:val="000000" w:themeColor="text1"/>
                <w:lang w:eastAsia="tr-TR"/>
              </w:rPr>
              <w:t xml:space="preserve"> seminer düzenlendi.</w:t>
            </w:r>
          </w:p>
        </w:tc>
        <w:tc>
          <w:tcPr>
            <w:tcW w:w="1843" w:type="dxa"/>
            <w:vMerge w:val="restart"/>
            <w:shd w:val="clear" w:color="000000" w:fill="FFFFFF"/>
          </w:tcPr>
          <w:p w14:paraId="5570F5F4"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p w14:paraId="3DAC176A"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p w14:paraId="5B6E98C9"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p w14:paraId="3589F85C"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p w14:paraId="51D29402"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p w14:paraId="6277A213" w14:textId="35C6D600" w:rsidR="004F6859"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4F6859" w:rsidRPr="00E4301B">
              <w:rPr>
                <w:rFonts w:ascii="Book Antiqua" w:eastAsia="Times New Roman" w:hAnsi="Book Antiqua" w:cs="Times New Roman"/>
                <w:color w:val="000000" w:themeColor="text1"/>
                <w:lang w:eastAsia="tr-TR"/>
              </w:rPr>
              <w:t xml:space="preserve"> çalışmalar tamamlanmıştır.</w:t>
            </w:r>
          </w:p>
        </w:tc>
        <w:tc>
          <w:tcPr>
            <w:tcW w:w="1134" w:type="dxa"/>
            <w:vMerge w:val="restart"/>
          </w:tcPr>
          <w:p w14:paraId="22919E94" w14:textId="4D9D7BDC"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ÖERHŞM</w:t>
            </w:r>
          </w:p>
        </w:tc>
      </w:tr>
      <w:tr w:rsidR="004F6859" w:rsidRPr="00E4301B" w14:paraId="040806E1" w14:textId="77777777" w:rsidTr="00CE43A9">
        <w:trPr>
          <w:trHeight w:val="138"/>
        </w:trPr>
        <w:tc>
          <w:tcPr>
            <w:tcW w:w="851" w:type="dxa"/>
            <w:vMerge/>
          </w:tcPr>
          <w:p w14:paraId="19BEAB46" w14:textId="77777777" w:rsidR="004F6859" w:rsidRPr="00E4301B" w:rsidRDefault="004F6859" w:rsidP="00E549D4">
            <w:pPr>
              <w:spacing w:after="0" w:line="240" w:lineRule="auto"/>
              <w:jc w:val="both"/>
              <w:rPr>
                <w:rFonts w:ascii="Book Antiqua" w:hAnsi="Book Antiqua"/>
                <w:color w:val="000000" w:themeColor="text1"/>
              </w:rPr>
            </w:pPr>
          </w:p>
        </w:tc>
        <w:tc>
          <w:tcPr>
            <w:tcW w:w="4961" w:type="dxa"/>
            <w:vMerge/>
          </w:tcPr>
          <w:p w14:paraId="42BD560D" w14:textId="77777777" w:rsidR="004F6859" w:rsidRPr="00E4301B" w:rsidRDefault="004F6859" w:rsidP="00E549D4">
            <w:pPr>
              <w:spacing w:after="0" w:line="240" w:lineRule="auto"/>
              <w:jc w:val="both"/>
              <w:rPr>
                <w:rFonts w:ascii="Book Antiqua" w:hAnsi="Book Antiqua"/>
                <w:color w:val="000000" w:themeColor="text1"/>
              </w:rPr>
            </w:pPr>
          </w:p>
        </w:tc>
        <w:tc>
          <w:tcPr>
            <w:tcW w:w="3119" w:type="dxa"/>
            <w:shd w:val="clear" w:color="000000" w:fill="FFFFFF"/>
          </w:tcPr>
          <w:p w14:paraId="749AFE58" w14:textId="2F3C0E73"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rehberlik ve kariyer süreçlerine yönelik eğitim programı düzenlendi.</w:t>
            </w:r>
          </w:p>
        </w:tc>
        <w:tc>
          <w:tcPr>
            <w:tcW w:w="2268" w:type="dxa"/>
            <w:shd w:val="clear" w:color="000000" w:fill="FFFFFF"/>
          </w:tcPr>
          <w:p w14:paraId="791C7D10" w14:textId="7A4A4691"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İlçede </w:t>
            </w:r>
            <w:r w:rsidR="005044FB">
              <w:rPr>
                <w:rFonts w:ascii="Book Antiqua" w:eastAsia="Times New Roman" w:hAnsi="Book Antiqua" w:cs="Times New Roman"/>
                <w:color w:val="000000" w:themeColor="text1"/>
                <w:lang w:eastAsia="tr-TR"/>
              </w:rPr>
              <w:t xml:space="preserve">753 </w:t>
            </w:r>
            <w:r w:rsidRPr="00E4301B">
              <w:rPr>
                <w:rFonts w:ascii="Book Antiqua" w:eastAsia="Times New Roman" w:hAnsi="Book Antiqua" w:cs="Times New Roman"/>
                <w:color w:val="000000" w:themeColor="text1"/>
                <w:lang w:eastAsia="tr-TR"/>
              </w:rPr>
              <w:t>eğitim çalışması düzenlendi.</w:t>
            </w:r>
          </w:p>
        </w:tc>
        <w:tc>
          <w:tcPr>
            <w:tcW w:w="1843" w:type="dxa"/>
            <w:vMerge/>
            <w:shd w:val="clear" w:color="000000" w:fill="FFFFFF"/>
          </w:tcPr>
          <w:p w14:paraId="54F6BBD5"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tc>
        <w:tc>
          <w:tcPr>
            <w:tcW w:w="1134" w:type="dxa"/>
            <w:vMerge/>
          </w:tcPr>
          <w:p w14:paraId="1890BF4F" w14:textId="77777777" w:rsidR="004F6859" w:rsidRPr="00E4301B" w:rsidRDefault="004F6859" w:rsidP="00E549D4">
            <w:pPr>
              <w:spacing w:after="0" w:line="240" w:lineRule="auto"/>
              <w:jc w:val="both"/>
              <w:rPr>
                <w:rFonts w:ascii="Book Antiqua" w:hAnsi="Book Antiqua"/>
                <w:color w:val="000000" w:themeColor="text1"/>
              </w:rPr>
            </w:pPr>
          </w:p>
        </w:tc>
      </w:tr>
      <w:tr w:rsidR="004F6859" w:rsidRPr="00E4301B" w14:paraId="019A45AC" w14:textId="77777777" w:rsidTr="00CE43A9">
        <w:trPr>
          <w:trHeight w:val="138"/>
        </w:trPr>
        <w:tc>
          <w:tcPr>
            <w:tcW w:w="851" w:type="dxa"/>
            <w:vMerge/>
          </w:tcPr>
          <w:p w14:paraId="42FC9CA9" w14:textId="77777777" w:rsidR="004F6859" w:rsidRPr="00E4301B" w:rsidRDefault="004F6859" w:rsidP="00E549D4">
            <w:pPr>
              <w:spacing w:after="0" w:line="240" w:lineRule="auto"/>
              <w:jc w:val="both"/>
              <w:rPr>
                <w:rFonts w:ascii="Book Antiqua" w:hAnsi="Book Antiqua"/>
                <w:color w:val="000000" w:themeColor="text1"/>
              </w:rPr>
            </w:pPr>
          </w:p>
        </w:tc>
        <w:tc>
          <w:tcPr>
            <w:tcW w:w="4961" w:type="dxa"/>
            <w:vMerge/>
          </w:tcPr>
          <w:p w14:paraId="7012DEB3" w14:textId="77777777" w:rsidR="004F6859" w:rsidRPr="00E4301B" w:rsidRDefault="004F6859" w:rsidP="00E549D4">
            <w:pPr>
              <w:spacing w:after="0" w:line="240" w:lineRule="auto"/>
              <w:jc w:val="both"/>
              <w:rPr>
                <w:rFonts w:ascii="Book Antiqua" w:hAnsi="Book Antiqua"/>
                <w:color w:val="000000" w:themeColor="text1"/>
              </w:rPr>
            </w:pPr>
          </w:p>
        </w:tc>
        <w:tc>
          <w:tcPr>
            <w:tcW w:w="3119" w:type="dxa"/>
            <w:shd w:val="clear" w:color="000000" w:fill="FFFFFF"/>
          </w:tcPr>
          <w:p w14:paraId="1EF67B08" w14:textId="140924F2"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Yeni nesil test çözme teknikleri eğitimi verildi.</w:t>
            </w:r>
          </w:p>
        </w:tc>
        <w:tc>
          <w:tcPr>
            <w:tcW w:w="2268" w:type="dxa"/>
            <w:shd w:val="clear" w:color="000000" w:fill="FFFFFF"/>
          </w:tcPr>
          <w:p w14:paraId="70DA9B13" w14:textId="3538FB5B"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8 ve 12. Sınıf öğrencilerini kapsayan 12 eğitim faaliyeti düzenlendi.</w:t>
            </w:r>
          </w:p>
        </w:tc>
        <w:tc>
          <w:tcPr>
            <w:tcW w:w="1843" w:type="dxa"/>
            <w:vMerge/>
            <w:shd w:val="clear" w:color="000000" w:fill="FFFFFF"/>
          </w:tcPr>
          <w:p w14:paraId="0D7C1873"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tc>
        <w:tc>
          <w:tcPr>
            <w:tcW w:w="1134" w:type="dxa"/>
            <w:vMerge/>
          </w:tcPr>
          <w:p w14:paraId="6CC2A0A8" w14:textId="77777777" w:rsidR="004F6859" w:rsidRPr="00E4301B" w:rsidRDefault="004F6859" w:rsidP="00E549D4">
            <w:pPr>
              <w:spacing w:after="0" w:line="240" w:lineRule="auto"/>
              <w:jc w:val="both"/>
              <w:rPr>
                <w:rFonts w:ascii="Book Antiqua" w:hAnsi="Book Antiqua"/>
                <w:color w:val="000000" w:themeColor="text1"/>
              </w:rPr>
            </w:pPr>
          </w:p>
        </w:tc>
      </w:tr>
      <w:tr w:rsidR="004F6859" w:rsidRPr="00E4301B" w14:paraId="677F99A5" w14:textId="77777777" w:rsidTr="00CE43A9">
        <w:trPr>
          <w:trHeight w:val="138"/>
        </w:trPr>
        <w:tc>
          <w:tcPr>
            <w:tcW w:w="851" w:type="dxa"/>
            <w:vMerge/>
          </w:tcPr>
          <w:p w14:paraId="166F75AF" w14:textId="77777777" w:rsidR="004F6859" w:rsidRPr="00E4301B" w:rsidRDefault="004F6859" w:rsidP="00E549D4">
            <w:pPr>
              <w:spacing w:after="0" w:line="240" w:lineRule="auto"/>
              <w:jc w:val="both"/>
              <w:rPr>
                <w:rFonts w:ascii="Book Antiqua" w:hAnsi="Book Antiqua"/>
                <w:color w:val="000000" w:themeColor="text1"/>
              </w:rPr>
            </w:pPr>
          </w:p>
        </w:tc>
        <w:tc>
          <w:tcPr>
            <w:tcW w:w="4961" w:type="dxa"/>
            <w:vMerge/>
          </w:tcPr>
          <w:p w14:paraId="4D0275C5" w14:textId="77777777" w:rsidR="004F6859" w:rsidRPr="00E4301B" w:rsidRDefault="004F6859" w:rsidP="00E549D4">
            <w:pPr>
              <w:spacing w:after="0" w:line="240" w:lineRule="auto"/>
              <w:jc w:val="both"/>
              <w:rPr>
                <w:rFonts w:ascii="Book Antiqua" w:hAnsi="Book Antiqua"/>
                <w:color w:val="000000" w:themeColor="text1"/>
              </w:rPr>
            </w:pPr>
          </w:p>
        </w:tc>
        <w:tc>
          <w:tcPr>
            <w:tcW w:w="3119" w:type="dxa"/>
            <w:shd w:val="clear" w:color="000000" w:fill="FFFFFF"/>
          </w:tcPr>
          <w:p w14:paraId="726CD893" w14:textId="45E5897E"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Sınav stresine yönelik seminer ve etkinlik düzenlendi.</w:t>
            </w:r>
          </w:p>
        </w:tc>
        <w:tc>
          <w:tcPr>
            <w:tcW w:w="2268" w:type="dxa"/>
            <w:shd w:val="clear" w:color="000000" w:fill="FFFFFF"/>
          </w:tcPr>
          <w:p w14:paraId="54BD6501" w14:textId="3F0BDDC5"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İlçede toplam </w:t>
            </w:r>
            <w:r w:rsidR="005044FB">
              <w:rPr>
                <w:rFonts w:ascii="Book Antiqua" w:eastAsia="Times New Roman" w:hAnsi="Book Antiqua" w:cs="Times New Roman"/>
                <w:color w:val="000000" w:themeColor="text1"/>
                <w:lang w:eastAsia="tr-TR"/>
              </w:rPr>
              <w:t>815</w:t>
            </w:r>
            <w:r w:rsidRPr="00E4301B">
              <w:rPr>
                <w:rFonts w:ascii="Book Antiqua" w:eastAsia="Times New Roman" w:hAnsi="Book Antiqua" w:cs="Times New Roman"/>
                <w:color w:val="000000" w:themeColor="text1"/>
                <w:lang w:eastAsia="tr-TR"/>
              </w:rPr>
              <w:t xml:space="preserve"> seminer düzenlendi.</w:t>
            </w:r>
          </w:p>
        </w:tc>
        <w:tc>
          <w:tcPr>
            <w:tcW w:w="1843" w:type="dxa"/>
            <w:vMerge/>
            <w:shd w:val="clear" w:color="000000" w:fill="FFFFFF"/>
          </w:tcPr>
          <w:p w14:paraId="00D8BCE5"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tc>
        <w:tc>
          <w:tcPr>
            <w:tcW w:w="1134" w:type="dxa"/>
            <w:vMerge/>
          </w:tcPr>
          <w:p w14:paraId="15D35564" w14:textId="77777777" w:rsidR="004F6859" w:rsidRPr="00E4301B" w:rsidRDefault="004F6859" w:rsidP="00E549D4">
            <w:pPr>
              <w:spacing w:after="0" w:line="240" w:lineRule="auto"/>
              <w:jc w:val="both"/>
              <w:rPr>
                <w:rFonts w:ascii="Book Antiqua" w:hAnsi="Book Antiqua"/>
                <w:color w:val="000000" w:themeColor="text1"/>
              </w:rPr>
            </w:pPr>
          </w:p>
        </w:tc>
      </w:tr>
      <w:tr w:rsidR="004F6859" w:rsidRPr="00E4301B" w14:paraId="10C31BAC" w14:textId="77777777" w:rsidTr="00CE43A9">
        <w:trPr>
          <w:trHeight w:val="550"/>
        </w:trPr>
        <w:tc>
          <w:tcPr>
            <w:tcW w:w="851" w:type="dxa"/>
          </w:tcPr>
          <w:p w14:paraId="2C3CC608" w14:textId="059109C4"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1.1.4: </w:t>
            </w:r>
          </w:p>
        </w:tc>
        <w:tc>
          <w:tcPr>
            <w:tcW w:w="4961" w:type="dxa"/>
          </w:tcPr>
          <w:p w14:paraId="3285FB92" w14:textId="22013220"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Başarıyı etkileyen olumsuz faktörlerin belirlenmesine yönelik </w:t>
            </w:r>
            <w:proofErr w:type="spellStart"/>
            <w:r w:rsidRPr="00E4301B">
              <w:rPr>
                <w:rFonts w:ascii="Book Antiqua" w:hAnsi="Book Antiqua"/>
                <w:color w:val="000000" w:themeColor="text1"/>
              </w:rPr>
              <w:t>çalıştay</w:t>
            </w:r>
            <w:proofErr w:type="spellEnd"/>
            <w:r w:rsidRPr="00E4301B">
              <w:rPr>
                <w:rFonts w:ascii="Book Antiqua" w:hAnsi="Book Antiqua"/>
                <w:color w:val="000000" w:themeColor="text1"/>
              </w:rPr>
              <w:t xml:space="preserve"> yapılması.</w:t>
            </w:r>
          </w:p>
        </w:tc>
        <w:tc>
          <w:tcPr>
            <w:tcW w:w="3119" w:type="dxa"/>
            <w:shd w:val="clear" w:color="000000" w:fill="FFFFFF"/>
          </w:tcPr>
          <w:p w14:paraId="5910E1A3" w14:textId="52C72F00"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Öğretmenlere yönelik sınav sistemi, mesleki gelişim ve iyi örnekler paylaşım </w:t>
            </w:r>
            <w:proofErr w:type="spellStart"/>
            <w:r w:rsidRPr="00E4301B">
              <w:rPr>
                <w:rFonts w:ascii="Book Antiqua" w:eastAsia="Times New Roman" w:hAnsi="Book Antiqua" w:cs="Times New Roman"/>
                <w:color w:val="000000" w:themeColor="text1"/>
                <w:lang w:eastAsia="tr-TR"/>
              </w:rPr>
              <w:t>çalıştayı</w:t>
            </w:r>
            <w:proofErr w:type="spellEnd"/>
            <w:r w:rsidRPr="00E4301B">
              <w:rPr>
                <w:rFonts w:ascii="Book Antiqua" w:eastAsia="Times New Roman" w:hAnsi="Book Antiqua" w:cs="Times New Roman"/>
                <w:color w:val="000000" w:themeColor="text1"/>
                <w:lang w:eastAsia="tr-TR"/>
              </w:rPr>
              <w:t xml:space="preserve"> düzenlendi.</w:t>
            </w:r>
          </w:p>
        </w:tc>
        <w:tc>
          <w:tcPr>
            <w:tcW w:w="2268" w:type="dxa"/>
            <w:shd w:val="clear" w:color="000000" w:fill="FFFFFF"/>
          </w:tcPr>
          <w:p w14:paraId="77ACFCA2" w14:textId="407016B3" w:rsidR="004F6859" w:rsidRPr="00E4301B" w:rsidRDefault="004F6859"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düzeyinde</w:t>
            </w:r>
            <w:r w:rsidR="00B86C3D" w:rsidRPr="00E4301B">
              <w:rPr>
                <w:rFonts w:ascii="Book Antiqua" w:eastAsia="Times New Roman" w:hAnsi="Book Antiqua" w:cs="Times New Roman"/>
                <w:color w:val="000000" w:themeColor="text1"/>
                <w:lang w:eastAsia="tr-TR"/>
              </w:rPr>
              <w:t xml:space="preserve"> </w:t>
            </w:r>
            <w:r w:rsidR="005044FB">
              <w:rPr>
                <w:rFonts w:ascii="Book Antiqua" w:eastAsia="Times New Roman" w:hAnsi="Book Antiqua" w:cs="Times New Roman"/>
                <w:color w:val="000000" w:themeColor="text1"/>
                <w:lang w:eastAsia="tr-TR"/>
              </w:rPr>
              <w:t xml:space="preserve">5 </w:t>
            </w:r>
            <w:proofErr w:type="spellStart"/>
            <w:r w:rsidRPr="00E4301B">
              <w:rPr>
                <w:rFonts w:ascii="Book Antiqua" w:eastAsia="Times New Roman" w:hAnsi="Book Antiqua" w:cs="Times New Roman"/>
                <w:color w:val="000000" w:themeColor="text1"/>
                <w:lang w:eastAsia="tr-TR"/>
              </w:rPr>
              <w:t>çalıştay</w:t>
            </w:r>
            <w:proofErr w:type="spellEnd"/>
            <w:r w:rsidRPr="00E4301B">
              <w:rPr>
                <w:rFonts w:ascii="Book Antiqua" w:eastAsia="Times New Roman" w:hAnsi="Book Antiqua" w:cs="Times New Roman"/>
                <w:color w:val="000000" w:themeColor="text1"/>
                <w:lang w:eastAsia="tr-TR"/>
              </w:rPr>
              <w:t xml:space="preserve"> gerçekleştirildi. </w:t>
            </w:r>
          </w:p>
        </w:tc>
        <w:tc>
          <w:tcPr>
            <w:tcW w:w="1843" w:type="dxa"/>
            <w:vMerge/>
            <w:shd w:val="clear" w:color="000000" w:fill="FFFFFF"/>
          </w:tcPr>
          <w:p w14:paraId="4264CB90" w14:textId="77777777" w:rsidR="004F6859" w:rsidRPr="00E4301B" w:rsidRDefault="004F6859" w:rsidP="00CE43A9">
            <w:pPr>
              <w:spacing w:after="0" w:line="240" w:lineRule="auto"/>
              <w:rPr>
                <w:rFonts w:ascii="Book Antiqua" w:eastAsia="Times New Roman" w:hAnsi="Book Antiqua" w:cs="Times New Roman"/>
                <w:color w:val="000000" w:themeColor="text1"/>
                <w:lang w:eastAsia="tr-TR"/>
              </w:rPr>
            </w:pPr>
          </w:p>
        </w:tc>
        <w:tc>
          <w:tcPr>
            <w:tcW w:w="1134" w:type="dxa"/>
          </w:tcPr>
          <w:p w14:paraId="2FE21EC4" w14:textId="2DA58FAC" w:rsidR="004F6859" w:rsidRPr="00E4301B" w:rsidRDefault="004F6859"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SŞM, ÖERHŞM</w:t>
            </w:r>
          </w:p>
        </w:tc>
      </w:tr>
      <w:tr w:rsidR="00B86C3D" w:rsidRPr="00E4301B" w14:paraId="3553EC56" w14:textId="77777777" w:rsidTr="00CE43A9">
        <w:trPr>
          <w:trHeight w:val="540"/>
        </w:trPr>
        <w:tc>
          <w:tcPr>
            <w:tcW w:w="851" w:type="dxa"/>
            <w:vMerge w:val="restart"/>
          </w:tcPr>
          <w:p w14:paraId="3DA2D93B" w14:textId="28305F9F" w:rsidR="00B86C3D" w:rsidRPr="00E4301B" w:rsidRDefault="00B86C3D"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1.1.5: </w:t>
            </w:r>
          </w:p>
        </w:tc>
        <w:tc>
          <w:tcPr>
            <w:tcW w:w="4961" w:type="dxa"/>
            <w:vMerge w:val="restart"/>
            <w:vAlign w:val="center"/>
          </w:tcPr>
          <w:p w14:paraId="2B747770" w14:textId="22ECBEAF" w:rsidR="00B86C3D" w:rsidRPr="00E4301B" w:rsidRDefault="00B86C3D"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Ölçme-değerlendirme merkezinin etkin ve verimli çalışması, yerel imkânlardan yararlanılması, okul-ilçe-il düzeyinde sınavlara yönelik ortak sınav, tarama testleri gibi etkinlikler yürütülecektir.</w:t>
            </w:r>
          </w:p>
        </w:tc>
        <w:tc>
          <w:tcPr>
            <w:tcW w:w="3119" w:type="dxa"/>
            <w:shd w:val="clear" w:color="000000" w:fill="FFFFFF"/>
          </w:tcPr>
          <w:p w14:paraId="2E16D6B6" w14:textId="70569C19" w:rsidR="00B86C3D" w:rsidRPr="00E4301B" w:rsidRDefault="00B86C3D"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Her dönem iki olmak üzere toplamda 4 kez kazanım değerlendirmesi yapıldı.</w:t>
            </w:r>
          </w:p>
        </w:tc>
        <w:tc>
          <w:tcPr>
            <w:tcW w:w="2268" w:type="dxa"/>
            <w:shd w:val="clear" w:color="000000" w:fill="FFFFFF"/>
          </w:tcPr>
          <w:p w14:paraId="3D37C17C" w14:textId="29F9C519" w:rsidR="00B86C3D" w:rsidRPr="00E4301B" w:rsidRDefault="00534BDE"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4 kazanım değerlendirme çalışması yapıldı.</w:t>
            </w:r>
          </w:p>
        </w:tc>
        <w:tc>
          <w:tcPr>
            <w:tcW w:w="1843" w:type="dxa"/>
            <w:vMerge w:val="restart"/>
            <w:shd w:val="clear" w:color="000000" w:fill="FFFFFF"/>
          </w:tcPr>
          <w:p w14:paraId="714C5BB3" w14:textId="77777777" w:rsidR="00534BDE" w:rsidRPr="00E4301B" w:rsidRDefault="00534BDE" w:rsidP="00CE43A9">
            <w:pPr>
              <w:spacing w:after="0" w:line="240" w:lineRule="auto"/>
              <w:rPr>
                <w:rFonts w:ascii="Book Antiqua" w:eastAsia="Times New Roman" w:hAnsi="Book Antiqua" w:cs="Times New Roman"/>
                <w:color w:val="000000" w:themeColor="text1"/>
                <w:lang w:eastAsia="tr-TR"/>
              </w:rPr>
            </w:pPr>
          </w:p>
          <w:p w14:paraId="1F0682D2" w14:textId="74A11DEE" w:rsidR="00B86C3D"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534BDE" w:rsidRPr="00E4301B">
              <w:rPr>
                <w:rFonts w:ascii="Book Antiqua" w:eastAsia="Times New Roman" w:hAnsi="Book Antiqua" w:cs="Times New Roman"/>
                <w:color w:val="000000" w:themeColor="text1"/>
                <w:lang w:eastAsia="tr-TR"/>
              </w:rPr>
              <w:t xml:space="preserve"> çalışmalar tamamlanmıştır.</w:t>
            </w:r>
          </w:p>
        </w:tc>
        <w:tc>
          <w:tcPr>
            <w:tcW w:w="1134" w:type="dxa"/>
            <w:vMerge w:val="restart"/>
            <w:vAlign w:val="center"/>
          </w:tcPr>
          <w:p w14:paraId="57D584C9" w14:textId="438590C7" w:rsidR="00B86C3D" w:rsidRPr="00E4301B" w:rsidRDefault="00B86C3D"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ÖDSHŞM</w:t>
            </w:r>
          </w:p>
        </w:tc>
      </w:tr>
      <w:tr w:rsidR="00B86C3D" w:rsidRPr="00E4301B" w14:paraId="4E93332E" w14:textId="77777777" w:rsidTr="00CE43A9">
        <w:trPr>
          <w:trHeight w:val="540"/>
        </w:trPr>
        <w:tc>
          <w:tcPr>
            <w:tcW w:w="851" w:type="dxa"/>
            <w:vMerge/>
          </w:tcPr>
          <w:p w14:paraId="4489BF47" w14:textId="77777777" w:rsidR="00B86C3D" w:rsidRPr="00E4301B" w:rsidRDefault="00B86C3D" w:rsidP="00E549D4">
            <w:pPr>
              <w:spacing w:after="0" w:line="240" w:lineRule="auto"/>
              <w:jc w:val="both"/>
              <w:rPr>
                <w:rFonts w:ascii="Book Antiqua" w:hAnsi="Book Antiqua"/>
                <w:color w:val="000000" w:themeColor="text1"/>
              </w:rPr>
            </w:pPr>
          </w:p>
        </w:tc>
        <w:tc>
          <w:tcPr>
            <w:tcW w:w="4961" w:type="dxa"/>
            <w:vMerge/>
            <w:vAlign w:val="center"/>
          </w:tcPr>
          <w:p w14:paraId="737BE26D" w14:textId="77777777" w:rsidR="00B86C3D" w:rsidRPr="00E4301B" w:rsidRDefault="00B86C3D" w:rsidP="00CE43A9">
            <w:pPr>
              <w:spacing w:after="0" w:line="240" w:lineRule="auto"/>
              <w:rPr>
                <w:rFonts w:ascii="Book Antiqua" w:hAnsi="Book Antiqua"/>
                <w:color w:val="000000" w:themeColor="text1"/>
              </w:rPr>
            </w:pPr>
          </w:p>
        </w:tc>
        <w:tc>
          <w:tcPr>
            <w:tcW w:w="3119" w:type="dxa"/>
            <w:shd w:val="clear" w:color="000000" w:fill="FFFFFF"/>
          </w:tcPr>
          <w:p w14:paraId="72AA756B" w14:textId="35C0FEC0" w:rsidR="00B86C3D" w:rsidRPr="00E4301B" w:rsidRDefault="00B86C3D"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sınav öncesi 2 izleme değerlendirme çalışması yapıldı.</w:t>
            </w:r>
          </w:p>
        </w:tc>
        <w:tc>
          <w:tcPr>
            <w:tcW w:w="2268" w:type="dxa"/>
            <w:shd w:val="clear" w:color="000000" w:fill="FFFFFF"/>
          </w:tcPr>
          <w:p w14:paraId="10677399" w14:textId="1D47C108" w:rsidR="00B86C3D" w:rsidRPr="00E4301B" w:rsidRDefault="00534BDE"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2 genel değerlendirme çalışması yapıldı.</w:t>
            </w:r>
          </w:p>
        </w:tc>
        <w:tc>
          <w:tcPr>
            <w:tcW w:w="1843" w:type="dxa"/>
            <w:vMerge/>
            <w:shd w:val="clear" w:color="000000" w:fill="FFFFFF"/>
          </w:tcPr>
          <w:p w14:paraId="6BCA7372" w14:textId="77777777" w:rsidR="00B86C3D" w:rsidRPr="00E4301B" w:rsidRDefault="00B86C3D" w:rsidP="00CE43A9">
            <w:pPr>
              <w:spacing w:after="0" w:line="240" w:lineRule="auto"/>
              <w:rPr>
                <w:rFonts w:ascii="Book Antiqua" w:eastAsia="Times New Roman" w:hAnsi="Book Antiqua" w:cs="Times New Roman"/>
                <w:color w:val="000000" w:themeColor="text1"/>
                <w:lang w:eastAsia="tr-TR"/>
              </w:rPr>
            </w:pPr>
          </w:p>
        </w:tc>
        <w:tc>
          <w:tcPr>
            <w:tcW w:w="1134" w:type="dxa"/>
            <w:vMerge/>
            <w:vAlign w:val="center"/>
          </w:tcPr>
          <w:p w14:paraId="50BBC576" w14:textId="77777777" w:rsidR="00B86C3D" w:rsidRPr="00E4301B" w:rsidRDefault="00B86C3D" w:rsidP="00E549D4">
            <w:pPr>
              <w:spacing w:after="0" w:line="240" w:lineRule="auto"/>
              <w:jc w:val="both"/>
              <w:rPr>
                <w:rFonts w:ascii="Book Antiqua" w:hAnsi="Book Antiqua"/>
                <w:color w:val="000000" w:themeColor="text1"/>
              </w:rPr>
            </w:pPr>
          </w:p>
        </w:tc>
      </w:tr>
      <w:tr w:rsidR="00E549D4" w:rsidRPr="00E4301B" w14:paraId="5E7445BD" w14:textId="77777777" w:rsidTr="00CE43A9">
        <w:trPr>
          <w:trHeight w:val="550"/>
        </w:trPr>
        <w:tc>
          <w:tcPr>
            <w:tcW w:w="851" w:type="dxa"/>
          </w:tcPr>
          <w:p w14:paraId="49BE73BB" w14:textId="62D1322C"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1.1.6: </w:t>
            </w:r>
          </w:p>
        </w:tc>
        <w:tc>
          <w:tcPr>
            <w:tcW w:w="4961" w:type="dxa"/>
            <w:vAlign w:val="center"/>
          </w:tcPr>
          <w:p w14:paraId="2A6A9803" w14:textId="6F5BF6DE"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Ölçme değerlendirme çalışmaları kapsamında soru yazma eğitimleri düzenlenecektir.</w:t>
            </w:r>
          </w:p>
        </w:tc>
        <w:tc>
          <w:tcPr>
            <w:tcW w:w="3119" w:type="dxa"/>
            <w:shd w:val="clear" w:color="000000" w:fill="FFFFFF"/>
          </w:tcPr>
          <w:p w14:paraId="24C6C01B" w14:textId="77777777" w:rsidR="00E534F9" w:rsidRPr="00E4301B" w:rsidRDefault="00E534F9" w:rsidP="00CE43A9">
            <w:pPr>
              <w:spacing w:after="0" w:line="240" w:lineRule="auto"/>
              <w:rPr>
                <w:rFonts w:ascii="Book Antiqua" w:eastAsia="Times New Roman" w:hAnsi="Book Antiqua" w:cs="Times New Roman"/>
                <w:color w:val="000000" w:themeColor="text1"/>
                <w:lang w:eastAsia="tr-TR"/>
              </w:rPr>
            </w:pPr>
          </w:p>
          <w:p w14:paraId="56568514" w14:textId="69BA2267" w:rsidR="00E549D4" w:rsidRPr="00E4301B" w:rsidRDefault="00DE3C5D"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Yeni nesil test çözme teknikleri eğitimi düzenlendi.</w:t>
            </w:r>
          </w:p>
        </w:tc>
        <w:tc>
          <w:tcPr>
            <w:tcW w:w="2268" w:type="dxa"/>
            <w:shd w:val="clear" w:color="000000" w:fill="FFFFFF"/>
          </w:tcPr>
          <w:p w14:paraId="503C2FE0" w14:textId="434C4FBB" w:rsidR="00E549D4" w:rsidRPr="00E4301B" w:rsidRDefault="00DE3C5D"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İl genelinde 8 ve 12. Sınıf derslerine giren </w:t>
            </w:r>
            <w:r w:rsidR="005044FB">
              <w:rPr>
                <w:rFonts w:ascii="Book Antiqua" w:eastAsia="Times New Roman" w:hAnsi="Book Antiqua" w:cs="Times New Roman"/>
                <w:color w:val="000000" w:themeColor="text1"/>
                <w:lang w:eastAsia="tr-TR"/>
              </w:rPr>
              <w:t>2965</w:t>
            </w:r>
            <w:r w:rsidRPr="00E4301B">
              <w:rPr>
                <w:rFonts w:ascii="Book Antiqua" w:eastAsia="Times New Roman" w:hAnsi="Book Antiqua" w:cs="Times New Roman"/>
                <w:color w:val="000000" w:themeColor="text1"/>
                <w:lang w:eastAsia="tr-TR"/>
              </w:rPr>
              <w:t xml:space="preserve"> branş öğretmenine yönelik eğitim çalışması düzenlenmiştir.</w:t>
            </w:r>
          </w:p>
        </w:tc>
        <w:tc>
          <w:tcPr>
            <w:tcW w:w="1843" w:type="dxa"/>
            <w:shd w:val="clear" w:color="000000" w:fill="FFFFFF"/>
          </w:tcPr>
          <w:p w14:paraId="30057586" w14:textId="020C998E" w:rsidR="00E549D4"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DE3C5D" w:rsidRPr="00E4301B">
              <w:rPr>
                <w:rFonts w:ascii="Book Antiqua" w:eastAsia="Times New Roman" w:hAnsi="Book Antiqua" w:cs="Times New Roman"/>
                <w:color w:val="000000" w:themeColor="text1"/>
                <w:lang w:eastAsia="tr-TR"/>
              </w:rPr>
              <w:t xml:space="preserve"> çalışmalar tamamlanmıştır.</w:t>
            </w:r>
          </w:p>
        </w:tc>
        <w:tc>
          <w:tcPr>
            <w:tcW w:w="1134" w:type="dxa"/>
            <w:vAlign w:val="center"/>
          </w:tcPr>
          <w:p w14:paraId="5C7A64A7" w14:textId="760FED38"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ÖDSHŞM</w:t>
            </w:r>
          </w:p>
        </w:tc>
      </w:tr>
      <w:tr w:rsidR="00E549D4" w:rsidRPr="00E4301B" w14:paraId="0FEA81F6" w14:textId="77777777" w:rsidTr="00CE43A9">
        <w:trPr>
          <w:trHeight w:val="550"/>
        </w:trPr>
        <w:tc>
          <w:tcPr>
            <w:tcW w:w="851" w:type="dxa"/>
          </w:tcPr>
          <w:p w14:paraId="5FD8B07F" w14:textId="0E7EB2E8"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1.1.7: </w:t>
            </w:r>
          </w:p>
        </w:tc>
        <w:tc>
          <w:tcPr>
            <w:tcW w:w="4961" w:type="dxa"/>
            <w:vAlign w:val="center"/>
          </w:tcPr>
          <w:p w14:paraId="16F7ECCE" w14:textId="361AA4CD"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Akademik başarının ölçülmesinde kullanılan ölçütler ve değerlendirme biçimlerinin farkındalık çalışmaları yapılacaktır.</w:t>
            </w:r>
          </w:p>
        </w:tc>
        <w:tc>
          <w:tcPr>
            <w:tcW w:w="3119" w:type="dxa"/>
            <w:shd w:val="clear" w:color="000000" w:fill="FFFFFF"/>
          </w:tcPr>
          <w:p w14:paraId="40444732" w14:textId="01F5B621" w:rsidR="00E549D4" w:rsidRPr="00E4301B" w:rsidRDefault="00435574"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Öğrencilerin Akademik Başarılarına Yönelik Veli Memnuniyet Ölçeği uygulandı. </w:t>
            </w:r>
          </w:p>
        </w:tc>
        <w:tc>
          <w:tcPr>
            <w:tcW w:w="2268" w:type="dxa"/>
            <w:shd w:val="clear" w:color="000000" w:fill="FFFFFF"/>
          </w:tcPr>
          <w:p w14:paraId="166C1106" w14:textId="74136611" w:rsidR="00E549D4" w:rsidRPr="00E4301B" w:rsidRDefault="00435574" w:rsidP="00CE43A9">
            <w:pPr>
              <w:spacing w:after="0" w:line="240" w:lineRule="auto"/>
              <w:rPr>
                <w:rFonts w:ascii="Book Antiqua" w:eastAsia="Times New Roman" w:hAnsi="Book Antiqua" w:cs="Times New Roman"/>
                <w:color w:val="000000" w:themeColor="text1"/>
                <w:lang w:eastAsia="tr-TR"/>
              </w:rPr>
            </w:pPr>
            <w:r w:rsidRPr="005044FB">
              <w:rPr>
                <w:rFonts w:ascii="Book Antiqua" w:eastAsia="Times New Roman" w:hAnsi="Book Antiqua" w:cs="Times New Roman"/>
                <w:color w:val="FF0000"/>
                <w:lang w:eastAsia="tr-TR"/>
              </w:rPr>
              <w:t xml:space="preserve">20 ilçede bulunan </w:t>
            </w:r>
            <w:r w:rsidR="003678A0" w:rsidRPr="005044FB">
              <w:rPr>
                <w:rFonts w:ascii="Book Antiqua" w:eastAsia="Times New Roman" w:hAnsi="Book Antiqua" w:cs="Times New Roman"/>
                <w:color w:val="FF0000"/>
                <w:lang w:eastAsia="tr-TR"/>
              </w:rPr>
              <w:t>6844</w:t>
            </w:r>
            <w:r w:rsidRPr="005044FB">
              <w:rPr>
                <w:rFonts w:ascii="Book Antiqua" w:eastAsia="Times New Roman" w:hAnsi="Book Antiqua" w:cs="Times New Roman"/>
                <w:color w:val="FF0000"/>
                <w:lang w:eastAsia="tr-TR"/>
              </w:rPr>
              <w:t xml:space="preserve"> velimize</w:t>
            </w:r>
            <w:r w:rsidR="003678A0" w:rsidRPr="005044FB">
              <w:rPr>
                <w:rFonts w:ascii="Book Antiqua" w:eastAsia="Times New Roman" w:hAnsi="Book Antiqua" w:cs="Times New Roman"/>
                <w:color w:val="FF0000"/>
                <w:lang w:eastAsia="tr-TR"/>
              </w:rPr>
              <w:t xml:space="preserve"> uygulanarak sonuç raporu çıkarılmıştır.</w:t>
            </w:r>
          </w:p>
        </w:tc>
        <w:tc>
          <w:tcPr>
            <w:tcW w:w="1843" w:type="dxa"/>
            <w:shd w:val="clear" w:color="000000" w:fill="FFFFFF"/>
          </w:tcPr>
          <w:p w14:paraId="4AD5CE13" w14:textId="16A11E69" w:rsidR="00E549D4"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2021 yılı için </w:t>
            </w:r>
            <w:r w:rsidRPr="00E4301B">
              <w:rPr>
                <w:rFonts w:ascii="Book Antiqua" w:eastAsia="Times New Roman" w:hAnsi="Book Antiqua" w:cs="Times New Roman"/>
                <w:color w:val="000000" w:themeColor="text1"/>
                <w:lang w:eastAsia="tr-TR"/>
              </w:rPr>
              <w:t>planlanan</w:t>
            </w:r>
            <w:r w:rsidR="00435574" w:rsidRPr="00E4301B">
              <w:rPr>
                <w:rFonts w:ascii="Book Antiqua" w:eastAsia="Times New Roman" w:hAnsi="Book Antiqua" w:cs="Times New Roman"/>
                <w:color w:val="000000" w:themeColor="text1"/>
                <w:lang w:eastAsia="tr-TR"/>
              </w:rPr>
              <w:t xml:space="preserve"> çalışmalar tamamlanmıştır.</w:t>
            </w:r>
          </w:p>
        </w:tc>
        <w:tc>
          <w:tcPr>
            <w:tcW w:w="1134" w:type="dxa"/>
            <w:vAlign w:val="center"/>
          </w:tcPr>
          <w:p w14:paraId="074F7FE7" w14:textId="5C0C6FC2"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E549D4" w:rsidRPr="00E4301B" w14:paraId="66019C0E" w14:textId="77777777" w:rsidTr="00CE43A9">
        <w:trPr>
          <w:trHeight w:val="550"/>
        </w:trPr>
        <w:tc>
          <w:tcPr>
            <w:tcW w:w="851" w:type="dxa"/>
          </w:tcPr>
          <w:p w14:paraId="7BDA633B" w14:textId="2DA2177E"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1.1.8: </w:t>
            </w:r>
          </w:p>
        </w:tc>
        <w:tc>
          <w:tcPr>
            <w:tcW w:w="4961" w:type="dxa"/>
            <w:vAlign w:val="center"/>
          </w:tcPr>
          <w:p w14:paraId="041DC44D" w14:textId="37311395"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Merkezi sınav sonuçlarının analizleri yapılacaktır.</w:t>
            </w:r>
          </w:p>
        </w:tc>
        <w:tc>
          <w:tcPr>
            <w:tcW w:w="3119" w:type="dxa"/>
            <w:shd w:val="clear" w:color="000000" w:fill="FFFFFF"/>
          </w:tcPr>
          <w:p w14:paraId="050066D0" w14:textId="246CC379" w:rsidR="00E549D4" w:rsidRPr="00E4301B" w:rsidRDefault="00435574"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LGS, YKS ve DYK komisyonları oluşturuldu.</w:t>
            </w:r>
          </w:p>
        </w:tc>
        <w:tc>
          <w:tcPr>
            <w:tcW w:w="2268" w:type="dxa"/>
            <w:shd w:val="clear" w:color="000000" w:fill="FFFFFF"/>
          </w:tcPr>
          <w:p w14:paraId="7B74ECCF" w14:textId="16049A77" w:rsidR="00E549D4" w:rsidRPr="00E4301B" w:rsidRDefault="00435574"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Komisyonlar 20 ilçemizde bulunan </w:t>
            </w:r>
            <w:r w:rsidRPr="00E4301B">
              <w:rPr>
                <w:rFonts w:ascii="Book Antiqua" w:eastAsia="Times New Roman" w:hAnsi="Book Antiqua" w:cs="Times New Roman"/>
                <w:color w:val="000000" w:themeColor="text1"/>
                <w:lang w:eastAsia="tr-TR"/>
              </w:rPr>
              <w:lastRenderedPageBreak/>
              <w:t>1240 okulumuzdaki öğrencilerin akademik geli</w:t>
            </w:r>
            <w:r w:rsidR="005044FB">
              <w:rPr>
                <w:rFonts w:ascii="Book Antiqua" w:eastAsia="Times New Roman" w:hAnsi="Book Antiqua" w:cs="Times New Roman"/>
                <w:color w:val="000000" w:themeColor="text1"/>
                <w:lang w:eastAsia="tr-TR"/>
              </w:rPr>
              <w:t>şi</w:t>
            </w:r>
            <w:r w:rsidRPr="00E4301B">
              <w:rPr>
                <w:rFonts w:ascii="Book Antiqua" w:eastAsia="Times New Roman" w:hAnsi="Book Antiqua" w:cs="Times New Roman"/>
                <w:color w:val="000000" w:themeColor="text1"/>
                <w:lang w:eastAsia="tr-TR"/>
              </w:rPr>
              <w:t>mlerine yönelik koordinasyon faaliyetleri gerçekleştirip 9 adet toplantı yapılmıştır.</w:t>
            </w:r>
          </w:p>
        </w:tc>
        <w:tc>
          <w:tcPr>
            <w:tcW w:w="1843" w:type="dxa"/>
            <w:shd w:val="clear" w:color="000000" w:fill="FFFFFF"/>
          </w:tcPr>
          <w:p w14:paraId="4FADCAB1" w14:textId="6EEF8DBF" w:rsidR="00E549D4"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lastRenderedPageBreak/>
              <w:t xml:space="preserve">2021 yılı için </w:t>
            </w:r>
            <w:r w:rsidRPr="00E4301B">
              <w:rPr>
                <w:rFonts w:ascii="Book Antiqua" w:eastAsia="Times New Roman" w:hAnsi="Book Antiqua" w:cs="Times New Roman"/>
                <w:color w:val="000000" w:themeColor="text1"/>
                <w:lang w:eastAsia="tr-TR"/>
              </w:rPr>
              <w:t>planlanan</w:t>
            </w:r>
            <w:r w:rsidR="00435574" w:rsidRPr="00E4301B">
              <w:rPr>
                <w:rFonts w:ascii="Book Antiqua" w:eastAsia="Times New Roman" w:hAnsi="Book Antiqua" w:cs="Times New Roman"/>
                <w:color w:val="000000" w:themeColor="text1"/>
                <w:lang w:eastAsia="tr-TR"/>
              </w:rPr>
              <w:t xml:space="preserve"> </w:t>
            </w:r>
            <w:r w:rsidR="00435574" w:rsidRPr="00E4301B">
              <w:rPr>
                <w:rFonts w:ascii="Book Antiqua" w:eastAsia="Times New Roman" w:hAnsi="Book Antiqua" w:cs="Times New Roman"/>
                <w:color w:val="000000" w:themeColor="text1"/>
                <w:lang w:eastAsia="tr-TR"/>
              </w:rPr>
              <w:lastRenderedPageBreak/>
              <w:t>çalışmalar tamamlanmıştır.</w:t>
            </w:r>
          </w:p>
        </w:tc>
        <w:tc>
          <w:tcPr>
            <w:tcW w:w="1134" w:type="dxa"/>
            <w:vAlign w:val="center"/>
          </w:tcPr>
          <w:p w14:paraId="5945CE21" w14:textId="64284D66"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SŞM, ÖDSHŞM</w:t>
            </w:r>
          </w:p>
        </w:tc>
      </w:tr>
      <w:tr w:rsidR="00E549D4" w:rsidRPr="00E4301B" w14:paraId="1DF9CBB3" w14:textId="77777777" w:rsidTr="00CE43A9">
        <w:trPr>
          <w:trHeight w:val="550"/>
        </w:trPr>
        <w:tc>
          <w:tcPr>
            <w:tcW w:w="851" w:type="dxa"/>
          </w:tcPr>
          <w:p w14:paraId="78C1F661" w14:textId="3E6C12DE"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1.1.9: </w:t>
            </w:r>
          </w:p>
        </w:tc>
        <w:tc>
          <w:tcPr>
            <w:tcW w:w="4961" w:type="dxa"/>
            <w:vAlign w:val="center"/>
          </w:tcPr>
          <w:p w14:paraId="4415EFAF" w14:textId="70C8FD10"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Hedeflenen öğrenci nüfusunun (okul türü, bölge, cinsiyet, </w:t>
            </w:r>
            <w:proofErr w:type="spellStart"/>
            <w:r w:rsidRPr="00E4301B">
              <w:rPr>
                <w:rFonts w:ascii="Book Antiqua" w:hAnsi="Book Antiqua"/>
                <w:color w:val="000000" w:themeColor="text1"/>
              </w:rPr>
              <w:t>sosyo</w:t>
            </w:r>
            <w:proofErr w:type="spellEnd"/>
            <w:r w:rsidRPr="00E4301B">
              <w:rPr>
                <w:rFonts w:ascii="Book Antiqua" w:hAnsi="Book Antiqua"/>
                <w:color w:val="000000" w:themeColor="text1"/>
              </w:rPr>
              <w:t>-ekonomik statü) yeterlilik seviyeleri belirlenecek, yıllar içindeki değişimlerini takip etmek üzere veri üretilecektir.</w:t>
            </w:r>
          </w:p>
        </w:tc>
        <w:tc>
          <w:tcPr>
            <w:tcW w:w="3119" w:type="dxa"/>
            <w:shd w:val="clear" w:color="000000" w:fill="FFFFFF"/>
          </w:tcPr>
          <w:p w14:paraId="1898DD93" w14:textId="65C22F2B" w:rsidR="00E549D4" w:rsidRPr="00E4301B" w:rsidRDefault="007A253E"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Erzurum Başarıyı Artırma Programı (ERBAP) hazırlandı.</w:t>
            </w:r>
          </w:p>
        </w:tc>
        <w:tc>
          <w:tcPr>
            <w:tcW w:w="2268" w:type="dxa"/>
            <w:shd w:val="clear" w:color="000000" w:fill="FFFFFF"/>
          </w:tcPr>
          <w:p w14:paraId="3B791171" w14:textId="1843EC6B" w:rsidR="00E549D4" w:rsidRPr="00E4301B" w:rsidRDefault="00726251"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Program kapsamında il genelinde 20 ilçede 1240 okulda 112.358 öğrenci, 73.123 öğretmen ve 14.575 veli katılımıyla 22.965 faaliyet gerçekleştirilmiştir.</w:t>
            </w:r>
          </w:p>
        </w:tc>
        <w:tc>
          <w:tcPr>
            <w:tcW w:w="1843" w:type="dxa"/>
            <w:shd w:val="clear" w:color="000000" w:fill="FFFFFF"/>
          </w:tcPr>
          <w:p w14:paraId="2E9EE901" w14:textId="3AB09894" w:rsidR="00E549D4" w:rsidRPr="00E4301B" w:rsidRDefault="001E3C4E"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134" w:type="dxa"/>
            <w:vAlign w:val="center"/>
          </w:tcPr>
          <w:p w14:paraId="215D93BF" w14:textId="792E3FC8"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TEŞM, DÖŞM, OŞM, MTEŞM</w:t>
            </w:r>
          </w:p>
        </w:tc>
      </w:tr>
    </w:tbl>
    <w:p w14:paraId="5B17D7D4" w14:textId="77777777" w:rsidR="00E549D4" w:rsidRPr="00E4301B" w:rsidRDefault="00E549D4" w:rsidP="00E51E9A">
      <w:pPr>
        <w:spacing w:before="240"/>
        <w:rPr>
          <w:rFonts w:ascii="Book Antiqua" w:hAnsi="Book Antiqua" w:cs="Times New Roman"/>
          <w:b/>
          <w:color w:val="000000" w:themeColor="text1"/>
        </w:rPr>
      </w:pPr>
    </w:p>
    <w:p w14:paraId="2809607D" w14:textId="00AB1D03" w:rsidR="00E51E9A" w:rsidRPr="00E4301B" w:rsidRDefault="00E51E9A" w:rsidP="00E51E9A">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Strateji 1.1.1. Değerlendirme:</w:t>
      </w:r>
      <w:r w:rsidR="00A73B54" w:rsidRPr="00E4301B">
        <w:rPr>
          <w:rFonts w:ascii="Book Antiqua" w:hAnsi="Book Antiqua" w:cs="Times New Roman"/>
          <w:b/>
          <w:color w:val="000000" w:themeColor="text1"/>
        </w:rPr>
        <w:t xml:space="preserve"> </w:t>
      </w:r>
      <w:r w:rsidR="00A73B54" w:rsidRPr="00E4301B">
        <w:rPr>
          <w:rFonts w:ascii="Book Antiqua" w:hAnsi="Book Antiqua" w:cs="Times New Roman"/>
          <w:bCs/>
          <w:color w:val="000000" w:themeColor="text1"/>
        </w:rPr>
        <w:t xml:space="preserve">Mevcut stratejinin 9 eylemi çerçevesinde 20 ilçe düzeyinde tüm öğrenci, öğretmen ve velilerimizi kapsayan 14 faaliyet gerçekleştirilerek </w:t>
      </w:r>
      <w:r w:rsidR="00FA758F" w:rsidRPr="00E4301B">
        <w:rPr>
          <w:rFonts w:ascii="Book Antiqua" w:hAnsi="Book Antiqua" w:cs="Times New Roman"/>
          <w:bCs/>
          <w:color w:val="000000" w:themeColor="text1"/>
        </w:rPr>
        <w:t>stratejini gerçekleşmesine olanak sağlanmıştır.</w:t>
      </w:r>
    </w:p>
    <w:p w14:paraId="24B806AA" w14:textId="05EB9DBF" w:rsidR="00DB6906" w:rsidRPr="00E4301B" w:rsidRDefault="00DB6906" w:rsidP="00E51E9A">
      <w:pPr>
        <w:rPr>
          <w:rFonts w:ascii="Book Antiqua" w:hAnsi="Book Antiqua" w:cs="Times New Roman"/>
          <w:b/>
          <w:color w:val="000000" w:themeColor="text1"/>
        </w:rPr>
      </w:pPr>
      <w:bookmarkStart w:id="5" w:name="_Hlk66352083"/>
      <w:bookmarkEnd w:id="4"/>
    </w:p>
    <w:p w14:paraId="3B0F574B" w14:textId="5694A6D8" w:rsidR="00BC2AF3" w:rsidRPr="00E4301B" w:rsidRDefault="00BC2AF3" w:rsidP="00E51E9A">
      <w:pPr>
        <w:rPr>
          <w:rFonts w:ascii="Book Antiqua" w:hAnsi="Book Antiqua" w:cs="Times New Roman"/>
          <w:b/>
          <w:color w:val="000000" w:themeColor="text1"/>
        </w:rPr>
      </w:pPr>
    </w:p>
    <w:p w14:paraId="1FD19B11" w14:textId="1EE25B50" w:rsidR="00BC2AF3" w:rsidRPr="00E4301B" w:rsidRDefault="00BC2AF3" w:rsidP="00E51E9A">
      <w:pPr>
        <w:rPr>
          <w:rFonts w:ascii="Book Antiqua" w:hAnsi="Book Antiqua" w:cs="Times New Roman"/>
          <w:b/>
          <w:color w:val="000000" w:themeColor="text1"/>
        </w:rPr>
      </w:pPr>
    </w:p>
    <w:p w14:paraId="6CD5C767" w14:textId="77777777" w:rsidR="00BC2AF3" w:rsidRPr="00E4301B" w:rsidRDefault="00BC2AF3" w:rsidP="00E51E9A">
      <w:pPr>
        <w:rPr>
          <w:rFonts w:ascii="Book Antiqua" w:hAnsi="Book Antiqua" w:cs="Times New Roman"/>
          <w:b/>
          <w:color w:val="000000" w:themeColor="text1"/>
        </w:rPr>
      </w:pPr>
    </w:p>
    <w:p w14:paraId="010D3434" w14:textId="5D5F1BBD" w:rsidR="00E51E9A" w:rsidRPr="00E4301B" w:rsidRDefault="00E51E9A" w:rsidP="0066740C">
      <w:pPr>
        <w:jc w:val="both"/>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1.1.2.</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Öğrencilerimizin bilimsel, kültürel, sanatsal, sportif ve toplum hizmeti alanlarında etkinliklere katılımları artırılacak ve izlenecektir.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186"/>
        <w:gridCol w:w="4752"/>
        <w:gridCol w:w="1985"/>
        <w:gridCol w:w="1626"/>
        <w:gridCol w:w="1209"/>
      </w:tblGrid>
      <w:tr w:rsidR="00E51E9A" w:rsidRPr="00E4301B" w14:paraId="559AB496" w14:textId="77777777" w:rsidTr="00081F83">
        <w:trPr>
          <w:trHeight w:val="367"/>
        </w:trPr>
        <w:tc>
          <w:tcPr>
            <w:tcW w:w="1204" w:type="dxa"/>
            <w:shd w:val="clear" w:color="auto" w:fill="B6DDE8" w:themeFill="accent5" w:themeFillTint="66"/>
            <w:vAlign w:val="center"/>
            <w:hideMark/>
          </w:tcPr>
          <w:p w14:paraId="729867AF"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186" w:type="dxa"/>
            <w:shd w:val="clear" w:color="auto" w:fill="B6DDE8" w:themeFill="accent5" w:themeFillTint="66"/>
            <w:vAlign w:val="center"/>
            <w:hideMark/>
          </w:tcPr>
          <w:p w14:paraId="5BCE98A3"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752" w:type="dxa"/>
            <w:shd w:val="clear" w:color="auto" w:fill="B6DDE8" w:themeFill="accent5" w:themeFillTint="66"/>
            <w:vAlign w:val="center"/>
            <w:hideMark/>
          </w:tcPr>
          <w:p w14:paraId="1FC29888"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076261CA"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626" w:type="dxa"/>
            <w:shd w:val="clear" w:color="auto" w:fill="B6DDE8" w:themeFill="accent5" w:themeFillTint="66"/>
            <w:vAlign w:val="center"/>
            <w:hideMark/>
          </w:tcPr>
          <w:p w14:paraId="644E47B1"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209" w:type="dxa"/>
            <w:shd w:val="clear" w:color="auto" w:fill="B6DDE8" w:themeFill="accent5" w:themeFillTint="66"/>
            <w:vAlign w:val="center"/>
            <w:hideMark/>
          </w:tcPr>
          <w:p w14:paraId="2A212BD1"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475077" w:rsidRPr="00E4301B" w14:paraId="0E5BC424" w14:textId="77777777" w:rsidTr="00CE43A9">
        <w:trPr>
          <w:trHeight w:val="1606"/>
        </w:trPr>
        <w:tc>
          <w:tcPr>
            <w:tcW w:w="1204" w:type="dxa"/>
            <w:vMerge w:val="restart"/>
          </w:tcPr>
          <w:p w14:paraId="2B0EB928" w14:textId="521712B7" w:rsidR="00475077" w:rsidRPr="00E4301B" w:rsidRDefault="00475077" w:rsidP="00E549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1.1.1</w:t>
            </w:r>
          </w:p>
        </w:tc>
        <w:tc>
          <w:tcPr>
            <w:tcW w:w="3186" w:type="dxa"/>
            <w:vMerge w:val="restart"/>
          </w:tcPr>
          <w:p w14:paraId="6EE20520" w14:textId="184DF080"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Sosyal, kültürel ve faaliyet/yarışmalara katılım oranını artırmak için planlama ve görünürlük faaliyetlerinin yapılması.</w:t>
            </w:r>
          </w:p>
        </w:tc>
        <w:tc>
          <w:tcPr>
            <w:tcW w:w="4752" w:type="dxa"/>
            <w:shd w:val="clear" w:color="auto" w:fill="auto"/>
            <w:vAlign w:val="center"/>
          </w:tcPr>
          <w:p w14:paraId="6FEB9568" w14:textId="274A5F6B"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okullarımızda düzenlenen tüm faaliyetlere yönelik bilgilendirme, tanıtım çalışması yapılacak ve iyi örnek uygulamalarının sergilenmesi için web sitesi oluşturulmuştur.</w:t>
            </w:r>
          </w:p>
        </w:tc>
        <w:tc>
          <w:tcPr>
            <w:tcW w:w="1985" w:type="dxa"/>
            <w:shd w:val="clear" w:color="auto" w:fill="auto"/>
            <w:vAlign w:val="center"/>
          </w:tcPr>
          <w:p w14:paraId="3BCFAF7E" w14:textId="330523C2"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127 faaliyet yapılarak web sitesinde yayınlanmıştır.</w:t>
            </w:r>
          </w:p>
        </w:tc>
        <w:tc>
          <w:tcPr>
            <w:tcW w:w="1626" w:type="dxa"/>
            <w:vMerge w:val="restart"/>
            <w:shd w:val="clear" w:color="auto" w:fill="auto"/>
            <w:vAlign w:val="center"/>
          </w:tcPr>
          <w:p w14:paraId="298C403A" w14:textId="67988BA1" w:rsidR="00475077" w:rsidRPr="00E4301B" w:rsidRDefault="001E3C4E"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vMerge w:val="restart"/>
          </w:tcPr>
          <w:p w14:paraId="0488C78B" w14:textId="4B7659C4"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SŞM, TEŞM, DÖŞM, OŞM, MTEŞM</w:t>
            </w:r>
          </w:p>
        </w:tc>
      </w:tr>
      <w:tr w:rsidR="00475077" w:rsidRPr="00E4301B" w14:paraId="684BFE0B" w14:textId="77777777" w:rsidTr="00CE43A9">
        <w:trPr>
          <w:trHeight w:val="1416"/>
        </w:trPr>
        <w:tc>
          <w:tcPr>
            <w:tcW w:w="1204" w:type="dxa"/>
            <w:vMerge/>
          </w:tcPr>
          <w:p w14:paraId="1CF97ECD" w14:textId="77777777" w:rsidR="00475077" w:rsidRPr="00E4301B" w:rsidRDefault="00475077" w:rsidP="00E549D4">
            <w:pPr>
              <w:spacing w:after="0" w:line="240" w:lineRule="auto"/>
              <w:rPr>
                <w:rFonts w:ascii="Book Antiqua" w:hAnsi="Book Antiqua"/>
                <w:color w:val="000000" w:themeColor="text1"/>
              </w:rPr>
            </w:pPr>
          </w:p>
        </w:tc>
        <w:tc>
          <w:tcPr>
            <w:tcW w:w="3186" w:type="dxa"/>
            <w:vMerge/>
          </w:tcPr>
          <w:p w14:paraId="2A82377F" w14:textId="77777777" w:rsidR="00475077" w:rsidRPr="00E4301B" w:rsidRDefault="00475077" w:rsidP="00CE43A9">
            <w:pPr>
              <w:spacing w:after="0" w:line="240" w:lineRule="auto"/>
              <w:rPr>
                <w:rFonts w:ascii="Book Antiqua" w:hAnsi="Book Antiqua"/>
                <w:color w:val="000000" w:themeColor="text1"/>
              </w:rPr>
            </w:pPr>
          </w:p>
        </w:tc>
        <w:tc>
          <w:tcPr>
            <w:tcW w:w="4752" w:type="dxa"/>
            <w:shd w:val="clear" w:color="auto" w:fill="auto"/>
            <w:vAlign w:val="center"/>
          </w:tcPr>
          <w:p w14:paraId="6097BF61" w14:textId="3C8783A8"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Sağlık okuryazarlığı eğitimleri verildi.</w:t>
            </w:r>
          </w:p>
        </w:tc>
        <w:tc>
          <w:tcPr>
            <w:tcW w:w="1985" w:type="dxa"/>
            <w:shd w:val="clear" w:color="auto" w:fill="auto"/>
            <w:vAlign w:val="center"/>
          </w:tcPr>
          <w:p w14:paraId="3895C794" w14:textId="15240D33" w:rsidR="00475077" w:rsidRPr="00E4301B" w:rsidRDefault="0047507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ilçemizde öğrenci, öğretmen ve velileri kapsayan </w:t>
            </w:r>
            <w:r w:rsidR="00B451B2">
              <w:rPr>
                <w:rFonts w:ascii="Book Antiqua" w:eastAsia="Times New Roman" w:hAnsi="Book Antiqua" w:cs="Times New Roman"/>
                <w:color w:val="000000" w:themeColor="text1"/>
                <w:lang w:eastAsia="tr-TR"/>
              </w:rPr>
              <w:t xml:space="preserve">860 </w:t>
            </w:r>
            <w:r w:rsidRPr="00E4301B">
              <w:rPr>
                <w:rFonts w:ascii="Book Antiqua" w:eastAsia="Times New Roman" w:hAnsi="Book Antiqua" w:cs="Times New Roman"/>
                <w:color w:val="000000" w:themeColor="text1"/>
                <w:lang w:eastAsia="tr-TR"/>
              </w:rPr>
              <w:t>eğitim uygulanmıştır.</w:t>
            </w:r>
          </w:p>
        </w:tc>
        <w:tc>
          <w:tcPr>
            <w:tcW w:w="1626" w:type="dxa"/>
            <w:vMerge/>
            <w:shd w:val="clear" w:color="auto" w:fill="auto"/>
            <w:vAlign w:val="center"/>
          </w:tcPr>
          <w:p w14:paraId="65163C59" w14:textId="77777777" w:rsidR="00475077" w:rsidRPr="00E4301B" w:rsidRDefault="00475077" w:rsidP="00CE43A9">
            <w:pPr>
              <w:spacing w:after="0" w:line="240" w:lineRule="auto"/>
              <w:rPr>
                <w:rFonts w:ascii="Book Antiqua" w:eastAsia="Times New Roman" w:hAnsi="Book Antiqua" w:cs="Times New Roman"/>
                <w:color w:val="000000" w:themeColor="text1"/>
                <w:lang w:eastAsia="tr-TR"/>
              </w:rPr>
            </w:pPr>
          </w:p>
        </w:tc>
        <w:tc>
          <w:tcPr>
            <w:tcW w:w="1209" w:type="dxa"/>
            <w:vMerge/>
          </w:tcPr>
          <w:p w14:paraId="21161C64" w14:textId="77777777" w:rsidR="00475077" w:rsidRPr="00E4301B" w:rsidRDefault="00475077" w:rsidP="00CE43A9">
            <w:pPr>
              <w:spacing w:after="0" w:line="240" w:lineRule="auto"/>
              <w:rPr>
                <w:rFonts w:ascii="Book Antiqua" w:hAnsi="Book Antiqua"/>
                <w:color w:val="000000" w:themeColor="text1"/>
              </w:rPr>
            </w:pPr>
          </w:p>
        </w:tc>
      </w:tr>
      <w:tr w:rsidR="00475077" w:rsidRPr="00E4301B" w14:paraId="51C59912" w14:textId="77777777" w:rsidTr="00CE43A9">
        <w:trPr>
          <w:trHeight w:val="1042"/>
        </w:trPr>
        <w:tc>
          <w:tcPr>
            <w:tcW w:w="1204" w:type="dxa"/>
            <w:vMerge/>
          </w:tcPr>
          <w:p w14:paraId="3DAB8E57" w14:textId="77777777" w:rsidR="00475077" w:rsidRPr="00E4301B" w:rsidRDefault="00475077" w:rsidP="00E549D4">
            <w:pPr>
              <w:spacing w:after="0" w:line="240" w:lineRule="auto"/>
              <w:rPr>
                <w:rFonts w:ascii="Book Antiqua" w:hAnsi="Book Antiqua"/>
                <w:color w:val="000000" w:themeColor="text1"/>
              </w:rPr>
            </w:pPr>
          </w:p>
        </w:tc>
        <w:tc>
          <w:tcPr>
            <w:tcW w:w="3186" w:type="dxa"/>
            <w:vMerge/>
          </w:tcPr>
          <w:p w14:paraId="7980788B" w14:textId="77777777" w:rsidR="00475077" w:rsidRPr="00E4301B" w:rsidRDefault="00475077" w:rsidP="00CE43A9">
            <w:pPr>
              <w:spacing w:after="0" w:line="240" w:lineRule="auto"/>
              <w:rPr>
                <w:rFonts w:ascii="Book Antiqua" w:hAnsi="Book Antiqua"/>
                <w:color w:val="000000" w:themeColor="text1"/>
              </w:rPr>
            </w:pPr>
          </w:p>
        </w:tc>
        <w:tc>
          <w:tcPr>
            <w:tcW w:w="4752" w:type="dxa"/>
            <w:shd w:val="clear" w:color="auto" w:fill="auto"/>
            <w:vAlign w:val="center"/>
          </w:tcPr>
          <w:p w14:paraId="509D5DA3" w14:textId="116B69B0" w:rsidR="00475077" w:rsidRPr="00E4301B" w:rsidRDefault="00E916CF"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Sağlıklı davranışların geliştirilmesi ve çocukların doğru beslenmelerinin sağlanması, uygun temel sağlık eğitimi ve fiziksel aktiviteler için destek ve rehberlik programları yapılacaktır.</w:t>
            </w:r>
          </w:p>
        </w:tc>
        <w:tc>
          <w:tcPr>
            <w:tcW w:w="1985" w:type="dxa"/>
            <w:shd w:val="clear" w:color="auto" w:fill="auto"/>
            <w:vAlign w:val="center"/>
          </w:tcPr>
          <w:p w14:paraId="401E1AD8" w14:textId="06013D95" w:rsidR="00475077" w:rsidRPr="00E4301B" w:rsidRDefault="00E916CF"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Öğrencilerimize yönelik </w:t>
            </w:r>
            <w:r w:rsidR="00B451B2">
              <w:rPr>
                <w:rFonts w:ascii="Book Antiqua" w:eastAsia="Times New Roman" w:hAnsi="Book Antiqua" w:cs="Times New Roman"/>
                <w:color w:val="000000" w:themeColor="text1"/>
                <w:lang w:eastAsia="tr-TR"/>
              </w:rPr>
              <w:t>1099</w:t>
            </w:r>
            <w:r w:rsidRPr="00E4301B">
              <w:rPr>
                <w:rFonts w:ascii="Book Antiqua" w:eastAsia="Times New Roman" w:hAnsi="Book Antiqua" w:cs="Times New Roman"/>
                <w:color w:val="000000" w:themeColor="text1"/>
                <w:lang w:eastAsia="tr-TR"/>
              </w:rPr>
              <w:t xml:space="preserve"> temel sağlık eğiti düzenlenmiştir.</w:t>
            </w:r>
          </w:p>
        </w:tc>
        <w:tc>
          <w:tcPr>
            <w:tcW w:w="1626" w:type="dxa"/>
            <w:vMerge/>
            <w:shd w:val="clear" w:color="auto" w:fill="auto"/>
            <w:vAlign w:val="center"/>
          </w:tcPr>
          <w:p w14:paraId="5DF8A822" w14:textId="77777777" w:rsidR="00475077" w:rsidRPr="00E4301B" w:rsidRDefault="00475077" w:rsidP="00CE43A9">
            <w:pPr>
              <w:spacing w:after="0" w:line="240" w:lineRule="auto"/>
              <w:rPr>
                <w:rFonts w:ascii="Book Antiqua" w:eastAsia="Times New Roman" w:hAnsi="Book Antiqua" w:cs="Times New Roman"/>
                <w:color w:val="000000" w:themeColor="text1"/>
                <w:lang w:eastAsia="tr-TR"/>
              </w:rPr>
            </w:pPr>
          </w:p>
        </w:tc>
        <w:tc>
          <w:tcPr>
            <w:tcW w:w="1209" w:type="dxa"/>
            <w:vMerge/>
          </w:tcPr>
          <w:p w14:paraId="27570E20" w14:textId="77777777" w:rsidR="00475077" w:rsidRPr="00E4301B" w:rsidRDefault="00475077" w:rsidP="00CE43A9">
            <w:pPr>
              <w:spacing w:after="0" w:line="240" w:lineRule="auto"/>
              <w:rPr>
                <w:rFonts w:ascii="Book Antiqua" w:hAnsi="Book Antiqua"/>
                <w:color w:val="000000" w:themeColor="text1"/>
              </w:rPr>
            </w:pPr>
          </w:p>
        </w:tc>
      </w:tr>
      <w:tr w:rsidR="00E549D4" w:rsidRPr="00E4301B" w14:paraId="33946B6D" w14:textId="77777777" w:rsidTr="00081F83">
        <w:trPr>
          <w:trHeight w:val="661"/>
        </w:trPr>
        <w:tc>
          <w:tcPr>
            <w:tcW w:w="1204" w:type="dxa"/>
          </w:tcPr>
          <w:p w14:paraId="718045BC" w14:textId="5A35C77A" w:rsidR="00E549D4" w:rsidRPr="00B451B2" w:rsidRDefault="00E549D4" w:rsidP="00E549D4">
            <w:pPr>
              <w:spacing w:after="0" w:line="240" w:lineRule="auto"/>
              <w:jc w:val="both"/>
              <w:rPr>
                <w:rFonts w:ascii="Book Antiqua" w:eastAsia="Times New Roman" w:hAnsi="Book Antiqua" w:cs="Times New Roman"/>
                <w:color w:val="000000" w:themeColor="text1"/>
                <w:highlight w:val="yellow"/>
                <w:lang w:eastAsia="tr-TR"/>
              </w:rPr>
            </w:pPr>
            <w:r w:rsidRPr="00EC79D3">
              <w:rPr>
                <w:rFonts w:ascii="Book Antiqua" w:hAnsi="Book Antiqua"/>
                <w:color w:val="000000" w:themeColor="text1"/>
              </w:rPr>
              <w:t>1.1.2</w:t>
            </w:r>
          </w:p>
        </w:tc>
        <w:tc>
          <w:tcPr>
            <w:tcW w:w="3186" w:type="dxa"/>
          </w:tcPr>
          <w:p w14:paraId="61002106" w14:textId="0110132E"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İl düzeyinde yapılan yarışmalar, sınavlar, sosyal, sportif ve kültürel etkinliklerdeki başarılara ödül sisteminin getirilmesi.</w:t>
            </w:r>
          </w:p>
        </w:tc>
        <w:tc>
          <w:tcPr>
            <w:tcW w:w="4752" w:type="dxa"/>
            <w:shd w:val="clear" w:color="000000" w:fill="FFFFFF"/>
          </w:tcPr>
          <w:p w14:paraId="5CFFDA64" w14:textId="606BA4D8" w:rsidR="00E549D4" w:rsidRPr="00E4301B" w:rsidRDefault="005852CF"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Ödül kriterleri oluşturulmuş </w:t>
            </w:r>
            <w:r w:rsidR="00F232E7" w:rsidRPr="00E4301B">
              <w:rPr>
                <w:rFonts w:ascii="Book Antiqua" w:eastAsia="Times New Roman" w:hAnsi="Book Antiqua" w:cs="Times New Roman"/>
                <w:color w:val="000000" w:themeColor="text1"/>
                <w:lang w:eastAsia="tr-TR"/>
              </w:rPr>
              <w:t>ve bu çerçevede ödüllendirme yapılmıştır.</w:t>
            </w:r>
          </w:p>
        </w:tc>
        <w:tc>
          <w:tcPr>
            <w:tcW w:w="1985" w:type="dxa"/>
            <w:shd w:val="clear" w:color="000000" w:fill="FFFFFF"/>
          </w:tcPr>
          <w:p w14:paraId="6B277CC1" w14:textId="535042D3" w:rsidR="00E549D4" w:rsidRPr="00E4301B" w:rsidRDefault="00F232E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ilçede eğitim öğretim faaliyetleri sürecinde yapılan çalışmalar neticesinde 2</w:t>
            </w:r>
            <w:r w:rsidR="00EC79D3">
              <w:rPr>
                <w:rFonts w:ascii="Book Antiqua" w:eastAsia="Times New Roman" w:hAnsi="Book Antiqua" w:cs="Times New Roman"/>
                <w:color w:val="000000" w:themeColor="text1"/>
                <w:lang w:eastAsia="tr-TR"/>
              </w:rPr>
              <w:t xml:space="preserve">481 </w:t>
            </w:r>
            <w:r w:rsidRPr="00E4301B">
              <w:rPr>
                <w:rFonts w:ascii="Book Antiqua" w:eastAsia="Times New Roman" w:hAnsi="Book Antiqua" w:cs="Times New Roman"/>
                <w:color w:val="000000" w:themeColor="text1"/>
                <w:lang w:eastAsia="tr-TR"/>
              </w:rPr>
              <w:t>öğrenci ve öğretmen ödüllendirilmiştir.</w:t>
            </w:r>
          </w:p>
          <w:p w14:paraId="5E6A07CA" w14:textId="0DED7ED5" w:rsidR="00F232E7" w:rsidRPr="00E4301B" w:rsidRDefault="00F232E7" w:rsidP="00CE43A9">
            <w:pPr>
              <w:ind w:firstLine="708"/>
              <w:rPr>
                <w:rFonts w:ascii="Book Antiqua" w:eastAsia="Times New Roman" w:hAnsi="Book Antiqua" w:cs="Times New Roman"/>
                <w:color w:val="000000" w:themeColor="text1"/>
                <w:lang w:eastAsia="tr-TR"/>
              </w:rPr>
            </w:pPr>
          </w:p>
        </w:tc>
        <w:tc>
          <w:tcPr>
            <w:tcW w:w="1626" w:type="dxa"/>
            <w:shd w:val="clear" w:color="000000" w:fill="FFFFFF"/>
          </w:tcPr>
          <w:p w14:paraId="3B215F74" w14:textId="26BCFF05" w:rsidR="002C2782"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F232E7" w:rsidRPr="00E4301B">
              <w:rPr>
                <w:rFonts w:ascii="Book Antiqua" w:eastAsia="Times New Roman" w:hAnsi="Book Antiqua" w:cs="Times New Roman"/>
                <w:color w:val="000000" w:themeColor="text1"/>
                <w:lang w:eastAsia="tr-TR"/>
              </w:rPr>
              <w:t xml:space="preserve">programa yönelik faaliyetler tamamlanmış olup, </w:t>
            </w:r>
          </w:p>
          <w:p w14:paraId="24B9CBF1" w14:textId="2BD317A7" w:rsidR="00E549D4" w:rsidRPr="00E4301B" w:rsidRDefault="00F232E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1</w:t>
            </w:r>
            <w:r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Pr="00E4301B">
              <w:rPr>
                <w:rFonts w:ascii="Book Antiqua" w:eastAsia="Times New Roman" w:hAnsi="Book Antiqua" w:cs="Times New Roman"/>
                <w:color w:val="000000" w:themeColor="text1"/>
                <w:lang w:eastAsia="tr-TR"/>
              </w:rPr>
              <w:t xml:space="preserve"> döneminde çalışmalar devam ettirilmektedir.</w:t>
            </w:r>
          </w:p>
        </w:tc>
        <w:tc>
          <w:tcPr>
            <w:tcW w:w="1209" w:type="dxa"/>
          </w:tcPr>
          <w:p w14:paraId="06D1A430" w14:textId="165E7F5C"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SŞM, TEŞM, DÖŞM, OŞM, MTEŞM</w:t>
            </w:r>
          </w:p>
        </w:tc>
      </w:tr>
      <w:tr w:rsidR="00E549D4" w:rsidRPr="00E4301B" w14:paraId="0E68B872" w14:textId="77777777" w:rsidTr="00081F83">
        <w:trPr>
          <w:trHeight w:val="550"/>
        </w:trPr>
        <w:tc>
          <w:tcPr>
            <w:tcW w:w="1204" w:type="dxa"/>
          </w:tcPr>
          <w:p w14:paraId="5FEA11F5" w14:textId="5C327AB8" w:rsidR="00E549D4" w:rsidRPr="00E4301B" w:rsidRDefault="00E549D4"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1.1.3</w:t>
            </w:r>
          </w:p>
        </w:tc>
        <w:tc>
          <w:tcPr>
            <w:tcW w:w="3186" w:type="dxa"/>
          </w:tcPr>
          <w:p w14:paraId="31BFCA48" w14:textId="60BC736C"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Değerler eğitimi kapsamında aktiviteler çeşitlendirilerek öğrencilerin akademik başarılarının yanında sosyal, kültürel ve sportif alanlarda da çalışmalar yapılarak kişisel ve sosyal gelişimlerinin sağlanması.</w:t>
            </w:r>
          </w:p>
        </w:tc>
        <w:tc>
          <w:tcPr>
            <w:tcW w:w="4752" w:type="dxa"/>
            <w:shd w:val="clear" w:color="000000" w:fill="FFFFFF"/>
          </w:tcPr>
          <w:p w14:paraId="25C003AD" w14:textId="01B7D587" w:rsidR="00E549D4" w:rsidRPr="00E4301B" w:rsidRDefault="00F232E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Erzurum Davranış Eğitimi Modeli (ERDEM) hazırlanmış ve uygulanmıştır.</w:t>
            </w:r>
          </w:p>
        </w:tc>
        <w:tc>
          <w:tcPr>
            <w:tcW w:w="1985" w:type="dxa"/>
            <w:shd w:val="clear" w:color="000000" w:fill="FFFFFF"/>
          </w:tcPr>
          <w:p w14:paraId="5259BD51" w14:textId="482FCFDA" w:rsidR="00E549D4" w:rsidRPr="00E4301B" w:rsidRDefault="00F232E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Model uygulamaları 20 ilçede </w:t>
            </w:r>
            <w:r w:rsidR="00EC79D3">
              <w:rPr>
                <w:rFonts w:ascii="Book Antiqua" w:eastAsia="Times New Roman" w:hAnsi="Book Antiqua" w:cs="Times New Roman"/>
                <w:color w:val="000000" w:themeColor="text1"/>
                <w:lang w:eastAsia="tr-TR"/>
              </w:rPr>
              <w:t>1250</w:t>
            </w:r>
            <w:r w:rsidRPr="00E4301B">
              <w:rPr>
                <w:rFonts w:ascii="Book Antiqua" w:eastAsia="Times New Roman" w:hAnsi="Book Antiqua" w:cs="Times New Roman"/>
                <w:color w:val="000000" w:themeColor="text1"/>
                <w:lang w:eastAsia="tr-TR"/>
              </w:rPr>
              <w:t xml:space="preserve"> okulda uygulanmıştır.</w:t>
            </w:r>
          </w:p>
        </w:tc>
        <w:tc>
          <w:tcPr>
            <w:tcW w:w="1626" w:type="dxa"/>
            <w:shd w:val="clear" w:color="000000" w:fill="FFFFFF"/>
          </w:tcPr>
          <w:p w14:paraId="4FAFE6AC" w14:textId="27656B5A" w:rsidR="002C2782" w:rsidRPr="00E4301B" w:rsidRDefault="001171E4"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F232E7" w:rsidRPr="00E4301B">
              <w:rPr>
                <w:rFonts w:ascii="Book Antiqua" w:eastAsia="Times New Roman" w:hAnsi="Book Antiqua" w:cs="Times New Roman"/>
                <w:color w:val="000000" w:themeColor="text1"/>
                <w:lang w:eastAsia="tr-TR"/>
              </w:rPr>
              <w:t xml:space="preserve">programa yönelik faaliyetler tamamlanmış olup, </w:t>
            </w:r>
          </w:p>
          <w:p w14:paraId="57C0B27A" w14:textId="206AD8DB" w:rsidR="00E549D4" w:rsidRPr="00E4301B" w:rsidRDefault="00F232E7"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1</w:t>
            </w:r>
            <w:r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Pr="00E4301B">
              <w:rPr>
                <w:rFonts w:ascii="Book Antiqua" w:eastAsia="Times New Roman" w:hAnsi="Book Antiqua" w:cs="Times New Roman"/>
                <w:color w:val="000000" w:themeColor="text1"/>
                <w:lang w:eastAsia="tr-TR"/>
              </w:rPr>
              <w:t xml:space="preserve"> döneminde çalışmalar devam ettirilmektedir.</w:t>
            </w:r>
          </w:p>
        </w:tc>
        <w:tc>
          <w:tcPr>
            <w:tcW w:w="1209" w:type="dxa"/>
          </w:tcPr>
          <w:p w14:paraId="168BDB4C" w14:textId="4248A704" w:rsidR="00E549D4" w:rsidRPr="00E4301B" w:rsidRDefault="00E549D4"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SŞM, TEŞM, DÖŞM, OŞM, MTEŞM</w:t>
            </w:r>
          </w:p>
        </w:tc>
      </w:tr>
      <w:tr w:rsidR="00C33F4B" w:rsidRPr="00E4301B" w14:paraId="3AC7155F" w14:textId="77777777" w:rsidTr="00081F83">
        <w:trPr>
          <w:trHeight w:val="1680"/>
        </w:trPr>
        <w:tc>
          <w:tcPr>
            <w:tcW w:w="1204" w:type="dxa"/>
            <w:vMerge w:val="restart"/>
          </w:tcPr>
          <w:p w14:paraId="6278ABFA" w14:textId="179AD829" w:rsidR="00C33F4B" w:rsidRPr="00E4301B" w:rsidRDefault="00C33F4B"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1.1.4</w:t>
            </w:r>
          </w:p>
        </w:tc>
        <w:tc>
          <w:tcPr>
            <w:tcW w:w="3186" w:type="dxa"/>
            <w:vMerge w:val="restart"/>
          </w:tcPr>
          <w:p w14:paraId="4A6A895C" w14:textId="4761767E"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İmam Hatip okullarına yönelik Ezan, </w:t>
            </w:r>
            <w:r w:rsidR="0003661B" w:rsidRPr="00E4301B">
              <w:rPr>
                <w:rFonts w:ascii="Book Antiqua" w:hAnsi="Book Antiqua"/>
                <w:color w:val="000000" w:themeColor="text1"/>
              </w:rPr>
              <w:t>Kur’an</w:t>
            </w:r>
            <w:r w:rsidRPr="00E4301B">
              <w:rPr>
                <w:rFonts w:ascii="Book Antiqua" w:hAnsi="Book Antiqua"/>
                <w:color w:val="000000" w:themeColor="text1"/>
              </w:rPr>
              <w:t>-ı Kerim, Hadis, Şiir yarışmaları ve değerler eğitimi kapsamında yıl boyunca etkinliklerin yapılması.</w:t>
            </w:r>
          </w:p>
        </w:tc>
        <w:tc>
          <w:tcPr>
            <w:tcW w:w="4752" w:type="dxa"/>
            <w:shd w:val="clear" w:color="000000" w:fill="FFFFFF"/>
          </w:tcPr>
          <w:p w14:paraId="74246BB4" w14:textId="513FEED5"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İyi örnekleri çoğaltma ve farkındalığı artırma amacıyla il ve ilçe düzeyinde yarışma düzenlenmiştir.</w:t>
            </w:r>
          </w:p>
        </w:tc>
        <w:tc>
          <w:tcPr>
            <w:tcW w:w="1985" w:type="dxa"/>
            <w:shd w:val="clear" w:color="000000" w:fill="FFFFFF"/>
          </w:tcPr>
          <w:p w14:paraId="3444DE10" w14:textId="51F5B147"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düzeyinde imam hatip okullarını kapsayan </w:t>
            </w:r>
            <w:r w:rsidR="00EC79D3">
              <w:rPr>
                <w:rFonts w:ascii="Book Antiqua" w:eastAsia="Times New Roman" w:hAnsi="Book Antiqua" w:cs="Times New Roman"/>
                <w:color w:val="000000" w:themeColor="text1"/>
                <w:lang w:eastAsia="tr-TR"/>
              </w:rPr>
              <w:t>604</w:t>
            </w:r>
            <w:r w:rsidRPr="00E4301B">
              <w:rPr>
                <w:rFonts w:ascii="Book Antiqua" w:eastAsia="Times New Roman" w:hAnsi="Book Antiqua" w:cs="Times New Roman"/>
                <w:color w:val="000000" w:themeColor="text1"/>
                <w:lang w:eastAsia="tr-TR"/>
              </w:rPr>
              <w:t xml:space="preserve"> okulda çeşitli yarışmalar yapılmıştır.</w:t>
            </w:r>
          </w:p>
        </w:tc>
        <w:tc>
          <w:tcPr>
            <w:tcW w:w="1626" w:type="dxa"/>
            <w:vMerge w:val="restart"/>
            <w:shd w:val="clear" w:color="000000" w:fill="FFFFFF"/>
          </w:tcPr>
          <w:p w14:paraId="5107E773" w14:textId="23554BA8" w:rsidR="00C33F4B" w:rsidRPr="00E4301B" w:rsidRDefault="001E3C4E"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vMerge w:val="restart"/>
          </w:tcPr>
          <w:p w14:paraId="3747063D" w14:textId="783C1FF0"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SŞM, DÖŞM, </w:t>
            </w:r>
          </w:p>
        </w:tc>
      </w:tr>
      <w:tr w:rsidR="00C33F4B" w:rsidRPr="00E4301B" w14:paraId="1C16F372" w14:textId="77777777" w:rsidTr="00081F83">
        <w:trPr>
          <w:trHeight w:val="1680"/>
        </w:trPr>
        <w:tc>
          <w:tcPr>
            <w:tcW w:w="1204" w:type="dxa"/>
            <w:vMerge/>
          </w:tcPr>
          <w:p w14:paraId="75643DD0" w14:textId="77777777" w:rsidR="00C33F4B" w:rsidRPr="00E4301B" w:rsidRDefault="00C33F4B" w:rsidP="00E549D4">
            <w:pPr>
              <w:spacing w:after="0" w:line="240" w:lineRule="auto"/>
              <w:jc w:val="both"/>
              <w:rPr>
                <w:rFonts w:ascii="Book Antiqua" w:hAnsi="Book Antiqua"/>
                <w:color w:val="000000" w:themeColor="text1"/>
              </w:rPr>
            </w:pPr>
          </w:p>
        </w:tc>
        <w:tc>
          <w:tcPr>
            <w:tcW w:w="3186" w:type="dxa"/>
            <w:vMerge/>
          </w:tcPr>
          <w:p w14:paraId="21A44329" w14:textId="77777777" w:rsidR="00C33F4B" w:rsidRPr="00E4301B" w:rsidRDefault="00C33F4B" w:rsidP="00E549D4">
            <w:pPr>
              <w:spacing w:after="0" w:line="240" w:lineRule="auto"/>
              <w:jc w:val="both"/>
              <w:rPr>
                <w:rFonts w:ascii="Book Antiqua" w:hAnsi="Book Antiqua"/>
                <w:color w:val="000000" w:themeColor="text1"/>
              </w:rPr>
            </w:pPr>
          </w:p>
        </w:tc>
        <w:tc>
          <w:tcPr>
            <w:tcW w:w="4752" w:type="dxa"/>
            <w:shd w:val="clear" w:color="000000" w:fill="FFFFFF"/>
          </w:tcPr>
          <w:p w14:paraId="3D300BBD" w14:textId="62B53B28"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İmam Hatip Okullarımızdaki eğitim faaliyetlerinin zenginleştirilmesi ve Arapça dil gelişimine yönelik faaliyetler yapılmıştır.</w:t>
            </w:r>
          </w:p>
          <w:p w14:paraId="35B13344" w14:textId="1F3E8990" w:rsidR="00C33F4B" w:rsidRPr="00E4301B" w:rsidRDefault="00C33F4B" w:rsidP="00CE43A9">
            <w:pPr>
              <w:rPr>
                <w:rFonts w:ascii="Book Antiqua" w:eastAsia="Times New Roman" w:hAnsi="Book Antiqua" w:cs="Times New Roman"/>
                <w:color w:val="000000" w:themeColor="text1"/>
                <w:lang w:eastAsia="tr-TR"/>
              </w:rPr>
            </w:pPr>
          </w:p>
        </w:tc>
        <w:tc>
          <w:tcPr>
            <w:tcW w:w="1985" w:type="dxa"/>
            <w:shd w:val="clear" w:color="000000" w:fill="FFFFFF"/>
          </w:tcPr>
          <w:p w14:paraId="6A089A75" w14:textId="1433846D" w:rsidR="00C33F4B" w:rsidRPr="00E4301B" w:rsidRDefault="00C33F4B"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Arapça dil gelişim süreçlerinin desteklenmesine yönelik 20 ilçe düzeyinde öğretmen ve öğrencilerimize münazara, bilgi yarışması ve </w:t>
            </w:r>
            <w:proofErr w:type="spellStart"/>
            <w:r w:rsidRPr="00E4301B">
              <w:rPr>
                <w:rFonts w:ascii="Book Antiqua" w:eastAsia="Times New Roman" w:hAnsi="Book Antiqua" w:cs="Times New Roman"/>
                <w:color w:val="000000" w:themeColor="text1"/>
                <w:lang w:eastAsia="tr-TR"/>
              </w:rPr>
              <w:t>arapça</w:t>
            </w:r>
            <w:proofErr w:type="spellEnd"/>
            <w:r w:rsidRPr="00E4301B">
              <w:rPr>
                <w:rFonts w:ascii="Book Antiqua" w:eastAsia="Times New Roman" w:hAnsi="Book Antiqua" w:cs="Times New Roman"/>
                <w:color w:val="000000" w:themeColor="text1"/>
                <w:lang w:eastAsia="tr-TR"/>
              </w:rPr>
              <w:t xml:space="preserve"> dil aktivitelerine 10 faaliyete 753 kişi katılmıştır.</w:t>
            </w:r>
          </w:p>
        </w:tc>
        <w:tc>
          <w:tcPr>
            <w:tcW w:w="1626" w:type="dxa"/>
            <w:vMerge/>
            <w:shd w:val="clear" w:color="000000" w:fill="FFFFFF"/>
          </w:tcPr>
          <w:p w14:paraId="671A63C7" w14:textId="77777777" w:rsidR="00C33F4B" w:rsidRPr="00E4301B" w:rsidRDefault="00C33F4B" w:rsidP="00E549D4">
            <w:pPr>
              <w:spacing w:after="0" w:line="240" w:lineRule="auto"/>
              <w:jc w:val="both"/>
              <w:rPr>
                <w:rFonts w:ascii="Book Antiqua" w:eastAsia="Times New Roman" w:hAnsi="Book Antiqua" w:cs="Times New Roman"/>
                <w:color w:val="000000" w:themeColor="text1"/>
                <w:lang w:eastAsia="tr-TR"/>
              </w:rPr>
            </w:pPr>
          </w:p>
        </w:tc>
        <w:tc>
          <w:tcPr>
            <w:tcW w:w="1209" w:type="dxa"/>
            <w:vMerge/>
          </w:tcPr>
          <w:p w14:paraId="7A72AAFF" w14:textId="77777777" w:rsidR="00C33F4B" w:rsidRPr="00E4301B" w:rsidRDefault="00C33F4B" w:rsidP="00E549D4">
            <w:pPr>
              <w:spacing w:after="0" w:line="240" w:lineRule="auto"/>
              <w:jc w:val="both"/>
              <w:rPr>
                <w:rFonts w:ascii="Book Antiqua" w:hAnsi="Book Antiqua"/>
                <w:color w:val="000000" w:themeColor="text1"/>
              </w:rPr>
            </w:pPr>
          </w:p>
        </w:tc>
      </w:tr>
      <w:tr w:rsidR="00AF7258" w:rsidRPr="00E4301B" w14:paraId="62027843" w14:textId="77777777" w:rsidTr="00CE43A9">
        <w:trPr>
          <w:trHeight w:val="978"/>
        </w:trPr>
        <w:tc>
          <w:tcPr>
            <w:tcW w:w="1204" w:type="dxa"/>
            <w:vMerge w:val="restart"/>
          </w:tcPr>
          <w:p w14:paraId="1169BAC1" w14:textId="2A636547" w:rsidR="00AF7258" w:rsidRPr="00E4301B" w:rsidRDefault="00AF7258"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1.1.5</w:t>
            </w:r>
          </w:p>
        </w:tc>
        <w:tc>
          <w:tcPr>
            <w:tcW w:w="3186" w:type="dxa"/>
            <w:vMerge w:val="restart"/>
          </w:tcPr>
          <w:p w14:paraId="202E4872" w14:textId="275BF431"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Öğrencilerin olay ve olguları bilimsel bakış açısıyla değerlendirebilmelerini sağlamak amacıyla bilim sınıflarının farkındalığı oluşturma, bilim fuarları düzenleme gibi faaliyetler gerçekleştirilecektir.</w:t>
            </w:r>
          </w:p>
        </w:tc>
        <w:tc>
          <w:tcPr>
            <w:tcW w:w="4752" w:type="dxa"/>
            <w:shd w:val="clear" w:color="000000" w:fill="FFFFFF"/>
          </w:tcPr>
          <w:p w14:paraId="2A9DF816" w14:textId="1FF20E3E"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Bilimsel proje hazırlama temelli eğitim faaliyetleri yapılmıştır.</w:t>
            </w:r>
          </w:p>
        </w:tc>
        <w:tc>
          <w:tcPr>
            <w:tcW w:w="1985" w:type="dxa"/>
            <w:shd w:val="clear" w:color="000000" w:fill="FFFFFF"/>
          </w:tcPr>
          <w:p w14:paraId="09432017" w14:textId="6EADF7A9"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ilçede tüm öğretmen ve öğrencilerimizi kapsayan </w:t>
            </w:r>
            <w:r w:rsidR="00EC79D3">
              <w:rPr>
                <w:rFonts w:ascii="Book Antiqua" w:eastAsia="Times New Roman" w:hAnsi="Book Antiqua" w:cs="Times New Roman"/>
                <w:color w:val="000000" w:themeColor="text1"/>
                <w:lang w:eastAsia="tr-TR"/>
              </w:rPr>
              <w:t>776</w:t>
            </w:r>
            <w:r w:rsidRPr="00E4301B">
              <w:rPr>
                <w:rFonts w:ascii="Book Antiqua" w:eastAsia="Times New Roman" w:hAnsi="Book Antiqua" w:cs="Times New Roman"/>
                <w:color w:val="000000" w:themeColor="text1"/>
                <w:lang w:eastAsia="tr-TR"/>
              </w:rPr>
              <w:t xml:space="preserve"> eğitim faaliyeti yapılmıştır.</w:t>
            </w:r>
          </w:p>
        </w:tc>
        <w:tc>
          <w:tcPr>
            <w:tcW w:w="1626" w:type="dxa"/>
            <w:vMerge w:val="restart"/>
            <w:shd w:val="clear" w:color="000000" w:fill="FFFFFF"/>
          </w:tcPr>
          <w:p w14:paraId="6F32B964" w14:textId="475637E6" w:rsidR="00AF7258" w:rsidRPr="00E4301B" w:rsidRDefault="001E3C4E"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vMerge w:val="restart"/>
            <w:vAlign w:val="center"/>
          </w:tcPr>
          <w:p w14:paraId="07FF2386" w14:textId="35A23213" w:rsidR="00AF7258" w:rsidRPr="00E4301B" w:rsidRDefault="00AF7258"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SŞM, TEŞM, DÖŞM, OŞM, MTEŞM</w:t>
            </w:r>
          </w:p>
        </w:tc>
      </w:tr>
      <w:tr w:rsidR="00AF7258" w:rsidRPr="00E4301B" w14:paraId="316FE18E" w14:textId="77777777" w:rsidTr="00CE43A9">
        <w:trPr>
          <w:trHeight w:val="887"/>
        </w:trPr>
        <w:tc>
          <w:tcPr>
            <w:tcW w:w="1204" w:type="dxa"/>
            <w:vMerge/>
          </w:tcPr>
          <w:p w14:paraId="71D52F2F" w14:textId="77777777" w:rsidR="00AF7258" w:rsidRPr="00E4301B" w:rsidRDefault="00AF7258" w:rsidP="00E549D4">
            <w:pPr>
              <w:spacing w:after="0" w:line="240" w:lineRule="auto"/>
              <w:jc w:val="both"/>
              <w:rPr>
                <w:rFonts w:ascii="Book Antiqua" w:hAnsi="Book Antiqua"/>
                <w:color w:val="000000" w:themeColor="text1"/>
              </w:rPr>
            </w:pPr>
          </w:p>
        </w:tc>
        <w:tc>
          <w:tcPr>
            <w:tcW w:w="3186" w:type="dxa"/>
            <w:vMerge/>
          </w:tcPr>
          <w:p w14:paraId="1A8009E6" w14:textId="77777777" w:rsidR="00AF7258" w:rsidRPr="00E4301B" w:rsidRDefault="00AF7258" w:rsidP="00CE43A9">
            <w:pPr>
              <w:spacing w:after="0" w:line="240" w:lineRule="auto"/>
              <w:rPr>
                <w:rFonts w:ascii="Book Antiqua" w:hAnsi="Book Antiqua"/>
                <w:color w:val="000000" w:themeColor="text1"/>
              </w:rPr>
            </w:pPr>
          </w:p>
        </w:tc>
        <w:tc>
          <w:tcPr>
            <w:tcW w:w="4752" w:type="dxa"/>
            <w:shd w:val="clear" w:color="000000" w:fill="FFFFFF"/>
          </w:tcPr>
          <w:p w14:paraId="3D087EB8" w14:textId="6A79F961"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TÜBİTAK, ERASMUS+, etinin ve benzeri bilimsel çalışmalara katılımın artırılması ve nitelikli sonuçlar elde edilmesi için kapsamlı/planlı faaliyetler yürütülmüştür.</w:t>
            </w:r>
          </w:p>
        </w:tc>
        <w:tc>
          <w:tcPr>
            <w:tcW w:w="1985" w:type="dxa"/>
            <w:shd w:val="clear" w:color="000000" w:fill="FFFFFF"/>
          </w:tcPr>
          <w:p w14:paraId="09F21B3C" w14:textId="3F3138CD"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Proje tabanlı öğrenme çalışmalarının geliştirilmesine yönelik 8</w:t>
            </w:r>
            <w:r w:rsidR="00B07CCC">
              <w:rPr>
                <w:rFonts w:ascii="Book Antiqua" w:eastAsia="Times New Roman" w:hAnsi="Book Antiqua" w:cs="Times New Roman"/>
                <w:color w:val="000000" w:themeColor="text1"/>
                <w:lang w:eastAsia="tr-TR"/>
              </w:rPr>
              <w:t>0</w:t>
            </w:r>
            <w:r w:rsidRPr="00E4301B">
              <w:rPr>
                <w:rFonts w:ascii="Book Antiqua" w:eastAsia="Times New Roman" w:hAnsi="Book Antiqua" w:cs="Times New Roman"/>
                <w:color w:val="000000" w:themeColor="text1"/>
                <w:lang w:eastAsia="tr-TR"/>
              </w:rPr>
              <w:t xml:space="preserve"> eğitim faaliyeti düzenlenmiştir.</w:t>
            </w:r>
          </w:p>
        </w:tc>
        <w:tc>
          <w:tcPr>
            <w:tcW w:w="1626" w:type="dxa"/>
            <w:vMerge/>
            <w:shd w:val="clear" w:color="000000" w:fill="FFFFFF"/>
          </w:tcPr>
          <w:p w14:paraId="280B7DBA" w14:textId="77777777" w:rsidR="00AF7258" w:rsidRPr="00E4301B" w:rsidRDefault="00AF7258" w:rsidP="00CE43A9">
            <w:pPr>
              <w:spacing w:after="0" w:line="240" w:lineRule="auto"/>
              <w:rPr>
                <w:rFonts w:ascii="Book Antiqua" w:eastAsia="Times New Roman" w:hAnsi="Book Antiqua" w:cs="Times New Roman"/>
                <w:color w:val="000000" w:themeColor="text1"/>
                <w:lang w:eastAsia="tr-TR"/>
              </w:rPr>
            </w:pPr>
          </w:p>
        </w:tc>
        <w:tc>
          <w:tcPr>
            <w:tcW w:w="1209" w:type="dxa"/>
            <w:vMerge/>
            <w:vAlign w:val="center"/>
          </w:tcPr>
          <w:p w14:paraId="5BE3137F" w14:textId="77777777" w:rsidR="00AF7258" w:rsidRPr="00E4301B" w:rsidRDefault="00AF7258" w:rsidP="00E549D4">
            <w:pPr>
              <w:spacing w:after="0" w:line="240" w:lineRule="auto"/>
              <w:jc w:val="both"/>
              <w:rPr>
                <w:rFonts w:ascii="Book Antiqua" w:hAnsi="Book Antiqua"/>
                <w:color w:val="000000" w:themeColor="text1"/>
              </w:rPr>
            </w:pPr>
          </w:p>
        </w:tc>
      </w:tr>
      <w:tr w:rsidR="00AF7258" w:rsidRPr="00E4301B" w14:paraId="6E9F9EB9" w14:textId="77777777" w:rsidTr="00081F83">
        <w:trPr>
          <w:trHeight w:val="1037"/>
        </w:trPr>
        <w:tc>
          <w:tcPr>
            <w:tcW w:w="1204" w:type="dxa"/>
            <w:vMerge/>
          </w:tcPr>
          <w:p w14:paraId="3364EDC4" w14:textId="77777777" w:rsidR="00AF7258" w:rsidRPr="00E4301B" w:rsidRDefault="00AF7258" w:rsidP="00E549D4">
            <w:pPr>
              <w:spacing w:after="0" w:line="240" w:lineRule="auto"/>
              <w:jc w:val="both"/>
              <w:rPr>
                <w:rFonts w:ascii="Book Antiqua" w:hAnsi="Book Antiqua"/>
                <w:color w:val="000000" w:themeColor="text1"/>
              </w:rPr>
            </w:pPr>
          </w:p>
        </w:tc>
        <w:tc>
          <w:tcPr>
            <w:tcW w:w="3186" w:type="dxa"/>
            <w:vMerge/>
          </w:tcPr>
          <w:p w14:paraId="420243CE" w14:textId="77777777" w:rsidR="00AF7258" w:rsidRPr="00E4301B" w:rsidRDefault="00AF7258" w:rsidP="00CE43A9">
            <w:pPr>
              <w:spacing w:after="0" w:line="240" w:lineRule="auto"/>
              <w:rPr>
                <w:rFonts w:ascii="Book Antiqua" w:hAnsi="Book Antiqua"/>
                <w:color w:val="000000" w:themeColor="text1"/>
              </w:rPr>
            </w:pPr>
          </w:p>
        </w:tc>
        <w:tc>
          <w:tcPr>
            <w:tcW w:w="4752" w:type="dxa"/>
            <w:shd w:val="clear" w:color="000000" w:fill="FFFFFF"/>
          </w:tcPr>
          <w:p w14:paraId="6BF01A3D" w14:textId="5A4609E0"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Proje yazım süreçlerine yönelik tüm ilçelerde bilgilendirme seminerleri düzenlenmiştir.</w:t>
            </w:r>
          </w:p>
        </w:tc>
        <w:tc>
          <w:tcPr>
            <w:tcW w:w="1985" w:type="dxa"/>
            <w:shd w:val="clear" w:color="000000" w:fill="FFFFFF"/>
          </w:tcPr>
          <w:p w14:paraId="752B7F48" w14:textId="0E2C1CD4" w:rsidR="00AF7258" w:rsidRPr="00E4301B" w:rsidRDefault="00AF725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ilçede </w:t>
            </w:r>
            <w:r w:rsidR="000B4F78" w:rsidRPr="00E4301B">
              <w:rPr>
                <w:rFonts w:ascii="Book Antiqua" w:eastAsia="Times New Roman" w:hAnsi="Book Antiqua" w:cs="Times New Roman"/>
                <w:color w:val="000000" w:themeColor="text1"/>
                <w:lang w:eastAsia="tr-TR"/>
              </w:rPr>
              <w:t xml:space="preserve">yapılan faaliyetlere </w:t>
            </w:r>
            <w:r w:rsidR="00B07CCC">
              <w:rPr>
                <w:rFonts w:ascii="Book Antiqua" w:eastAsia="Times New Roman" w:hAnsi="Book Antiqua" w:cs="Times New Roman"/>
                <w:color w:val="000000" w:themeColor="text1"/>
                <w:lang w:eastAsia="tr-TR"/>
              </w:rPr>
              <w:t>5433</w:t>
            </w:r>
            <w:r w:rsidR="000B4F78" w:rsidRPr="00E4301B">
              <w:rPr>
                <w:rFonts w:ascii="Book Antiqua" w:eastAsia="Times New Roman" w:hAnsi="Book Antiqua" w:cs="Times New Roman"/>
                <w:color w:val="000000" w:themeColor="text1"/>
                <w:lang w:eastAsia="tr-TR"/>
              </w:rPr>
              <w:t xml:space="preserve"> öğretmen katılmıştır.</w:t>
            </w:r>
          </w:p>
        </w:tc>
        <w:tc>
          <w:tcPr>
            <w:tcW w:w="1626" w:type="dxa"/>
            <w:vMerge/>
            <w:shd w:val="clear" w:color="000000" w:fill="FFFFFF"/>
          </w:tcPr>
          <w:p w14:paraId="20BEE75E" w14:textId="77777777" w:rsidR="00AF7258" w:rsidRPr="00E4301B" w:rsidRDefault="00AF7258" w:rsidP="00CE43A9">
            <w:pPr>
              <w:spacing w:after="0" w:line="240" w:lineRule="auto"/>
              <w:rPr>
                <w:rFonts w:ascii="Book Antiqua" w:eastAsia="Times New Roman" w:hAnsi="Book Antiqua" w:cs="Times New Roman"/>
                <w:color w:val="000000" w:themeColor="text1"/>
                <w:lang w:eastAsia="tr-TR"/>
              </w:rPr>
            </w:pPr>
          </w:p>
        </w:tc>
        <w:tc>
          <w:tcPr>
            <w:tcW w:w="1209" w:type="dxa"/>
            <w:vMerge/>
            <w:vAlign w:val="center"/>
          </w:tcPr>
          <w:p w14:paraId="56BEBE83" w14:textId="77777777" w:rsidR="00AF7258" w:rsidRPr="00E4301B" w:rsidRDefault="00AF7258" w:rsidP="00E549D4">
            <w:pPr>
              <w:spacing w:after="0" w:line="240" w:lineRule="auto"/>
              <w:jc w:val="both"/>
              <w:rPr>
                <w:rFonts w:ascii="Book Antiqua" w:hAnsi="Book Antiqua"/>
                <w:color w:val="000000" w:themeColor="text1"/>
              </w:rPr>
            </w:pPr>
          </w:p>
        </w:tc>
      </w:tr>
      <w:tr w:rsidR="000B4F78" w:rsidRPr="00E4301B" w14:paraId="2FD1D707" w14:textId="77777777" w:rsidTr="00CE43A9">
        <w:trPr>
          <w:trHeight w:val="703"/>
        </w:trPr>
        <w:tc>
          <w:tcPr>
            <w:tcW w:w="1204" w:type="dxa"/>
            <w:vMerge w:val="restart"/>
          </w:tcPr>
          <w:p w14:paraId="073F1E74" w14:textId="42311A1A" w:rsidR="000B4F78" w:rsidRPr="00E4301B" w:rsidRDefault="000B4F78"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1.1.6</w:t>
            </w:r>
          </w:p>
        </w:tc>
        <w:tc>
          <w:tcPr>
            <w:tcW w:w="3186" w:type="dxa"/>
            <w:vMerge w:val="restart"/>
            <w:vAlign w:val="center"/>
          </w:tcPr>
          <w:p w14:paraId="1B7FFB05" w14:textId="0DB3D3EB" w:rsidR="000B4F78" w:rsidRPr="00E4301B" w:rsidRDefault="000B4F78" w:rsidP="00CE43A9">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Öğrenci başına okunan kitap sayısına artırılmasına yönelik kampanya ve farkındalık çalışmaları yapılacaktır.</w:t>
            </w:r>
          </w:p>
        </w:tc>
        <w:tc>
          <w:tcPr>
            <w:tcW w:w="4752" w:type="dxa"/>
            <w:shd w:val="clear" w:color="000000" w:fill="FFFFFF"/>
          </w:tcPr>
          <w:p w14:paraId="17CDAF1C" w14:textId="32EC0390" w:rsidR="000B4F78" w:rsidRPr="00E4301B" w:rsidRDefault="000B4F7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Öğrencilerde kültürel zenginliğin artırılması ve okuma alışkanlığının kazandırılması amacıyla okullarda kitap okuma kampanyaları düzenlenmiştir.</w:t>
            </w:r>
          </w:p>
        </w:tc>
        <w:tc>
          <w:tcPr>
            <w:tcW w:w="1985" w:type="dxa"/>
            <w:shd w:val="clear" w:color="000000" w:fill="FFFFFF"/>
          </w:tcPr>
          <w:p w14:paraId="48C372CE" w14:textId="55EB4BDB" w:rsidR="000B4F78" w:rsidRPr="00E4301B" w:rsidRDefault="000B4F7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düzeyinde </w:t>
            </w:r>
            <w:r w:rsidR="00B07CCC">
              <w:rPr>
                <w:rFonts w:ascii="Book Antiqua" w:eastAsia="Times New Roman" w:hAnsi="Book Antiqua" w:cs="Times New Roman"/>
                <w:color w:val="000000" w:themeColor="text1"/>
                <w:lang w:eastAsia="tr-TR"/>
              </w:rPr>
              <w:t>1410</w:t>
            </w:r>
            <w:r w:rsidRPr="00E4301B">
              <w:rPr>
                <w:rFonts w:ascii="Book Antiqua" w:eastAsia="Times New Roman" w:hAnsi="Book Antiqua" w:cs="Times New Roman"/>
                <w:color w:val="000000" w:themeColor="text1"/>
                <w:lang w:eastAsia="tr-TR"/>
              </w:rPr>
              <w:t xml:space="preserve"> okulumuzda kitap okuma kampanyası düzenlenmiştir.</w:t>
            </w:r>
          </w:p>
        </w:tc>
        <w:tc>
          <w:tcPr>
            <w:tcW w:w="1626" w:type="dxa"/>
            <w:vMerge w:val="restart"/>
            <w:shd w:val="clear" w:color="000000" w:fill="FFFFFF"/>
          </w:tcPr>
          <w:p w14:paraId="0D181411" w14:textId="365910F0" w:rsidR="000B4F78" w:rsidRPr="00E4301B" w:rsidRDefault="001E3C4E" w:rsidP="00CE43A9">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vMerge w:val="restart"/>
            <w:vAlign w:val="center"/>
          </w:tcPr>
          <w:p w14:paraId="6FC691BC" w14:textId="2A67CE5B" w:rsidR="000B4F78" w:rsidRPr="00E4301B" w:rsidRDefault="000B4F78" w:rsidP="00E549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SŞM, TEŞM, DÖŞM, OŞM, MTEŞM</w:t>
            </w:r>
          </w:p>
        </w:tc>
      </w:tr>
      <w:tr w:rsidR="000B4F78" w:rsidRPr="00E4301B" w14:paraId="7DF2A503" w14:textId="77777777" w:rsidTr="00081F83">
        <w:trPr>
          <w:trHeight w:val="463"/>
        </w:trPr>
        <w:tc>
          <w:tcPr>
            <w:tcW w:w="1204" w:type="dxa"/>
            <w:vMerge/>
          </w:tcPr>
          <w:p w14:paraId="2491906F" w14:textId="77777777" w:rsidR="000B4F78" w:rsidRPr="00E4301B" w:rsidRDefault="000B4F78" w:rsidP="00E549D4">
            <w:pPr>
              <w:spacing w:after="0" w:line="240" w:lineRule="auto"/>
              <w:jc w:val="both"/>
              <w:rPr>
                <w:rFonts w:ascii="Book Antiqua" w:hAnsi="Book Antiqua"/>
                <w:color w:val="000000" w:themeColor="text1"/>
              </w:rPr>
            </w:pPr>
          </w:p>
        </w:tc>
        <w:tc>
          <w:tcPr>
            <w:tcW w:w="3186" w:type="dxa"/>
            <w:vMerge/>
            <w:vAlign w:val="center"/>
          </w:tcPr>
          <w:p w14:paraId="7F5EB41C" w14:textId="77777777" w:rsidR="000B4F78" w:rsidRPr="00E4301B" w:rsidRDefault="000B4F78" w:rsidP="00CE43A9">
            <w:pPr>
              <w:spacing w:after="0" w:line="240" w:lineRule="auto"/>
              <w:rPr>
                <w:rFonts w:ascii="Book Antiqua" w:hAnsi="Book Antiqua"/>
                <w:color w:val="000000" w:themeColor="text1"/>
              </w:rPr>
            </w:pPr>
          </w:p>
        </w:tc>
        <w:tc>
          <w:tcPr>
            <w:tcW w:w="4752" w:type="dxa"/>
            <w:shd w:val="clear" w:color="000000" w:fill="FFFFFF"/>
          </w:tcPr>
          <w:p w14:paraId="6F308271" w14:textId="046BD17F" w:rsidR="000B4F78" w:rsidRPr="00E4301B" w:rsidRDefault="000B4F7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 öğretmen ve veli düzeyinde okuma kültürünün yaygınlaştırılması amacıyla eğitim öğretim birimlerinin koordinasyonunda kitap inceleme ve kitap münazaraları düzenlenmiştir.</w:t>
            </w:r>
          </w:p>
        </w:tc>
        <w:tc>
          <w:tcPr>
            <w:tcW w:w="1985" w:type="dxa"/>
            <w:shd w:val="clear" w:color="000000" w:fill="FFFFFF"/>
          </w:tcPr>
          <w:p w14:paraId="16F80CFE" w14:textId="01D6D24A" w:rsidR="000B4F78" w:rsidRPr="00E4301B" w:rsidRDefault="000B4F78"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düzeyinde okuma kültürünün geliştirilmesi amacıyla </w:t>
            </w:r>
            <w:r w:rsidR="00B07CCC">
              <w:rPr>
                <w:rFonts w:ascii="Book Antiqua" w:eastAsia="Times New Roman" w:hAnsi="Book Antiqua" w:cs="Times New Roman"/>
                <w:color w:val="000000" w:themeColor="text1"/>
                <w:lang w:eastAsia="tr-TR"/>
              </w:rPr>
              <w:t>505</w:t>
            </w:r>
            <w:r w:rsidRPr="00E4301B">
              <w:rPr>
                <w:rFonts w:ascii="Book Antiqua" w:eastAsia="Times New Roman" w:hAnsi="Book Antiqua" w:cs="Times New Roman"/>
                <w:color w:val="000000" w:themeColor="text1"/>
                <w:lang w:eastAsia="tr-TR"/>
              </w:rPr>
              <w:t xml:space="preserve"> faaliyet düzenlenmiştir.</w:t>
            </w:r>
          </w:p>
          <w:p w14:paraId="27150D4A" w14:textId="77777777" w:rsidR="00CE43A9" w:rsidRPr="00E4301B" w:rsidRDefault="00CE43A9" w:rsidP="00CE43A9">
            <w:pPr>
              <w:spacing w:after="0" w:line="240" w:lineRule="auto"/>
              <w:rPr>
                <w:rFonts w:ascii="Book Antiqua" w:eastAsia="Times New Roman" w:hAnsi="Book Antiqua" w:cs="Times New Roman"/>
                <w:color w:val="000000" w:themeColor="text1"/>
                <w:lang w:eastAsia="tr-TR"/>
              </w:rPr>
            </w:pPr>
          </w:p>
          <w:p w14:paraId="33091506" w14:textId="451739E6" w:rsidR="00CE43A9" w:rsidRPr="00E4301B" w:rsidRDefault="00CE43A9" w:rsidP="00CE43A9">
            <w:pPr>
              <w:spacing w:after="0" w:line="240" w:lineRule="auto"/>
              <w:rPr>
                <w:rFonts w:ascii="Book Antiqua" w:eastAsia="Times New Roman" w:hAnsi="Book Antiqua" w:cs="Times New Roman"/>
                <w:color w:val="000000" w:themeColor="text1"/>
                <w:lang w:eastAsia="tr-TR"/>
              </w:rPr>
            </w:pPr>
          </w:p>
        </w:tc>
        <w:tc>
          <w:tcPr>
            <w:tcW w:w="1626" w:type="dxa"/>
            <w:vMerge/>
            <w:shd w:val="clear" w:color="000000" w:fill="FFFFFF"/>
          </w:tcPr>
          <w:p w14:paraId="7E785746" w14:textId="77777777" w:rsidR="000B4F78" w:rsidRPr="00E4301B" w:rsidRDefault="000B4F78" w:rsidP="00E549D4">
            <w:pPr>
              <w:spacing w:after="0" w:line="240" w:lineRule="auto"/>
              <w:jc w:val="both"/>
              <w:rPr>
                <w:rFonts w:ascii="Book Antiqua" w:eastAsia="Times New Roman" w:hAnsi="Book Antiqua" w:cs="Times New Roman"/>
                <w:color w:val="000000" w:themeColor="text1"/>
                <w:lang w:eastAsia="tr-TR"/>
              </w:rPr>
            </w:pPr>
          </w:p>
        </w:tc>
        <w:tc>
          <w:tcPr>
            <w:tcW w:w="1209" w:type="dxa"/>
            <w:vMerge/>
            <w:vAlign w:val="center"/>
          </w:tcPr>
          <w:p w14:paraId="69B91F4C" w14:textId="77777777" w:rsidR="000B4F78" w:rsidRPr="00E4301B" w:rsidRDefault="000B4F78" w:rsidP="00E549D4">
            <w:pPr>
              <w:spacing w:after="0" w:line="240" w:lineRule="auto"/>
              <w:jc w:val="both"/>
              <w:rPr>
                <w:rFonts w:ascii="Book Antiqua" w:hAnsi="Book Antiqua"/>
                <w:color w:val="000000" w:themeColor="text1"/>
              </w:rPr>
            </w:pPr>
          </w:p>
        </w:tc>
      </w:tr>
      <w:tr w:rsidR="000B4F78" w:rsidRPr="00E4301B" w14:paraId="4FA65C20" w14:textId="77777777" w:rsidTr="00081F83">
        <w:trPr>
          <w:trHeight w:val="463"/>
        </w:trPr>
        <w:tc>
          <w:tcPr>
            <w:tcW w:w="1204" w:type="dxa"/>
            <w:vMerge/>
          </w:tcPr>
          <w:p w14:paraId="60B14E56" w14:textId="77777777" w:rsidR="000B4F78" w:rsidRPr="00E4301B" w:rsidRDefault="000B4F78" w:rsidP="00E549D4">
            <w:pPr>
              <w:spacing w:after="0" w:line="240" w:lineRule="auto"/>
              <w:jc w:val="both"/>
              <w:rPr>
                <w:rFonts w:ascii="Book Antiqua" w:hAnsi="Book Antiqua"/>
                <w:color w:val="000000" w:themeColor="text1"/>
              </w:rPr>
            </w:pPr>
          </w:p>
        </w:tc>
        <w:tc>
          <w:tcPr>
            <w:tcW w:w="3186" w:type="dxa"/>
            <w:vMerge/>
            <w:vAlign w:val="center"/>
          </w:tcPr>
          <w:p w14:paraId="0D1728F7" w14:textId="77777777" w:rsidR="000B4F78" w:rsidRPr="00E4301B" w:rsidRDefault="000B4F78" w:rsidP="00CE43A9">
            <w:pPr>
              <w:spacing w:after="0" w:line="240" w:lineRule="auto"/>
              <w:rPr>
                <w:rFonts w:ascii="Book Antiqua" w:hAnsi="Book Antiqua"/>
                <w:color w:val="000000" w:themeColor="text1"/>
              </w:rPr>
            </w:pPr>
          </w:p>
        </w:tc>
        <w:tc>
          <w:tcPr>
            <w:tcW w:w="4752" w:type="dxa"/>
            <w:shd w:val="clear" w:color="000000" w:fill="FFFFFF"/>
          </w:tcPr>
          <w:p w14:paraId="4C8B388A" w14:textId="34F835B6" w:rsidR="000B4F78" w:rsidRPr="00E4301B" w:rsidRDefault="00CC4F85"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Okuma kültürüne yönelik t</w:t>
            </w:r>
            <w:r w:rsidR="000B4F78" w:rsidRPr="00E4301B">
              <w:rPr>
                <w:rFonts w:ascii="Book Antiqua" w:eastAsia="Times New Roman" w:hAnsi="Book Antiqua" w:cs="Times New Roman"/>
                <w:color w:val="000000" w:themeColor="text1"/>
                <w:lang w:eastAsia="tr-TR"/>
              </w:rPr>
              <w:t>oplumsal farkındalığın geliştirilmesine yönelik kamu spotu, billboard tasarımları, iyi örnek uygulamalarının medya üzerinden tanıtılması vb. uygulamalar yapılacaktır.</w:t>
            </w:r>
          </w:p>
        </w:tc>
        <w:tc>
          <w:tcPr>
            <w:tcW w:w="1985" w:type="dxa"/>
            <w:shd w:val="clear" w:color="000000" w:fill="FFFFFF"/>
          </w:tcPr>
          <w:p w14:paraId="1404D170" w14:textId="6E591933" w:rsidR="000B4F78" w:rsidRPr="00E4301B" w:rsidRDefault="00CC4F85" w:rsidP="00CE43A9">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Okuma kültürünün geliştirilmesine yönelik </w:t>
            </w:r>
            <w:r w:rsidR="006C47ED">
              <w:rPr>
                <w:rFonts w:ascii="Book Antiqua" w:eastAsia="Times New Roman" w:hAnsi="Book Antiqua" w:cs="Times New Roman"/>
                <w:color w:val="000000" w:themeColor="text1"/>
                <w:lang w:eastAsia="tr-TR"/>
              </w:rPr>
              <w:t>701</w:t>
            </w:r>
            <w:r w:rsidRPr="00E4301B">
              <w:rPr>
                <w:rFonts w:ascii="Book Antiqua" w:eastAsia="Times New Roman" w:hAnsi="Book Antiqua" w:cs="Times New Roman"/>
                <w:color w:val="000000" w:themeColor="text1"/>
                <w:lang w:eastAsia="tr-TR"/>
              </w:rPr>
              <w:t xml:space="preserve"> materyal geliştirme çalışması yapılmıştır.</w:t>
            </w:r>
          </w:p>
        </w:tc>
        <w:tc>
          <w:tcPr>
            <w:tcW w:w="1626" w:type="dxa"/>
            <w:vMerge/>
            <w:shd w:val="clear" w:color="000000" w:fill="FFFFFF"/>
          </w:tcPr>
          <w:p w14:paraId="17E37E39" w14:textId="77777777" w:rsidR="000B4F78" w:rsidRPr="00E4301B" w:rsidRDefault="000B4F78" w:rsidP="00E549D4">
            <w:pPr>
              <w:spacing w:after="0" w:line="240" w:lineRule="auto"/>
              <w:jc w:val="both"/>
              <w:rPr>
                <w:rFonts w:ascii="Book Antiqua" w:eastAsia="Times New Roman" w:hAnsi="Book Antiqua" w:cs="Times New Roman"/>
                <w:color w:val="000000" w:themeColor="text1"/>
                <w:lang w:eastAsia="tr-TR"/>
              </w:rPr>
            </w:pPr>
          </w:p>
        </w:tc>
        <w:tc>
          <w:tcPr>
            <w:tcW w:w="1209" w:type="dxa"/>
            <w:vMerge/>
            <w:vAlign w:val="center"/>
          </w:tcPr>
          <w:p w14:paraId="0D6DFD98" w14:textId="77777777" w:rsidR="000B4F78" w:rsidRPr="00E4301B" w:rsidRDefault="000B4F78" w:rsidP="00E549D4">
            <w:pPr>
              <w:spacing w:after="0" w:line="240" w:lineRule="auto"/>
              <w:jc w:val="both"/>
              <w:rPr>
                <w:rFonts w:ascii="Book Antiqua" w:hAnsi="Book Antiqua"/>
                <w:color w:val="000000" w:themeColor="text1"/>
              </w:rPr>
            </w:pPr>
          </w:p>
        </w:tc>
      </w:tr>
    </w:tbl>
    <w:p w14:paraId="2AAF7085" w14:textId="77777777" w:rsidR="001D0ACD" w:rsidRPr="00E4301B" w:rsidRDefault="001D0ACD" w:rsidP="00E51E9A">
      <w:pPr>
        <w:spacing w:before="240"/>
        <w:rPr>
          <w:rFonts w:ascii="Book Antiqua" w:hAnsi="Book Antiqua" w:cs="Times New Roman"/>
          <w:b/>
          <w:color w:val="000000" w:themeColor="text1"/>
        </w:rPr>
      </w:pPr>
    </w:p>
    <w:p w14:paraId="028BB4BB" w14:textId="7E5EB300" w:rsidR="00E51E9A" w:rsidRPr="00E4301B" w:rsidRDefault="00E51E9A"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1.1.</w:t>
      </w:r>
      <w:r w:rsidR="00FA758F" w:rsidRPr="00E4301B">
        <w:rPr>
          <w:rFonts w:ascii="Book Antiqua" w:hAnsi="Book Antiqua" w:cs="Times New Roman"/>
          <w:b/>
          <w:color w:val="000000" w:themeColor="text1"/>
        </w:rPr>
        <w:t>2</w:t>
      </w:r>
      <w:r w:rsidRPr="00E4301B">
        <w:rPr>
          <w:rFonts w:ascii="Book Antiqua" w:hAnsi="Book Antiqua" w:cs="Times New Roman"/>
          <w:b/>
          <w:color w:val="000000" w:themeColor="text1"/>
        </w:rPr>
        <w:t>. Değerlendirme:</w:t>
      </w:r>
      <w:r w:rsidR="00FA758F" w:rsidRPr="00E4301B">
        <w:rPr>
          <w:rFonts w:ascii="Book Antiqua" w:hAnsi="Book Antiqua" w:cs="Times New Roman"/>
          <w:b/>
          <w:color w:val="000000" w:themeColor="text1"/>
        </w:rPr>
        <w:t xml:space="preserve"> </w:t>
      </w:r>
      <w:r w:rsidR="000B03F8" w:rsidRPr="00E4301B">
        <w:rPr>
          <w:rFonts w:ascii="Book Antiqua" w:hAnsi="Book Antiqua" w:cs="Times New Roman"/>
          <w:bCs/>
          <w:color w:val="000000" w:themeColor="text1"/>
        </w:rPr>
        <w:t>İlgili stratejiye ait 6 eylem için gerçekleştirilen ve stratejinin gelişimini direkt etkileyecek tüm ilçelerimizi kapsayan 10 faaliyet gerçekleştirilmiştir.</w:t>
      </w:r>
    </w:p>
    <w:bookmarkEnd w:id="5"/>
    <w:p w14:paraId="40EA5586" w14:textId="297EFE83" w:rsidR="00E51E9A" w:rsidRPr="00E4301B" w:rsidRDefault="00E51E9A" w:rsidP="00DF1FBE">
      <w:pPr>
        <w:rPr>
          <w:rFonts w:ascii="Book Antiqua" w:hAnsi="Book Antiqua" w:cs="Times New Roman"/>
          <w:color w:val="000000" w:themeColor="text1"/>
        </w:rPr>
      </w:pPr>
    </w:p>
    <w:p w14:paraId="07F6B49F" w14:textId="26CD6014" w:rsidR="00E51E9A" w:rsidRPr="00E4301B" w:rsidRDefault="00E51E9A" w:rsidP="00DF1FBE">
      <w:pPr>
        <w:rPr>
          <w:rFonts w:ascii="Book Antiqua" w:hAnsi="Book Antiqua" w:cs="Times New Roman"/>
          <w:color w:val="000000" w:themeColor="text1"/>
        </w:rPr>
      </w:pPr>
    </w:p>
    <w:p w14:paraId="2FEB9F68" w14:textId="58667BBA" w:rsidR="00E51E9A" w:rsidRPr="00E4301B" w:rsidRDefault="00E51E9A" w:rsidP="00DF1FBE">
      <w:pPr>
        <w:rPr>
          <w:rFonts w:ascii="Book Antiqua" w:hAnsi="Book Antiqua" w:cs="Times New Roman"/>
          <w:color w:val="000000" w:themeColor="text1"/>
        </w:rPr>
      </w:pPr>
    </w:p>
    <w:p w14:paraId="6EA57AEA" w14:textId="62298F9A" w:rsidR="00E51E9A" w:rsidRPr="00E4301B" w:rsidRDefault="00E51E9A" w:rsidP="00DF1FBE">
      <w:pPr>
        <w:rPr>
          <w:rFonts w:ascii="Book Antiqua" w:hAnsi="Book Antiqua" w:cs="Times New Roman"/>
          <w:color w:val="000000" w:themeColor="text1"/>
        </w:rPr>
      </w:pPr>
    </w:p>
    <w:p w14:paraId="6F770173" w14:textId="592130D8" w:rsidR="00E51E9A" w:rsidRPr="00E4301B" w:rsidRDefault="00E51E9A" w:rsidP="00DF1FBE">
      <w:pPr>
        <w:rPr>
          <w:rFonts w:ascii="Book Antiqua" w:hAnsi="Book Antiqua" w:cs="Times New Roman"/>
          <w:color w:val="000000" w:themeColor="text1"/>
        </w:rPr>
      </w:pPr>
    </w:p>
    <w:p w14:paraId="695BA4EF" w14:textId="6DAB9676" w:rsidR="00081F83" w:rsidRPr="00E4301B" w:rsidRDefault="00081F83" w:rsidP="00DF1FBE">
      <w:pPr>
        <w:rPr>
          <w:rFonts w:ascii="Book Antiqua" w:hAnsi="Book Antiqua" w:cs="Times New Roman"/>
          <w:color w:val="000000" w:themeColor="text1"/>
        </w:rPr>
      </w:pPr>
    </w:p>
    <w:p w14:paraId="6AB8311D" w14:textId="77777777" w:rsidR="00CE43A9" w:rsidRPr="00E4301B" w:rsidRDefault="00CE43A9" w:rsidP="00DF1FBE">
      <w:pPr>
        <w:rPr>
          <w:rFonts w:ascii="Book Antiqua" w:hAnsi="Book Antiqua" w:cs="Times New Roman"/>
          <w:color w:val="000000" w:themeColor="text1"/>
        </w:rPr>
      </w:pPr>
    </w:p>
    <w:p w14:paraId="73FAA4A9" w14:textId="6776075D" w:rsidR="00081F83" w:rsidRPr="00E4301B" w:rsidRDefault="00081F83" w:rsidP="00DF1FBE">
      <w:pPr>
        <w:rPr>
          <w:rFonts w:ascii="Book Antiqua" w:hAnsi="Book Antiqua" w:cs="Times New Roman"/>
          <w:color w:val="000000" w:themeColor="text1"/>
        </w:rPr>
      </w:pPr>
    </w:p>
    <w:p w14:paraId="36056C3A" w14:textId="77777777" w:rsidR="00081F83" w:rsidRPr="00E4301B" w:rsidRDefault="00081F83" w:rsidP="00DF1FBE">
      <w:pPr>
        <w:rPr>
          <w:rFonts w:ascii="Book Antiqua" w:hAnsi="Book Antiqua" w:cs="Times New Roman"/>
          <w:color w:val="000000" w:themeColor="text1"/>
        </w:rPr>
      </w:pPr>
    </w:p>
    <w:p w14:paraId="6DEDCDB3" w14:textId="77777777" w:rsidR="006B5C4E" w:rsidRPr="006C47E5" w:rsidRDefault="006B5C4E" w:rsidP="005E4DF3">
      <w:pPr>
        <w:spacing w:after="0" w:line="360" w:lineRule="auto"/>
        <w:jc w:val="both"/>
        <w:rPr>
          <w:rFonts w:ascii="Book Antiqua" w:hAnsi="Book Antiqua" w:cs="Times New Roman"/>
          <w:b/>
          <w:i/>
          <w:color w:val="FF0000"/>
        </w:rPr>
      </w:pPr>
      <w:bookmarkStart w:id="6" w:name="_Hlk66279783"/>
      <w:bookmarkEnd w:id="3"/>
      <w:r w:rsidRPr="008275B7">
        <w:rPr>
          <w:rFonts w:ascii="Book Antiqua" w:hAnsi="Book Antiqua" w:cs="Times New Roman"/>
          <w:b/>
          <w:i/>
          <w:color w:val="FF0000"/>
          <w:highlight w:val="yellow"/>
        </w:rPr>
        <w:lastRenderedPageBreak/>
        <w:t>Hedef 1.2:</w:t>
      </w:r>
      <w:r w:rsidRPr="006C47E5">
        <w:rPr>
          <w:rFonts w:ascii="Book Antiqua" w:hAnsi="Book Antiqua" w:cs="Times New Roman"/>
          <w:b/>
          <w:i/>
          <w:color w:val="FF0000"/>
        </w:rPr>
        <w:t xml:space="preserve"> Öğrenci gereksinimlerini dikkate alacak şekilde yeniden yapılandırılacak olan yabancı dil yeterlilikleri sisteminin tüm okul türü ve kademelerde etkin bir şekilde uygulanması sağlanacaktır.</w:t>
      </w:r>
    </w:p>
    <w:p w14:paraId="041F43A2" w14:textId="3D30B612" w:rsidR="005E4DF3" w:rsidRPr="00E4301B" w:rsidRDefault="005E4DF3" w:rsidP="005E4DF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E65C25" w:rsidRPr="00E4301B">
        <w:rPr>
          <w:rFonts w:ascii="Book Antiqua" w:hAnsi="Book Antiqua" w:cs="Times New Roman"/>
          <w:b/>
          <w:color w:val="000000" w:themeColor="text1"/>
        </w:rPr>
        <w:t>0,00</w:t>
      </w:r>
    </w:p>
    <w:p w14:paraId="3E725E11" w14:textId="39F846A2" w:rsidR="005E4DF3" w:rsidRPr="00E4301B" w:rsidRDefault="005E4DF3" w:rsidP="005E4DF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E65C25" w:rsidRPr="00E4301B">
        <w:rPr>
          <w:rFonts w:ascii="Book Antiqua" w:hAnsi="Book Antiqua" w:cs="Times New Roman"/>
          <w:b/>
          <w:color w:val="000000" w:themeColor="text1"/>
        </w:rPr>
        <w:t>0,00</w:t>
      </w:r>
    </w:p>
    <w:tbl>
      <w:tblPr>
        <w:tblW w:w="14399" w:type="dxa"/>
        <w:tblLayout w:type="fixed"/>
        <w:tblCellMar>
          <w:left w:w="70" w:type="dxa"/>
          <w:right w:w="70" w:type="dxa"/>
        </w:tblCellMar>
        <w:tblLook w:val="04A0" w:firstRow="1" w:lastRow="0" w:firstColumn="1" w:lastColumn="0" w:noHBand="0" w:noVBand="1"/>
      </w:tblPr>
      <w:tblGrid>
        <w:gridCol w:w="1727"/>
        <w:gridCol w:w="1299"/>
        <w:gridCol w:w="866"/>
        <w:gridCol w:w="1154"/>
        <w:gridCol w:w="1443"/>
        <w:gridCol w:w="866"/>
        <w:gridCol w:w="865"/>
        <w:gridCol w:w="1299"/>
        <w:gridCol w:w="1010"/>
        <w:gridCol w:w="1732"/>
        <w:gridCol w:w="2138"/>
      </w:tblGrid>
      <w:tr w:rsidR="00373F0A" w:rsidRPr="00E4301B" w14:paraId="0C7F106E" w14:textId="77777777" w:rsidTr="00996584">
        <w:trPr>
          <w:trHeight w:val="737"/>
        </w:trPr>
        <w:tc>
          <w:tcPr>
            <w:tcW w:w="3026"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448F7F34" w14:textId="6F108CB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500FBD3D" w14:textId="35CDDFC8"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54" w:type="dxa"/>
            <w:tcBorders>
              <w:top w:val="single" w:sz="8" w:space="0" w:color="auto"/>
              <w:left w:val="nil"/>
              <w:bottom w:val="single" w:sz="8" w:space="0" w:color="auto"/>
              <w:right w:val="single" w:sz="4" w:space="0" w:color="auto"/>
            </w:tcBorders>
            <w:shd w:val="clear" w:color="000000" w:fill="F2F2F2"/>
            <w:vAlign w:val="center"/>
            <w:hideMark/>
          </w:tcPr>
          <w:p w14:paraId="06DBB4B7" w14:textId="6FD3F55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43" w:type="dxa"/>
            <w:tcBorders>
              <w:top w:val="single" w:sz="8" w:space="0" w:color="auto"/>
              <w:left w:val="nil"/>
              <w:bottom w:val="single" w:sz="8" w:space="0" w:color="auto"/>
              <w:right w:val="single" w:sz="4" w:space="0" w:color="auto"/>
            </w:tcBorders>
            <w:shd w:val="clear" w:color="000000" w:fill="F2F2F2"/>
            <w:vAlign w:val="center"/>
            <w:hideMark/>
          </w:tcPr>
          <w:p w14:paraId="35B08502" w14:textId="42D3658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4FEB5DDD" w14:textId="2F4F4BC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137CD3B6" w14:textId="57FC6896"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36D29A3A" w14:textId="3DD23E3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487363E2" w14:textId="2B00CDA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0DCBB384" w14:textId="7966D83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5AB27D55" w14:textId="6E42A98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126F93" w:rsidRPr="00E4301B" w14:paraId="63B26B11" w14:textId="77777777" w:rsidTr="004F5BA2">
        <w:trPr>
          <w:trHeight w:val="1547"/>
        </w:trPr>
        <w:tc>
          <w:tcPr>
            <w:tcW w:w="1727" w:type="dxa"/>
            <w:vMerge w:val="restart"/>
            <w:tcBorders>
              <w:top w:val="nil"/>
              <w:left w:val="single" w:sz="4" w:space="0" w:color="auto"/>
              <w:right w:val="single" w:sz="4" w:space="0" w:color="auto"/>
            </w:tcBorders>
            <w:shd w:val="clear" w:color="auto" w:fill="auto"/>
            <w:noWrap/>
            <w:vAlign w:val="center"/>
            <w:hideMark/>
          </w:tcPr>
          <w:p w14:paraId="24ECAFFC" w14:textId="2679D341" w:rsidR="00126F93" w:rsidRPr="00E4301B" w:rsidRDefault="00126F93" w:rsidP="00126F93">
            <w:pPr>
              <w:spacing w:after="0" w:line="240" w:lineRule="auto"/>
              <w:rPr>
                <w:rFonts w:ascii="Book Antiqua" w:hAnsi="Book Antiqua"/>
                <w:color w:val="000000" w:themeColor="text1"/>
              </w:rPr>
            </w:pPr>
            <w:r w:rsidRPr="00E4301B">
              <w:rPr>
                <w:rFonts w:ascii="Book Antiqua" w:hAnsi="Book Antiqua"/>
                <w:color w:val="000000" w:themeColor="text1"/>
              </w:rPr>
              <w:t>PG 1.2.1 Yabancı Dil dersi yılsonu puan ortalaması</w:t>
            </w:r>
          </w:p>
        </w:tc>
        <w:tc>
          <w:tcPr>
            <w:tcW w:w="1299" w:type="dxa"/>
            <w:tcBorders>
              <w:top w:val="nil"/>
              <w:left w:val="single" w:sz="4" w:space="0" w:color="auto"/>
              <w:bottom w:val="single" w:sz="4" w:space="0" w:color="auto"/>
              <w:right w:val="single" w:sz="4" w:space="0" w:color="auto"/>
            </w:tcBorders>
            <w:shd w:val="clear" w:color="auto" w:fill="auto"/>
            <w:vAlign w:val="center"/>
          </w:tcPr>
          <w:p w14:paraId="59F469F6" w14:textId="1B5772E7" w:rsidR="00126F93" w:rsidRPr="00E4301B" w:rsidRDefault="00126F93" w:rsidP="00126F93">
            <w:pPr>
              <w:spacing w:after="0" w:line="240" w:lineRule="auto"/>
              <w:rPr>
                <w:rFonts w:ascii="Book Antiqua" w:eastAsia="Times New Roman" w:hAnsi="Book Antiqua" w:cs="Calibri"/>
                <w:color w:val="000000" w:themeColor="text1"/>
                <w:sz w:val="20"/>
                <w:szCs w:val="20"/>
                <w:lang w:eastAsia="tr-TR"/>
              </w:rPr>
            </w:pPr>
            <w:r w:rsidRPr="00E4301B">
              <w:rPr>
                <w:rFonts w:ascii="Book Antiqua" w:eastAsia="Times New Roman" w:hAnsi="Book Antiqua" w:cs="Calibri"/>
                <w:color w:val="000000" w:themeColor="text1"/>
                <w:sz w:val="20"/>
                <w:szCs w:val="20"/>
                <w:lang w:eastAsia="tr-TR"/>
              </w:rPr>
              <w:t>Ortaokul</w:t>
            </w:r>
          </w:p>
        </w:tc>
        <w:tc>
          <w:tcPr>
            <w:tcW w:w="866" w:type="dxa"/>
            <w:tcBorders>
              <w:top w:val="single" w:sz="4" w:space="0" w:color="auto"/>
              <w:left w:val="nil"/>
              <w:bottom w:val="single" w:sz="4" w:space="0" w:color="auto"/>
              <w:right w:val="single" w:sz="4" w:space="0" w:color="auto"/>
            </w:tcBorders>
            <w:shd w:val="clear" w:color="auto" w:fill="auto"/>
            <w:noWrap/>
            <w:hideMark/>
          </w:tcPr>
          <w:p w14:paraId="1091D76A" w14:textId="76B57BB4"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54" w:type="dxa"/>
            <w:tcBorders>
              <w:top w:val="single" w:sz="4" w:space="0" w:color="auto"/>
              <w:left w:val="nil"/>
              <w:bottom w:val="single" w:sz="4" w:space="0" w:color="auto"/>
              <w:right w:val="single" w:sz="4" w:space="0" w:color="auto"/>
            </w:tcBorders>
            <w:shd w:val="clear" w:color="auto" w:fill="auto"/>
            <w:noWrap/>
            <w:hideMark/>
          </w:tcPr>
          <w:p w14:paraId="4601C2AB" w14:textId="612AD8D3"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62,59</w:t>
            </w:r>
          </w:p>
        </w:tc>
        <w:tc>
          <w:tcPr>
            <w:tcW w:w="1443" w:type="dxa"/>
            <w:tcBorders>
              <w:top w:val="single" w:sz="4" w:space="0" w:color="auto"/>
              <w:left w:val="nil"/>
              <w:bottom w:val="single" w:sz="4" w:space="0" w:color="auto"/>
              <w:right w:val="single" w:sz="4" w:space="0" w:color="auto"/>
            </w:tcBorders>
            <w:shd w:val="clear" w:color="auto" w:fill="auto"/>
            <w:noWrap/>
          </w:tcPr>
          <w:p w14:paraId="4C95E6B3" w14:textId="1B8A78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62,52</w:t>
            </w:r>
          </w:p>
        </w:tc>
        <w:tc>
          <w:tcPr>
            <w:tcW w:w="866" w:type="dxa"/>
            <w:tcBorders>
              <w:top w:val="single" w:sz="4" w:space="0" w:color="auto"/>
              <w:left w:val="nil"/>
              <w:bottom w:val="single" w:sz="4" w:space="0" w:color="auto"/>
              <w:right w:val="single" w:sz="4" w:space="0" w:color="auto"/>
            </w:tcBorders>
            <w:shd w:val="clear" w:color="auto" w:fill="auto"/>
            <w:noWrap/>
          </w:tcPr>
          <w:p w14:paraId="2DC02CEE" w14:textId="763248E3" w:rsidR="00126F93" w:rsidRPr="00E4301B" w:rsidRDefault="00D5226D" w:rsidP="00126F93">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67</w:t>
            </w:r>
          </w:p>
        </w:tc>
        <w:tc>
          <w:tcPr>
            <w:tcW w:w="865" w:type="dxa"/>
            <w:tcBorders>
              <w:top w:val="single" w:sz="4" w:space="0" w:color="auto"/>
              <w:left w:val="nil"/>
              <w:bottom w:val="single" w:sz="4" w:space="0" w:color="auto"/>
              <w:right w:val="single" w:sz="4" w:space="0" w:color="auto"/>
            </w:tcBorders>
            <w:shd w:val="clear" w:color="auto" w:fill="auto"/>
            <w:noWrap/>
          </w:tcPr>
          <w:p w14:paraId="40888060" w14:textId="11FA892A"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4FB1BB84" w14:textId="23691941"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70738C38" w14:textId="647E3BD1"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69,00</w:t>
            </w:r>
          </w:p>
        </w:tc>
        <w:tc>
          <w:tcPr>
            <w:tcW w:w="1732" w:type="dxa"/>
            <w:tcBorders>
              <w:top w:val="single" w:sz="4" w:space="0" w:color="auto"/>
              <w:left w:val="nil"/>
              <w:bottom w:val="single" w:sz="4" w:space="0" w:color="auto"/>
              <w:right w:val="single" w:sz="4" w:space="0" w:color="auto"/>
            </w:tcBorders>
            <w:shd w:val="clear" w:color="auto" w:fill="auto"/>
            <w:noWrap/>
          </w:tcPr>
          <w:p w14:paraId="1BD7354F" w14:textId="0FC5B377"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2A24E002"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r>
      <w:tr w:rsidR="00126F93" w:rsidRPr="00E4301B" w14:paraId="7173B7C3" w14:textId="77777777" w:rsidTr="004F5BA2">
        <w:trPr>
          <w:trHeight w:val="1396"/>
        </w:trPr>
        <w:tc>
          <w:tcPr>
            <w:tcW w:w="1727" w:type="dxa"/>
            <w:vMerge/>
            <w:tcBorders>
              <w:left w:val="single" w:sz="4" w:space="0" w:color="auto"/>
              <w:bottom w:val="single" w:sz="4" w:space="0" w:color="auto"/>
              <w:right w:val="single" w:sz="4" w:space="0" w:color="auto"/>
            </w:tcBorders>
            <w:shd w:val="clear" w:color="auto" w:fill="auto"/>
            <w:noWrap/>
            <w:vAlign w:val="center"/>
          </w:tcPr>
          <w:p w14:paraId="30C7FBC9" w14:textId="77777777" w:rsidR="00126F93" w:rsidRPr="00E4301B" w:rsidRDefault="00126F93" w:rsidP="00126F93">
            <w:pPr>
              <w:spacing w:after="0" w:line="240" w:lineRule="auto"/>
              <w:rPr>
                <w:rFonts w:ascii="Book Antiqua" w:hAnsi="Book Antiqua"/>
                <w:color w:val="000000" w:themeColor="text1"/>
              </w:rPr>
            </w:pPr>
          </w:p>
        </w:tc>
        <w:tc>
          <w:tcPr>
            <w:tcW w:w="1299" w:type="dxa"/>
            <w:tcBorders>
              <w:top w:val="nil"/>
              <w:left w:val="single" w:sz="4" w:space="0" w:color="auto"/>
              <w:bottom w:val="single" w:sz="4" w:space="0" w:color="auto"/>
              <w:right w:val="single" w:sz="4" w:space="0" w:color="auto"/>
            </w:tcBorders>
            <w:shd w:val="clear" w:color="auto" w:fill="auto"/>
            <w:vAlign w:val="center"/>
          </w:tcPr>
          <w:p w14:paraId="03131E32" w14:textId="7574503A" w:rsidR="00126F93" w:rsidRPr="00E4301B" w:rsidRDefault="00126F93" w:rsidP="00126F93">
            <w:pPr>
              <w:spacing w:after="0" w:line="240" w:lineRule="auto"/>
              <w:rPr>
                <w:rFonts w:ascii="Book Antiqua" w:eastAsia="Times New Roman" w:hAnsi="Book Antiqua" w:cs="Calibri"/>
                <w:color w:val="000000" w:themeColor="text1"/>
                <w:sz w:val="20"/>
                <w:szCs w:val="20"/>
                <w:lang w:eastAsia="tr-TR"/>
              </w:rPr>
            </w:pPr>
            <w:r w:rsidRPr="00E4301B">
              <w:rPr>
                <w:rFonts w:ascii="Book Antiqua" w:eastAsia="Times New Roman" w:hAnsi="Book Antiqua" w:cs="Calibri"/>
                <w:color w:val="000000" w:themeColor="text1"/>
                <w:sz w:val="20"/>
                <w:szCs w:val="20"/>
                <w:lang w:eastAsia="tr-TR"/>
              </w:rPr>
              <w:t>Ortaöğretim</w:t>
            </w:r>
          </w:p>
        </w:tc>
        <w:tc>
          <w:tcPr>
            <w:tcW w:w="866" w:type="dxa"/>
            <w:tcBorders>
              <w:top w:val="single" w:sz="4" w:space="0" w:color="auto"/>
              <w:left w:val="nil"/>
              <w:bottom w:val="single" w:sz="4" w:space="0" w:color="auto"/>
              <w:right w:val="single" w:sz="4" w:space="0" w:color="auto"/>
            </w:tcBorders>
            <w:shd w:val="clear" w:color="auto" w:fill="auto"/>
            <w:noWrap/>
          </w:tcPr>
          <w:p w14:paraId="0F7A2548" w14:textId="27CFD108"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54" w:type="dxa"/>
            <w:tcBorders>
              <w:top w:val="single" w:sz="4" w:space="0" w:color="auto"/>
              <w:left w:val="nil"/>
              <w:bottom w:val="single" w:sz="4" w:space="0" w:color="auto"/>
              <w:right w:val="single" w:sz="4" w:space="0" w:color="auto"/>
            </w:tcBorders>
            <w:shd w:val="clear" w:color="auto" w:fill="auto"/>
            <w:noWrap/>
          </w:tcPr>
          <w:p w14:paraId="5BF4E8B7" w14:textId="2A9727E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55,94</w:t>
            </w:r>
          </w:p>
        </w:tc>
        <w:tc>
          <w:tcPr>
            <w:tcW w:w="1443" w:type="dxa"/>
            <w:tcBorders>
              <w:top w:val="single" w:sz="4" w:space="0" w:color="auto"/>
              <w:left w:val="nil"/>
              <w:bottom w:val="single" w:sz="4" w:space="0" w:color="auto"/>
              <w:right w:val="single" w:sz="4" w:space="0" w:color="auto"/>
            </w:tcBorders>
            <w:shd w:val="clear" w:color="auto" w:fill="auto"/>
            <w:noWrap/>
          </w:tcPr>
          <w:p w14:paraId="5D908FBE" w14:textId="38649DA3"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866" w:type="dxa"/>
            <w:tcBorders>
              <w:top w:val="single" w:sz="4" w:space="0" w:color="auto"/>
              <w:left w:val="nil"/>
              <w:bottom w:val="single" w:sz="4" w:space="0" w:color="auto"/>
              <w:right w:val="single" w:sz="4" w:space="0" w:color="auto"/>
            </w:tcBorders>
            <w:shd w:val="clear" w:color="auto" w:fill="auto"/>
            <w:noWrap/>
          </w:tcPr>
          <w:p w14:paraId="0DE74F02" w14:textId="174AD257" w:rsidR="00126F93" w:rsidRPr="00E4301B" w:rsidRDefault="00D5226D" w:rsidP="00126F93">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66</w:t>
            </w:r>
          </w:p>
        </w:tc>
        <w:tc>
          <w:tcPr>
            <w:tcW w:w="865" w:type="dxa"/>
            <w:tcBorders>
              <w:top w:val="single" w:sz="4" w:space="0" w:color="auto"/>
              <w:left w:val="nil"/>
              <w:bottom w:val="single" w:sz="4" w:space="0" w:color="auto"/>
              <w:right w:val="single" w:sz="4" w:space="0" w:color="auto"/>
            </w:tcBorders>
            <w:shd w:val="clear" w:color="auto" w:fill="auto"/>
            <w:noWrap/>
          </w:tcPr>
          <w:p w14:paraId="7DCEB12D" w14:textId="0901AA5E"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D70070D" w14:textId="0FF6C574"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DCB79BA" w14:textId="2CA259CB"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68,00</w:t>
            </w:r>
          </w:p>
        </w:tc>
        <w:tc>
          <w:tcPr>
            <w:tcW w:w="1732" w:type="dxa"/>
            <w:tcBorders>
              <w:top w:val="single" w:sz="4" w:space="0" w:color="auto"/>
              <w:left w:val="nil"/>
              <w:bottom w:val="single" w:sz="4" w:space="0" w:color="auto"/>
              <w:right w:val="single" w:sz="4" w:space="0" w:color="auto"/>
            </w:tcBorders>
            <w:shd w:val="clear" w:color="auto" w:fill="auto"/>
            <w:noWrap/>
          </w:tcPr>
          <w:p w14:paraId="1209C617" w14:textId="2E8296D3"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C011AF4"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r>
      <w:tr w:rsidR="00126F93" w:rsidRPr="00E4301B" w14:paraId="7B2DE48C" w14:textId="77777777" w:rsidTr="004F5BA2">
        <w:trPr>
          <w:trHeight w:val="959"/>
        </w:trPr>
        <w:tc>
          <w:tcPr>
            <w:tcW w:w="3026" w:type="dxa"/>
            <w:gridSpan w:val="2"/>
            <w:vMerge w:val="restart"/>
            <w:tcBorders>
              <w:top w:val="nil"/>
              <w:left w:val="single" w:sz="4" w:space="0" w:color="auto"/>
              <w:right w:val="single" w:sz="4" w:space="0" w:color="auto"/>
            </w:tcBorders>
            <w:shd w:val="clear" w:color="auto" w:fill="auto"/>
            <w:noWrap/>
            <w:vAlign w:val="center"/>
            <w:hideMark/>
          </w:tcPr>
          <w:p w14:paraId="0E9673DA" w14:textId="68310F16" w:rsidR="00126F93" w:rsidRPr="00E4301B" w:rsidRDefault="00126F93" w:rsidP="00126F93">
            <w:pPr>
              <w:pStyle w:val="Default"/>
              <w:rPr>
                <w:color w:val="000000" w:themeColor="text1"/>
                <w:sz w:val="22"/>
                <w:szCs w:val="22"/>
              </w:rPr>
            </w:pPr>
            <w:r w:rsidRPr="00E4301B">
              <w:rPr>
                <w:color w:val="000000" w:themeColor="text1"/>
                <w:sz w:val="22"/>
                <w:szCs w:val="22"/>
              </w:rPr>
              <w:t xml:space="preserve">PG 1.2.2 Yabancı dil eğitimine yönelik olarak yapılan etkinlik sayısı (Konferans, </w:t>
            </w:r>
            <w:proofErr w:type="spellStart"/>
            <w:r w:rsidRPr="00E4301B">
              <w:rPr>
                <w:color w:val="000000" w:themeColor="text1"/>
                <w:sz w:val="22"/>
                <w:szCs w:val="22"/>
              </w:rPr>
              <w:t>çalıştay</w:t>
            </w:r>
            <w:proofErr w:type="spellEnd"/>
            <w:r w:rsidRPr="00E4301B">
              <w:rPr>
                <w:color w:val="000000" w:themeColor="text1"/>
                <w:sz w:val="22"/>
                <w:szCs w:val="22"/>
              </w:rPr>
              <w:t>, sergi, yayın vb.)</w:t>
            </w:r>
          </w:p>
        </w:tc>
        <w:tc>
          <w:tcPr>
            <w:tcW w:w="866" w:type="dxa"/>
            <w:vMerge w:val="restart"/>
            <w:tcBorders>
              <w:top w:val="nil"/>
              <w:left w:val="nil"/>
              <w:right w:val="single" w:sz="4" w:space="0" w:color="auto"/>
            </w:tcBorders>
            <w:shd w:val="clear" w:color="auto" w:fill="auto"/>
            <w:noWrap/>
            <w:hideMark/>
          </w:tcPr>
          <w:p w14:paraId="7B204ABA"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p w14:paraId="3CE72A04" w14:textId="5F0C9A08"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154" w:type="dxa"/>
            <w:vMerge w:val="restart"/>
            <w:tcBorders>
              <w:top w:val="nil"/>
              <w:left w:val="nil"/>
              <w:right w:val="single" w:sz="4" w:space="0" w:color="auto"/>
            </w:tcBorders>
            <w:shd w:val="clear" w:color="auto" w:fill="auto"/>
            <w:noWrap/>
          </w:tcPr>
          <w:p w14:paraId="0DCBA803"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805</w:t>
            </w:r>
          </w:p>
          <w:p w14:paraId="0B43C1A9" w14:textId="3FBB4179"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443" w:type="dxa"/>
            <w:vMerge w:val="restart"/>
            <w:tcBorders>
              <w:top w:val="nil"/>
              <w:left w:val="nil"/>
              <w:right w:val="single" w:sz="4" w:space="0" w:color="auto"/>
            </w:tcBorders>
            <w:shd w:val="clear" w:color="auto" w:fill="auto"/>
            <w:noWrap/>
          </w:tcPr>
          <w:p w14:paraId="03E28085"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475</w:t>
            </w:r>
          </w:p>
          <w:p w14:paraId="41691A94" w14:textId="58F9218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866" w:type="dxa"/>
            <w:vMerge w:val="restart"/>
            <w:tcBorders>
              <w:top w:val="nil"/>
              <w:left w:val="nil"/>
              <w:right w:val="single" w:sz="4" w:space="0" w:color="auto"/>
            </w:tcBorders>
            <w:shd w:val="clear" w:color="auto" w:fill="auto"/>
            <w:noWrap/>
          </w:tcPr>
          <w:p w14:paraId="782D83B8" w14:textId="32761DBF" w:rsidR="00126F93" w:rsidRPr="00E4301B" w:rsidRDefault="00D5226D" w:rsidP="00126F93">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860</w:t>
            </w:r>
          </w:p>
        </w:tc>
        <w:tc>
          <w:tcPr>
            <w:tcW w:w="865" w:type="dxa"/>
            <w:vMerge w:val="restart"/>
            <w:tcBorders>
              <w:top w:val="nil"/>
              <w:left w:val="nil"/>
              <w:right w:val="single" w:sz="4" w:space="0" w:color="auto"/>
            </w:tcBorders>
            <w:shd w:val="clear" w:color="auto" w:fill="auto"/>
            <w:noWrap/>
          </w:tcPr>
          <w:p w14:paraId="05230F86" w14:textId="5B488BFF" w:rsidR="00126F93" w:rsidRPr="00E4301B" w:rsidRDefault="00F55053" w:rsidP="00126F93">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71</w:t>
            </w:r>
          </w:p>
        </w:tc>
        <w:tc>
          <w:tcPr>
            <w:tcW w:w="1299" w:type="dxa"/>
            <w:vMerge w:val="restart"/>
            <w:tcBorders>
              <w:top w:val="nil"/>
              <w:left w:val="nil"/>
              <w:right w:val="single" w:sz="4" w:space="0" w:color="auto"/>
            </w:tcBorders>
            <w:shd w:val="clear" w:color="auto" w:fill="auto"/>
            <w:noWrap/>
          </w:tcPr>
          <w:p w14:paraId="2D174DE4" w14:textId="6738C987"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1010" w:type="dxa"/>
            <w:vMerge w:val="restart"/>
            <w:tcBorders>
              <w:top w:val="nil"/>
              <w:left w:val="nil"/>
              <w:right w:val="single" w:sz="4" w:space="0" w:color="auto"/>
            </w:tcBorders>
            <w:shd w:val="clear" w:color="auto" w:fill="auto"/>
            <w:noWrap/>
          </w:tcPr>
          <w:p w14:paraId="584C98A5"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900</w:t>
            </w:r>
          </w:p>
          <w:p w14:paraId="7213DEDE" w14:textId="525314AA"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732" w:type="dxa"/>
            <w:vMerge w:val="restart"/>
            <w:tcBorders>
              <w:top w:val="nil"/>
              <w:left w:val="nil"/>
              <w:right w:val="single" w:sz="4" w:space="0" w:color="auto"/>
            </w:tcBorders>
            <w:shd w:val="clear" w:color="auto" w:fill="auto"/>
            <w:noWrap/>
          </w:tcPr>
          <w:p w14:paraId="7F59EFF1" w14:textId="0D88D872"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right w:val="single" w:sz="8" w:space="0" w:color="auto"/>
            </w:tcBorders>
            <w:shd w:val="clear" w:color="auto" w:fill="auto"/>
            <w:noWrap/>
            <w:vAlign w:val="center"/>
            <w:hideMark/>
          </w:tcPr>
          <w:p w14:paraId="3856F626"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r>
      <w:tr w:rsidR="00126F93" w:rsidRPr="00E4301B" w14:paraId="2CE2D780" w14:textId="77777777" w:rsidTr="004F5BA2">
        <w:trPr>
          <w:trHeight w:val="479"/>
        </w:trPr>
        <w:tc>
          <w:tcPr>
            <w:tcW w:w="3026" w:type="dxa"/>
            <w:gridSpan w:val="2"/>
            <w:vMerge/>
            <w:tcBorders>
              <w:left w:val="single" w:sz="4" w:space="0" w:color="auto"/>
              <w:bottom w:val="single" w:sz="4" w:space="0" w:color="auto"/>
              <w:right w:val="single" w:sz="4" w:space="0" w:color="auto"/>
            </w:tcBorders>
            <w:shd w:val="clear" w:color="auto" w:fill="auto"/>
            <w:noWrap/>
            <w:vAlign w:val="center"/>
          </w:tcPr>
          <w:p w14:paraId="0619B1AA" w14:textId="41242862" w:rsidR="00126F93" w:rsidRPr="00E4301B" w:rsidRDefault="00126F93" w:rsidP="00126F93">
            <w:pPr>
              <w:pStyle w:val="Default"/>
              <w:rPr>
                <w:color w:val="000000" w:themeColor="text1"/>
                <w:sz w:val="22"/>
                <w:szCs w:val="22"/>
              </w:rPr>
            </w:pPr>
          </w:p>
        </w:tc>
        <w:tc>
          <w:tcPr>
            <w:tcW w:w="866" w:type="dxa"/>
            <w:vMerge/>
            <w:tcBorders>
              <w:left w:val="nil"/>
              <w:bottom w:val="single" w:sz="4" w:space="0" w:color="auto"/>
              <w:right w:val="single" w:sz="4" w:space="0" w:color="auto"/>
            </w:tcBorders>
            <w:shd w:val="clear" w:color="auto" w:fill="auto"/>
            <w:noWrap/>
          </w:tcPr>
          <w:p w14:paraId="22C17A29"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154" w:type="dxa"/>
            <w:vMerge/>
            <w:tcBorders>
              <w:left w:val="nil"/>
              <w:bottom w:val="single" w:sz="4" w:space="0" w:color="auto"/>
              <w:right w:val="single" w:sz="4" w:space="0" w:color="auto"/>
            </w:tcBorders>
            <w:shd w:val="clear" w:color="auto" w:fill="auto"/>
            <w:noWrap/>
          </w:tcPr>
          <w:p w14:paraId="73784198" w14:textId="4A226D2E"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443" w:type="dxa"/>
            <w:vMerge/>
            <w:tcBorders>
              <w:left w:val="nil"/>
              <w:bottom w:val="single" w:sz="4" w:space="0" w:color="auto"/>
              <w:right w:val="single" w:sz="4" w:space="0" w:color="auto"/>
            </w:tcBorders>
            <w:shd w:val="clear" w:color="auto" w:fill="auto"/>
            <w:noWrap/>
          </w:tcPr>
          <w:p w14:paraId="67796817"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866" w:type="dxa"/>
            <w:vMerge/>
            <w:tcBorders>
              <w:left w:val="nil"/>
              <w:bottom w:val="single" w:sz="4" w:space="0" w:color="auto"/>
              <w:right w:val="single" w:sz="4" w:space="0" w:color="auto"/>
            </w:tcBorders>
            <w:shd w:val="clear" w:color="auto" w:fill="auto"/>
            <w:noWrap/>
          </w:tcPr>
          <w:p w14:paraId="379B2E92"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865" w:type="dxa"/>
            <w:vMerge/>
            <w:tcBorders>
              <w:left w:val="nil"/>
              <w:bottom w:val="single" w:sz="4" w:space="0" w:color="auto"/>
              <w:right w:val="single" w:sz="4" w:space="0" w:color="auto"/>
            </w:tcBorders>
            <w:shd w:val="clear" w:color="auto" w:fill="auto"/>
            <w:noWrap/>
          </w:tcPr>
          <w:p w14:paraId="57566650"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299" w:type="dxa"/>
            <w:vMerge/>
            <w:tcBorders>
              <w:left w:val="nil"/>
              <w:bottom w:val="single" w:sz="4" w:space="0" w:color="auto"/>
              <w:right w:val="single" w:sz="4" w:space="0" w:color="auto"/>
            </w:tcBorders>
            <w:shd w:val="clear" w:color="auto" w:fill="auto"/>
            <w:noWrap/>
          </w:tcPr>
          <w:p w14:paraId="289FEBA6" w14:textId="77777777"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1010" w:type="dxa"/>
            <w:vMerge/>
            <w:tcBorders>
              <w:left w:val="nil"/>
              <w:bottom w:val="single" w:sz="4" w:space="0" w:color="auto"/>
              <w:right w:val="single" w:sz="4" w:space="0" w:color="auto"/>
            </w:tcBorders>
            <w:shd w:val="clear" w:color="auto" w:fill="auto"/>
            <w:noWrap/>
          </w:tcPr>
          <w:p w14:paraId="1A1FF7F4"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732" w:type="dxa"/>
            <w:vMerge/>
            <w:tcBorders>
              <w:left w:val="nil"/>
              <w:bottom w:val="single" w:sz="4" w:space="0" w:color="auto"/>
              <w:right w:val="single" w:sz="4" w:space="0" w:color="auto"/>
            </w:tcBorders>
            <w:shd w:val="clear" w:color="auto" w:fill="auto"/>
            <w:noWrap/>
          </w:tcPr>
          <w:p w14:paraId="57780B67" w14:textId="77777777"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335A5E5D" w14:textId="77777777"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r>
      <w:tr w:rsidR="00126F93" w:rsidRPr="00E4301B" w14:paraId="033D5FFA" w14:textId="77777777" w:rsidTr="004F5BA2">
        <w:trPr>
          <w:trHeight w:val="479"/>
        </w:trPr>
        <w:tc>
          <w:tcPr>
            <w:tcW w:w="302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20871" w14:textId="4583765E" w:rsidR="00126F93" w:rsidRPr="00E4301B" w:rsidRDefault="00126F93" w:rsidP="00126F93">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1.2.3 Yabancı Dil Mesleki Gelişim Programlarına katılan dil öğretmen sayısı</w:t>
            </w:r>
          </w:p>
        </w:tc>
        <w:tc>
          <w:tcPr>
            <w:tcW w:w="866" w:type="dxa"/>
            <w:tcBorders>
              <w:top w:val="nil"/>
              <w:left w:val="nil"/>
              <w:bottom w:val="single" w:sz="4" w:space="0" w:color="auto"/>
              <w:right w:val="single" w:sz="4" w:space="0" w:color="auto"/>
            </w:tcBorders>
            <w:shd w:val="clear" w:color="auto" w:fill="auto"/>
            <w:noWrap/>
            <w:hideMark/>
          </w:tcPr>
          <w:p w14:paraId="52BAA0B4" w14:textId="7C4668C5"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54" w:type="dxa"/>
            <w:tcBorders>
              <w:top w:val="nil"/>
              <w:left w:val="nil"/>
              <w:bottom w:val="single" w:sz="4" w:space="0" w:color="auto"/>
              <w:right w:val="single" w:sz="4" w:space="0" w:color="auto"/>
            </w:tcBorders>
            <w:shd w:val="clear" w:color="auto" w:fill="auto"/>
            <w:noWrap/>
          </w:tcPr>
          <w:p w14:paraId="5CB4086F" w14:textId="65C559A2"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443" w:type="dxa"/>
            <w:tcBorders>
              <w:top w:val="nil"/>
              <w:left w:val="nil"/>
              <w:bottom w:val="single" w:sz="4" w:space="0" w:color="auto"/>
              <w:right w:val="single" w:sz="4" w:space="0" w:color="auto"/>
            </w:tcBorders>
            <w:shd w:val="clear" w:color="auto" w:fill="auto"/>
            <w:noWrap/>
          </w:tcPr>
          <w:p w14:paraId="01B46B83" w14:textId="02A096C9"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866" w:type="dxa"/>
            <w:tcBorders>
              <w:top w:val="nil"/>
              <w:left w:val="nil"/>
              <w:bottom w:val="single" w:sz="4" w:space="0" w:color="auto"/>
              <w:right w:val="single" w:sz="4" w:space="0" w:color="auto"/>
            </w:tcBorders>
            <w:shd w:val="clear" w:color="auto" w:fill="auto"/>
            <w:noWrap/>
          </w:tcPr>
          <w:p w14:paraId="018D2443" w14:textId="1675FA6B" w:rsidR="00126F93" w:rsidRPr="00E4301B" w:rsidRDefault="00D5226D" w:rsidP="00126F93">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30</w:t>
            </w:r>
          </w:p>
        </w:tc>
        <w:tc>
          <w:tcPr>
            <w:tcW w:w="865" w:type="dxa"/>
            <w:tcBorders>
              <w:top w:val="nil"/>
              <w:left w:val="nil"/>
              <w:bottom w:val="single" w:sz="4" w:space="0" w:color="auto"/>
              <w:right w:val="single" w:sz="4" w:space="0" w:color="auto"/>
            </w:tcBorders>
            <w:shd w:val="clear" w:color="auto" w:fill="auto"/>
            <w:noWrap/>
          </w:tcPr>
          <w:p w14:paraId="1EB4BD24" w14:textId="6A771220"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tcPr>
          <w:p w14:paraId="16C8CB4B" w14:textId="194AED1C"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tcPr>
          <w:p w14:paraId="302BABF0" w14:textId="6F187B9B"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p>
        </w:tc>
        <w:tc>
          <w:tcPr>
            <w:tcW w:w="1732" w:type="dxa"/>
            <w:tcBorders>
              <w:top w:val="nil"/>
              <w:left w:val="nil"/>
              <w:bottom w:val="single" w:sz="4" w:space="0" w:color="auto"/>
              <w:right w:val="single" w:sz="4" w:space="0" w:color="auto"/>
            </w:tcBorders>
            <w:shd w:val="clear" w:color="auto" w:fill="auto"/>
            <w:noWrap/>
          </w:tcPr>
          <w:p w14:paraId="166FF46A" w14:textId="17A6A519" w:rsidR="00126F93" w:rsidRPr="00E4301B" w:rsidRDefault="00126F93" w:rsidP="00126F93">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hideMark/>
          </w:tcPr>
          <w:p w14:paraId="600036A6" w14:textId="733C0245" w:rsidR="00126F93" w:rsidRPr="00E4301B" w:rsidRDefault="00126F93" w:rsidP="00126F93">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Salgın Hastalık Süreci Nedeniyle Veri Elde Edilememiştir</w:t>
            </w:r>
          </w:p>
        </w:tc>
      </w:tr>
      <w:bookmarkEnd w:id="6"/>
    </w:tbl>
    <w:p w14:paraId="6497B78F" w14:textId="77777777" w:rsidR="005E4DF3" w:rsidRPr="00E4301B" w:rsidRDefault="005E4DF3" w:rsidP="005E4DF3">
      <w:pPr>
        <w:rPr>
          <w:rFonts w:ascii="Book Antiqua" w:hAnsi="Book Antiqua" w:cs="Times New Roman"/>
          <w:color w:val="000000" w:themeColor="text1"/>
        </w:rPr>
      </w:pPr>
    </w:p>
    <w:p w14:paraId="790676B8" w14:textId="6C836CED" w:rsidR="00E51E9A" w:rsidRPr="00E4301B" w:rsidRDefault="00E51E9A" w:rsidP="00E51E9A">
      <w:pPr>
        <w:rPr>
          <w:rFonts w:ascii="Book Antiqua" w:hAnsi="Book Antiqua" w:cs="Times New Roman"/>
          <w:b/>
          <w:color w:val="000000" w:themeColor="text1"/>
        </w:rPr>
      </w:pPr>
      <w:bookmarkStart w:id="7" w:name="_Hlk66352153"/>
      <w:r w:rsidRPr="00E4301B">
        <w:rPr>
          <w:rFonts w:ascii="Book Antiqua" w:hAnsi="Book Antiqua" w:cs="Times New Roman"/>
          <w:b/>
          <w:color w:val="000000" w:themeColor="text1"/>
        </w:rPr>
        <w:lastRenderedPageBreak/>
        <w:t>Strateji 1.2.1.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Değişen yeni sisteme hızlı uyum ile yabancı dil eğitimi öğrenci merkezli bir yaklaşımla, öğrencilerin bilişsel düzeyleri ile öğretim kademeleri ve okul türlerine uygun olarak yürütülecektir.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10"/>
        <w:gridCol w:w="1701"/>
        <w:gridCol w:w="1209"/>
      </w:tblGrid>
      <w:tr w:rsidR="00E51E9A" w:rsidRPr="00E4301B" w14:paraId="74947801" w14:textId="77777777" w:rsidTr="000E7FA8">
        <w:trPr>
          <w:trHeight w:val="367"/>
        </w:trPr>
        <w:tc>
          <w:tcPr>
            <w:tcW w:w="1204" w:type="dxa"/>
            <w:shd w:val="clear" w:color="auto" w:fill="B6DDE8" w:themeFill="accent5" w:themeFillTint="66"/>
            <w:vAlign w:val="center"/>
            <w:hideMark/>
          </w:tcPr>
          <w:p w14:paraId="0805643D"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51E32125"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117B6FFF"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10" w:type="dxa"/>
            <w:shd w:val="clear" w:color="auto" w:fill="B6DDE8" w:themeFill="accent5" w:themeFillTint="66"/>
            <w:vAlign w:val="center"/>
            <w:hideMark/>
          </w:tcPr>
          <w:p w14:paraId="47843E29"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01" w:type="dxa"/>
            <w:shd w:val="clear" w:color="auto" w:fill="B6DDE8" w:themeFill="accent5" w:themeFillTint="66"/>
            <w:vAlign w:val="center"/>
            <w:hideMark/>
          </w:tcPr>
          <w:p w14:paraId="37519166"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209" w:type="dxa"/>
            <w:shd w:val="clear" w:color="auto" w:fill="B6DDE8" w:themeFill="accent5" w:themeFillTint="66"/>
            <w:vAlign w:val="center"/>
            <w:hideMark/>
          </w:tcPr>
          <w:p w14:paraId="4F43BC1D" w14:textId="77777777" w:rsidR="00E51E9A" w:rsidRPr="00E4301B" w:rsidRDefault="00E51E9A" w:rsidP="00FC621F">
            <w:pPr>
              <w:spacing w:after="0" w:line="240" w:lineRule="auto"/>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1D0ACD" w:rsidRPr="00E4301B" w14:paraId="2FF0DB18" w14:textId="77777777" w:rsidTr="000E7FA8">
        <w:trPr>
          <w:trHeight w:val="458"/>
        </w:trPr>
        <w:tc>
          <w:tcPr>
            <w:tcW w:w="1204" w:type="dxa"/>
          </w:tcPr>
          <w:p w14:paraId="7ECCA589" w14:textId="72D14742"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1.2.1.1: </w:t>
            </w:r>
          </w:p>
        </w:tc>
        <w:tc>
          <w:tcPr>
            <w:tcW w:w="2835" w:type="dxa"/>
            <w:vAlign w:val="center"/>
          </w:tcPr>
          <w:p w14:paraId="0BF77D9F" w14:textId="70062A67"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Yabancı dil eğitimi öğrenci merkezli bir yaklaşımla, öğrencilerin bilişsel düzeylerine uygun etkinlik ve faaliyetler düzenlenecektir.</w:t>
            </w:r>
          </w:p>
        </w:tc>
        <w:tc>
          <w:tcPr>
            <w:tcW w:w="5103" w:type="dxa"/>
            <w:shd w:val="clear" w:color="auto" w:fill="auto"/>
            <w:vAlign w:val="center"/>
          </w:tcPr>
          <w:p w14:paraId="309AF230" w14:textId="3F95EFA7" w:rsidR="001D0ACD" w:rsidRPr="00E4301B" w:rsidRDefault="00AC7B1A"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Yabancı dil öğretmenleri ve imam hatip okulları Arapça meslek dersi hocalarına yönelik “Yabancı Dil Konuşma Atölyesi” çalışmaları düzenlenmiştir.</w:t>
            </w:r>
          </w:p>
        </w:tc>
        <w:tc>
          <w:tcPr>
            <w:tcW w:w="1910" w:type="dxa"/>
            <w:shd w:val="clear" w:color="auto" w:fill="auto"/>
            <w:vAlign w:val="center"/>
          </w:tcPr>
          <w:p w14:paraId="4349E278" w14:textId="0AF65188" w:rsidR="001D0ACD" w:rsidRPr="00E4301B" w:rsidRDefault="00AC7B1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4 atölyede 80 öğretmen faaliyetlere katılmıştır.</w:t>
            </w:r>
          </w:p>
        </w:tc>
        <w:tc>
          <w:tcPr>
            <w:tcW w:w="1701" w:type="dxa"/>
            <w:shd w:val="clear" w:color="auto" w:fill="auto"/>
            <w:vAlign w:val="center"/>
          </w:tcPr>
          <w:p w14:paraId="0481F6EE" w14:textId="08F1C102" w:rsidR="001D0ACD" w:rsidRPr="00E4301B" w:rsidRDefault="001E3C4E"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tcPr>
          <w:p w14:paraId="08EABA11" w14:textId="6CDC6C74" w:rsidR="001D0ACD" w:rsidRPr="00E4301B" w:rsidRDefault="001D0ACD" w:rsidP="00FC621F">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YETŞM, OŞM, TŞM, ÖDSHŞM</w:t>
            </w:r>
          </w:p>
        </w:tc>
      </w:tr>
      <w:tr w:rsidR="001D0ACD" w:rsidRPr="00E4301B" w14:paraId="1D9B056B" w14:textId="77777777" w:rsidTr="000E7FA8">
        <w:trPr>
          <w:trHeight w:val="661"/>
        </w:trPr>
        <w:tc>
          <w:tcPr>
            <w:tcW w:w="1204" w:type="dxa"/>
          </w:tcPr>
          <w:p w14:paraId="4611F50B" w14:textId="61A7A9A2"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1.2.1.2: </w:t>
            </w:r>
          </w:p>
        </w:tc>
        <w:tc>
          <w:tcPr>
            <w:tcW w:w="2835" w:type="dxa"/>
            <w:vAlign w:val="center"/>
          </w:tcPr>
          <w:p w14:paraId="39F29238" w14:textId="37959F90"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Yabancı dil becerilerinin geliştirilmesine yönelik okul ve program türleri ve ihtiyaçlarına göre destekleyici faaliyetler yapılandırılacaktır.</w:t>
            </w:r>
          </w:p>
        </w:tc>
        <w:tc>
          <w:tcPr>
            <w:tcW w:w="5103" w:type="dxa"/>
            <w:shd w:val="clear" w:color="000000" w:fill="FFFFFF"/>
          </w:tcPr>
          <w:p w14:paraId="29E04569" w14:textId="2C6B289A" w:rsidR="001D0ACD" w:rsidRPr="00E4301B" w:rsidRDefault="00AC7B1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 ve öğretmenlerimizin işbaşında eğitim almaları ve yabancı dil becerilerini geliştirmelerine yönelik ulusal ve uluslararası projeler yapılmıştır.</w:t>
            </w:r>
          </w:p>
        </w:tc>
        <w:tc>
          <w:tcPr>
            <w:tcW w:w="1910" w:type="dxa"/>
            <w:shd w:val="clear" w:color="000000" w:fill="FFFFFF"/>
          </w:tcPr>
          <w:p w14:paraId="1BD3A989" w14:textId="43ECABC6" w:rsidR="001D0ACD" w:rsidRPr="00E4301B" w:rsidRDefault="00AC7B1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Yabancı dil öğrenme becerilerinin geliştirilmesine yönelik 11 proje çalışması yapılmıştır.</w:t>
            </w:r>
          </w:p>
        </w:tc>
        <w:tc>
          <w:tcPr>
            <w:tcW w:w="1701" w:type="dxa"/>
            <w:shd w:val="clear" w:color="000000" w:fill="FFFFFF"/>
          </w:tcPr>
          <w:p w14:paraId="221B9ED3" w14:textId="5ED8B184" w:rsidR="001D0ACD" w:rsidRPr="00E4301B" w:rsidRDefault="001E3C4E"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tcPr>
          <w:p w14:paraId="18A8C505" w14:textId="5F398E4F" w:rsidR="001D0ACD" w:rsidRPr="00E4301B" w:rsidRDefault="001D0ACD" w:rsidP="00FC621F">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YETŞM, OŞM, TŞM, ÖDSHŞM</w:t>
            </w:r>
          </w:p>
        </w:tc>
      </w:tr>
    </w:tbl>
    <w:p w14:paraId="39BFE8A5" w14:textId="6B95AABF" w:rsidR="00443A8D" w:rsidRPr="00E4301B" w:rsidRDefault="00E51E9A" w:rsidP="00443A8D">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Strateji 1.1.1. Değerlendirme:</w:t>
      </w:r>
      <w:r w:rsidR="00443A8D" w:rsidRPr="00E4301B">
        <w:rPr>
          <w:rFonts w:ascii="Book Antiqua" w:hAnsi="Book Antiqua" w:cs="Times New Roman"/>
          <w:bCs/>
          <w:color w:val="000000" w:themeColor="text1"/>
        </w:rPr>
        <w:t xml:space="preserve"> </w:t>
      </w:r>
      <w:bookmarkStart w:id="8" w:name="_Hlk69287965"/>
      <w:r w:rsidR="00443A8D" w:rsidRPr="00E4301B">
        <w:rPr>
          <w:rFonts w:ascii="Book Antiqua" w:hAnsi="Book Antiqua" w:cs="Times New Roman"/>
          <w:bCs/>
          <w:color w:val="000000" w:themeColor="text1"/>
        </w:rPr>
        <w:t>İlgili stratejiye ait 2 eylem için gerçekleştirilen ve stratejinin gelişimini direkt etkileyecek tüm ilçelerimizi kapsayan 2 faaliyet gerçekleştirilmiştir.</w:t>
      </w:r>
    </w:p>
    <w:p w14:paraId="5794A6A9" w14:textId="77777777" w:rsidR="000E7FA8" w:rsidRDefault="000E7FA8" w:rsidP="0066740C">
      <w:pPr>
        <w:jc w:val="both"/>
        <w:rPr>
          <w:rFonts w:ascii="Book Antiqua" w:hAnsi="Book Antiqua" w:cs="Times New Roman"/>
          <w:b/>
          <w:color w:val="000000" w:themeColor="text1"/>
        </w:rPr>
      </w:pPr>
      <w:bookmarkStart w:id="9" w:name="_Hlk66352192"/>
      <w:bookmarkEnd w:id="7"/>
      <w:bookmarkEnd w:id="8"/>
    </w:p>
    <w:p w14:paraId="02C351FC" w14:textId="77777777" w:rsidR="000E7FA8" w:rsidRDefault="000E7FA8" w:rsidP="0066740C">
      <w:pPr>
        <w:jc w:val="both"/>
        <w:rPr>
          <w:rFonts w:ascii="Book Antiqua" w:hAnsi="Book Antiqua" w:cs="Times New Roman"/>
          <w:b/>
          <w:color w:val="000000" w:themeColor="text1"/>
        </w:rPr>
      </w:pPr>
    </w:p>
    <w:p w14:paraId="1A8251C6" w14:textId="7CCA9501" w:rsidR="00E51E9A" w:rsidRPr="00E4301B" w:rsidRDefault="00E51E9A" w:rsidP="0066740C">
      <w:pPr>
        <w:jc w:val="both"/>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1.2.2.</w:t>
      </w:r>
      <w:r w:rsidRPr="00E4301B">
        <w:rPr>
          <w:rFonts w:ascii="Book Antiqua" w:hAnsi="Book Antiqua"/>
          <w:color w:val="000000" w:themeColor="text1"/>
        </w:rPr>
        <w:t xml:space="preserve"> </w:t>
      </w:r>
      <w:r w:rsidRPr="00E4301B">
        <w:rPr>
          <w:rFonts w:ascii="Book Antiqua" w:hAnsi="Book Antiqua" w:cs="Times New Roman"/>
          <w:b/>
          <w:color w:val="000000" w:themeColor="text1"/>
        </w:rPr>
        <w:t>Farklı disiplinlerin yabancı dil eğitimine uyumu çalışmalarına hızla uyum sağlanarak, öğrencilerin yabancı dili kullanımlarını farklı alanlara aktarmaları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611"/>
        <w:gridCol w:w="4327"/>
        <w:gridCol w:w="1985"/>
        <w:gridCol w:w="1626"/>
        <w:gridCol w:w="1209"/>
      </w:tblGrid>
      <w:tr w:rsidR="00E51E9A" w:rsidRPr="00E4301B" w14:paraId="1D659E65" w14:textId="77777777" w:rsidTr="00443A8D">
        <w:trPr>
          <w:trHeight w:val="367"/>
        </w:trPr>
        <w:tc>
          <w:tcPr>
            <w:tcW w:w="1204" w:type="dxa"/>
            <w:shd w:val="clear" w:color="auto" w:fill="B6DDE8" w:themeFill="accent5" w:themeFillTint="66"/>
            <w:vAlign w:val="center"/>
            <w:hideMark/>
          </w:tcPr>
          <w:p w14:paraId="1487D9EF"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611" w:type="dxa"/>
            <w:shd w:val="clear" w:color="auto" w:fill="B6DDE8" w:themeFill="accent5" w:themeFillTint="66"/>
            <w:vAlign w:val="center"/>
            <w:hideMark/>
          </w:tcPr>
          <w:p w14:paraId="3AC05C1C"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327" w:type="dxa"/>
            <w:shd w:val="clear" w:color="auto" w:fill="B6DDE8" w:themeFill="accent5" w:themeFillTint="66"/>
            <w:vAlign w:val="center"/>
            <w:hideMark/>
          </w:tcPr>
          <w:p w14:paraId="009A7BCD"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418C0632"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626" w:type="dxa"/>
            <w:shd w:val="clear" w:color="auto" w:fill="B6DDE8" w:themeFill="accent5" w:themeFillTint="66"/>
            <w:vAlign w:val="center"/>
            <w:hideMark/>
          </w:tcPr>
          <w:p w14:paraId="33D671C6"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209" w:type="dxa"/>
            <w:shd w:val="clear" w:color="auto" w:fill="B6DDE8" w:themeFill="accent5" w:themeFillTint="66"/>
            <w:vAlign w:val="center"/>
            <w:hideMark/>
          </w:tcPr>
          <w:p w14:paraId="44D7946B"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E51E9A" w:rsidRPr="00E4301B" w14:paraId="16ED09E0" w14:textId="77777777" w:rsidTr="00443A8D">
        <w:trPr>
          <w:trHeight w:val="458"/>
        </w:trPr>
        <w:tc>
          <w:tcPr>
            <w:tcW w:w="1204" w:type="dxa"/>
            <w:shd w:val="clear" w:color="auto" w:fill="auto"/>
            <w:vAlign w:val="center"/>
          </w:tcPr>
          <w:p w14:paraId="5E7A5425" w14:textId="7B6270F5" w:rsidR="00E51E9A" w:rsidRPr="00E4301B" w:rsidRDefault="001D0ACD"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1.2.2.1</w:t>
            </w:r>
          </w:p>
        </w:tc>
        <w:tc>
          <w:tcPr>
            <w:tcW w:w="3611" w:type="dxa"/>
            <w:shd w:val="clear" w:color="auto" w:fill="auto"/>
            <w:vAlign w:val="center"/>
          </w:tcPr>
          <w:p w14:paraId="15FAE5E9" w14:textId="55840447" w:rsidR="00E51E9A" w:rsidRPr="00E4301B" w:rsidRDefault="001D0ACD"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 ve kurumlarımızda yabancı dil eğitiminde disiplinler arası yaklaşımla matematik, fen, sosyal bilgiler ve görsel sanatlar gibi farklı disiplinlerin yabancı dil eğitimine entegrasyonuna yönelik faaliyetler yapılacaktır.</w:t>
            </w:r>
          </w:p>
        </w:tc>
        <w:tc>
          <w:tcPr>
            <w:tcW w:w="4327" w:type="dxa"/>
            <w:shd w:val="clear" w:color="auto" w:fill="auto"/>
            <w:vAlign w:val="center"/>
          </w:tcPr>
          <w:p w14:paraId="5552E6A6" w14:textId="1E6DF323" w:rsidR="00E51E9A" w:rsidRPr="00E4301B" w:rsidRDefault="00E8303B" w:rsidP="003B0C01">
            <w:pPr>
              <w:spacing w:after="0" w:line="240" w:lineRule="auto"/>
              <w:rPr>
                <w:rFonts w:ascii="Book Antiqua" w:eastAsia="Times New Roman" w:hAnsi="Book Antiqua" w:cs="Times New Roman"/>
                <w:color w:val="000000" w:themeColor="text1"/>
                <w:lang w:eastAsia="tr-TR"/>
              </w:rPr>
            </w:pPr>
            <w:bookmarkStart w:id="10" w:name="_Hlk69287735"/>
            <w:r w:rsidRPr="00E4301B">
              <w:rPr>
                <w:rFonts w:ascii="Book Antiqua" w:eastAsia="Times New Roman" w:hAnsi="Book Antiqua" w:cs="Times New Roman"/>
                <w:color w:val="000000" w:themeColor="text1"/>
                <w:lang w:eastAsia="tr-TR"/>
              </w:rPr>
              <w:t>e</w:t>
            </w:r>
            <w:r w:rsidR="00BF22B8" w:rsidRPr="00E4301B">
              <w:rPr>
                <w:rFonts w:ascii="Book Antiqua" w:eastAsia="Times New Roman" w:hAnsi="Book Antiqua" w:cs="Times New Roman"/>
                <w:color w:val="000000" w:themeColor="text1"/>
                <w:lang w:eastAsia="tr-TR"/>
              </w:rPr>
              <w:t>-</w:t>
            </w:r>
            <w:proofErr w:type="spellStart"/>
            <w:r w:rsidRPr="00E4301B">
              <w:rPr>
                <w:rFonts w:ascii="Book Antiqua" w:eastAsia="Times New Roman" w:hAnsi="Book Antiqua" w:cs="Times New Roman"/>
                <w:color w:val="000000" w:themeColor="text1"/>
                <w:lang w:eastAsia="tr-TR"/>
              </w:rPr>
              <w:t>Tw</w:t>
            </w:r>
            <w:r w:rsidR="00E85D01" w:rsidRPr="00E4301B">
              <w:rPr>
                <w:rFonts w:ascii="Book Antiqua" w:eastAsia="Times New Roman" w:hAnsi="Book Antiqua" w:cs="Times New Roman"/>
                <w:color w:val="000000" w:themeColor="text1"/>
                <w:lang w:eastAsia="tr-TR"/>
              </w:rPr>
              <w:t>i</w:t>
            </w:r>
            <w:r w:rsidRPr="00E4301B">
              <w:rPr>
                <w:rFonts w:ascii="Book Antiqua" w:eastAsia="Times New Roman" w:hAnsi="Book Antiqua" w:cs="Times New Roman"/>
                <w:color w:val="000000" w:themeColor="text1"/>
                <w:lang w:eastAsia="tr-TR"/>
              </w:rPr>
              <w:t>nning</w:t>
            </w:r>
            <w:proofErr w:type="spellEnd"/>
            <w:r w:rsidRPr="00E4301B">
              <w:rPr>
                <w:rFonts w:ascii="Book Antiqua" w:eastAsia="Times New Roman" w:hAnsi="Book Antiqua" w:cs="Times New Roman"/>
                <w:color w:val="000000" w:themeColor="text1"/>
                <w:lang w:eastAsia="tr-TR"/>
              </w:rPr>
              <w:t xml:space="preserve"> </w:t>
            </w:r>
            <w:bookmarkEnd w:id="10"/>
            <w:r w:rsidRPr="00E4301B">
              <w:rPr>
                <w:rFonts w:ascii="Book Antiqua" w:eastAsia="Times New Roman" w:hAnsi="Book Antiqua" w:cs="Times New Roman"/>
                <w:color w:val="000000" w:themeColor="text1"/>
                <w:lang w:eastAsia="tr-TR"/>
              </w:rPr>
              <w:t>çalışmalarının okullarımızda yaygınlaştırılmasına yönelik faaliyetler yapılmıştır.</w:t>
            </w:r>
          </w:p>
        </w:tc>
        <w:tc>
          <w:tcPr>
            <w:tcW w:w="1985" w:type="dxa"/>
            <w:shd w:val="clear" w:color="auto" w:fill="auto"/>
            <w:vAlign w:val="center"/>
          </w:tcPr>
          <w:p w14:paraId="547DC202" w14:textId="77777777" w:rsidR="00BF22B8" w:rsidRPr="00E4301B" w:rsidRDefault="00281B8F"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İlimiz genelinde 223 okul, 281 öğretmen ve 4836 öğrenci </w:t>
            </w:r>
          </w:p>
          <w:p w14:paraId="68674153" w14:textId="7B7BB939" w:rsidR="00E51E9A" w:rsidRPr="00E4301B" w:rsidRDefault="00281B8F"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w:t>
            </w:r>
            <w:r w:rsidR="00BF22B8" w:rsidRPr="00E4301B">
              <w:rPr>
                <w:rFonts w:ascii="Book Antiqua" w:eastAsia="Times New Roman" w:hAnsi="Book Antiqua" w:cs="Times New Roman"/>
                <w:color w:val="000000" w:themeColor="text1"/>
                <w:lang w:eastAsia="tr-TR"/>
              </w:rPr>
              <w:t>-</w:t>
            </w:r>
            <w:proofErr w:type="spellStart"/>
            <w:r w:rsidRPr="00E4301B">
              <w:rPr>
                <w:rFonts w:ascii="Book Antiqua" w:eastAsia="Times New Roman" w:hAnsi="Book Antiqua" w:cs="Times New Roman"/>
                <w:color w:val="000000" w:themeColor="text1"/>
                <w:lang w:eastAsia="tr-TR"/>
              </w:rPr>
              <w:t>Tw</w:t>
            </w:r>
            <w:r w:rsidR="00E85D01" w:rsidRPr="00E4301B">
              <w:rPr>
                <w:rFonts w:ascii="Book Antiqua" w:eastAsia="Times New Roman" w:hAnsi="Book Antiqua" w:cs="Times New Roman"/>
                <w:color w:val="000000" w:themeColor="text1"/>
                <w:lang w:eastAsia="tr-TR"/>
              </w:rPr>
              <w:t>i</w:t>
            </w:r>
            <w:r w:rsidRPr="00E4301B">
              <w:rPr>
                <w:rFonts w:ascii="Book Antiqua" w:eastAsia="Times New Roman" w:hAnsi="Book Antiqua" w:cs="Times New Roman"/>
                <w:color w:val="000000" w:themeColor="text1"/>
                <w:lang w:eastAsia="tr-TR"/>
              </w:rPr>
              <w:t>nning</w:t>
            </w:r>
            <w:proofErr w:type="spellEnd"/>
            <w:r w:rsidRPr="00E4301B">
              <w:rPr>
                <w:rFonts w:ascii="Book Antiqua" w:eastAsia="Times New Roman" w:hAnsi="Book Antiqua" w:cs="Times New Roman"/>
                <w:color w:val="000000" w:themeColor="text1"/>
                <w:lang w:eastAsia="tr-TR"/>
              </w:rPr>
              <w:t xml:space="preserve"> faaliyetlerine katılmıştır.</w:t>
            </w:r>
          </w:p>
        </w:tc>
        <w:tc>
          <w:tcPr>
            <w:tcW w:w="1626" w:type="dxa"/>
            <w:shd w:val="clear" w:color="auto" w:fill="auto"/>
            <w:vAlign w:val="center"/>
          </w:tcPr>
          <w:p w14:paraId="5C41F0E1" w14:textId="51ACFD0B" w:rsidR="00E51E9A" w:rsidRPr="00E4301B" w:rsidRDefault="001E3C4E"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209" w:type="dxa"/>
            <w:shd w:val="clear" w:color="auto" w:fill="auto"/>
            <w:vAlign w:val="center"/>
          </w:tcPr>
          <w:p w14:paraId="68C2DEDF" w14:textId="14F6CF3F" w:rsidR="00E51E9A" w:rsidRPr="00E4301B" w:rsidRDefault="001D0ACD"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YETŞM, OŞM, TŞM, ÖDSHŞM</w:t>
            </w:r>
          </w:p>
        </w:tc>
      </w:tr>
    </w:tbl>
    <w:p w14:paraId="57A78BD7" w14:textId="0FAE9336" w:rsidR="00E51E9A" w:rsidRPr="00E4301B" w:rsidRDefault="00E51E9A" w:rsidP="0066740C">
      <w:pPr>
        <w:spacing w:before="240"/>
        <w:jc w:val="both"/>
        <w:rPr>
          <w:rFonts w:ascii="Book Antiqua" w:hAnsi="Book Antiqua" w:cs="Times New Roman"/>
          <w:b/>
          <w:color w:val="000000" w:themeColor="text1"/>
        </w:rPr>
      </w:pPr>
      <w:r w:rsidRPr="00E4301B">
        <w:rPr>
          <w:rFonts w:ascii="Book Antiqua" w:hAnsi="Book Antiqua" w:cs="Times New Roman"/>
          <w:b/>
          <w:color w:val="000000" w:themeColor="text1"/>
        </w:rPr>
        <w:t>Strateji 1.1.1. Değerlendirme:</w:t>
      </w:r>
      <w:r w:rsidR="00443A8D" w:rsidRPr="00E4301B">
        <w:rPr>
          <w:rFonts w:ascii="Book Antiqua" w:hAnsi="Book Antiqua" w:cs="Times New Roman"/>
          <w:b/>
          <w:color w:val="000000" w:themeColor="text1"/>
        </w:rPr>
        <w:t xml:space="preserve"> </w:t>
      </w:r>
      <w:r w:rsidR="00443A8D" w:rsidRPr="00E4301B">
        <w:rPr>
          <w:rFonts w:ascii="Book Antiqua" w:eastAsia="Times New Roman" w:hAnsi="Book Antiqua" w:cs="Times New Roman"/>
          <w:color w:val="000000" w:themeColor="text1"/>
          <w:lang w:eastAsia="tr-TR"/>
        </w:rPr>
        <w:t>e-</w:t>
      </w:r>
      <w:proofErr w:type="spellStart"/>
      <w:r w:rsidR="00443A8D" w:rsidRPr="00E4301B">
        <w:rPr>
          <w:rFonts w:ascii="Book Antiqua" w:eastAsia="Times New Roman" w:hAnsi="Book Antiqua" w:cs="Times New Roman"/>
          <w:color w:val="000000" w:themeColor="text1"/>
          <w:lang w:eastAsia="tr-TR"/>
        </w:rPr>
        <w:t>Twinning</w:t>
      </w:r>
      <w:proofErr w:type="spellEnd"/>
      <w:r w:rsidR="00443A8D" w:rsidRPr="00E4301B">
        <w:rPr>
          <w:rFonts w:ascii="Book Antiqua" w:eastAsia="Times New Roman" w:hAnsi="Book Antiqua" w:cs="Times New Roman"/>
          <w:color w:val="000000" w:themeColor="text1"/>
          <w:lang w:eastAsia="tr-TR"/>
        </w:rPr>
        <w:t xml:space="preserve"> çalışmaları kapsamında ilgili eylemin faaliyeti gerçekleştirilmiş ve önümüzdeki süreçte devam edecektir.</w:t>
      </w:r>
    </w:p>
    <w:bookmarkEnd w:id="9"/>
    <w:p w14:paraId="5A8D6B4C" w14:textId="2F24771B" w:rsidR="00E51E9A" w:rsidRPr="00E4301B" w:rsidRDefault="00E51E9A" w:rsidP="00E07799">
      <w:pPr>
        <w:jc w:val="both"/>
        <w:rPr>
          <w:rFonts w:ascii="Book Antiqua" w:hAnsi="Book Antiqua" w:cs="Times New Roman"/>
          <w:color w:val="000000" w:themeColor="text1"/>
        </w:rPr>
      </w:pPr>
    </w:p>
    <w:p w14:paraId="24FA151C" w14:textId="2908A5E5" w:rsidR="00E51E9A" w:rsidRPr="00E4301B" w:rsidRDefault="00E51E9A" w:rsidP="00E07799">
      <w:pPr>
        <w:jc w:val="both"/>
        <w:rPr>
          <w:rFonts w:ascii="Book Antiqua" w:hAnsi="Book Antiqua" w:cs="Times New Roman"/>
          <w:color w:val="000000" w:themeColor="text1"/>
        </w:rPr>
      </w:pPr>
    </w:p>
    <w:p w14:paraId="4BD10A0C" w14:textId="2D7B4F9E" w:rsidR="00E51E9A" w:rsidRPr="00E4301B" w:rsidRDefault="00E51E9A" w:rsidP="00E07799">
      <w:pPr>
        <w:jc w:val="both"/>
        <w:rPr>
          <w:rFonts w:ascii="Book Antiqua" w:hAnsi="Book Antiqua" w:cs="Times New Roman"/>
          <w:color w:val="000000" w:themeColor="text1"/>
        </w:rPr>
      </w:pPr>
    </w:p>
    <w:p w14:paraId="6EAA3165" w14:textId="1235D718" w:rsidR="00E51E9A" w:rsidRPr="00E4301B" w:rsidRDefault="00E51E9A" w:rsidP="00E07799">
      <w:pPr>
        <w:jc w:val="both"/>
        <w:rPr>
          <w:rFonts w:ascii="Book Antiqua" w:hAnsi="Book Antiqua" w:cs="Times New Roman"/>
          <w:color w:val="000000" w:themeColor="text1"/>
        </w:rPr>
      </w:pPr>
    </w:p>
    <w:p w14:paraId="368980AC" w14:textId="5D2B9298" w:rsidR="00E51E9A" w:rsidRPr="00E4301B" w:rsidRDefault="00E51E9A" w:rsidP="00E07799">
      <w:pPr>
        <w:jc w:val="both"/>
        <w:rPr>
          <w:rFonts w:ascii="Book Antiqua" w:hAnsi="Book Antiqua" w:cs="Times New Roman"/>
          <w:color w:val="000000" w:themeColor="text1"/>
        </w:rPr>
      </w:pPr>
    </w:p>
    <w:p w14:paraId="6BA3C68E" w14:textId="39CA252E" w:rsidR="00081F83" w:rsidRPr="00E4301B" w:rsidRDefault="00081F83" w:rsidP="00E07799">
      <w:pPr>
        <w:jc w:val="both"/>
        <w:rPr>
          <w:rFonts w:ascii="Book Antiqua" w:hAnsi="Book Antiqua" w:cs="Times New Roman"/>
          <w:color w:val="000000" w:themeColor="text1"/>
        </w:rPr>
      </w:pPr>
    </w:p>
    <w:p w14:paraId="1B012942" w14:textId="77777777" w:rsidR="00081F83" w:rsidRPr="00E4301B" w:rsidRDefault="00081F83" w:rsidP="00E07799">
      <w:pPr>
        <w:jc w:val="both"/>
        <w:rPr>
          <w:rFonts w:ascii="Book Antiqua" w:hAnsi="Book Antiqua" w:cs="Times New Roman"/>
          <w:color w:val="000000" w:themeColor="text1"/>
        </w:rPr>
      </w:pPr>
    </w:p>
    <w:p w14:paraId="5FA9FDEB" w14:textId="61C80D81" w:rsidR="00E51E9A" w:rsidRPr="00E4301B" w:rsidRDefault="00E51E9A" w:rsidP="00E51E9A">
      <w:pPr>
        <w:rPr>
          <w:rFonts w:ascii="Book Antiqua" w:hAnsi="Book Antiqua" w:cs="Times New Roman"/>
          <w:b/>
          <w:color w:val="000000" w:themeColor="text1"/>
        </w:rPr>
      </w:pPr>
      <w:bookmarkStart w:id="11" w:name="_Hlk66352601"/>
      <w:r w:rsidRPr="00E4301B">
        <w:rPr>
          <w:rFonts w:ascii="Book Antiqua" w:hAnsi="Book Antiqua" w:cs="Times New Roman"/>
          <w:b/>
          <w:color w:val="000000" w:themeColor="text1"/>
        </w:rPr>
        <w:lastRenderedPageBreak/>
        <w:t>Strateji 1.2.3.</w:t>
      </w:r>
      <w:r w:rsidRPr="00E4301B">
        <w:rPr>
          <w:rFonts w:ascii="Book Antiqua" w:hAnsi="Book Antiqua"/>
          <w:color w:val="000000" w:themeColor="text1"/>
        </w:rPr>
        <w:t xml:space="preserve"> </w:t>
      </w:r>
      <w:r w:rsidRPr="00E4301B">
        <w:rPr>
          <w:rFonts w:ascii="Book Antiqua" w:hAnsi="Book Antiqua" w:cs="Times New Roman"/>
          <w:b/>
          <w:color w:val="000000" w:themeColor="text1"/>
        </w:rPr>
        <w:t>İlimizde yabancı dil eğitiminde öğretmen yeterlilikleri yükseltilecektir.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894"/>
        <w:gridCol w:w="2977"/>
        <w:gridCol w:w="2552"/>
        <w:gridCol w:w="1917"/>
        <w:gridCol w:w="1418"/>
      </w:tblGrid>
      <w:tr w:rsidR="00E51E9A" w:rsidRPr="00E4301B" w14:paraId="49515DC4" w14:textId="77777777" w:rsidTr="000E7FA8">
        <w:trPr>
          <w:trHeight w:val="367"/>
        </w:trPr>
        <w:tc>
          <w:tcPr>
            <w:tcW w:w="1204" w:type="dxa"/>
            <w:shd w:val="clear" w:color="auto" w:fill="B6DDE8" w:themeFill="accent5" w:themeFillTint="66"/>
            <w:vAlign w:val="center"/>
            <w:hideMark/>
          </w:tcPr>
          <w:p w14:paraId="177F157D"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894" w:type="dxa"/>
            <w:shd w:val="clear" w:color="auto" w:fill="B6DDE8" w:themeFill="accent5" w:themeFillTint="66"/>
            <w:vAlign w:val="center"/>
            <w:hideMark/>
          </w:tcPr>
          <w:p w14:paraId="01680C38"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2977" w:type="dxa"/>
            <w:shd w:val="clear" w:color="auto" w:fill="B6DDE8" w:themeFill="accent5" w:themeFillTint="66"/>
            <w:vAlign w:val="center"/>
            <w:hideMark/>
          </w:tcPr>
          <w:p w14:paraId="0FA96F7A"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552" w:type="dxa"/>
            <w:shd w:val="clear" w:color="auto" w:fill="B6DDE8" w:themeFill="accent5" w:themeFillTint="66"/>
            <w:vAlign w:val="center"/>
            <w:hideMark/>
          </w:tcPr>
          <w:p w14:paraId="72265876"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917" w:type="dxa"/>
            <w:shd w:val="clear" w:color="auto" w:fill="B6DDE8" w:themeFill="accent5" w:themeFillTint="66"/>
            <w:vAlign w:val="center"/>
            <w:hideMark/>
          </w:tcPr>
          <w:p w14:paraId="441C949A"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177D9F34" w14:textId="77777777" w:rsidR="00E51E9A" w:rsidRPr="00E4301B" w:rsidRDefault="00E51E9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1D0ACD" w:rsidRPr="00E4301B" w14:paraId="4DFB8DF9" w14:textId="77777777" w:rsidTr="000E7FA8">
        <w:trPr>
          <w:trHeight w:val="458"/>
        </w:trPr>
        <w:tc>
          <w:tcPr>
            <w:tcW w:w="1204" w:type="dxa"/>
            <w:vAlign w:val="center"/>
          </w:tcPr>
          <w:p w14:paraId="5186F3CE" w14:textId="3547B080"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1.2.3.1</w:t>
            </w:r>
          </w:p>
        </w:tc>
        <w:tc>
          <w:tcPr>
            <w:tcW w:w="3894" w:type="dxa"/>
          </w:tcPr>
          <w:p w14:paraId="41440A3D" w14:textId="1A2CE586"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Yabancı dil öğretmenlerin mesleki gelişimlerine olanak sağlayıcı uluslararası kuruluşlar, üniversiteler ve STK’larla iş</w:t>
            </w:r>
            <w:r w:rsidR="000E7FA8">
              <w:rPr>
                <w:rFonts w:ascii="Book Antiqua" w:hAnsi="Book Antiqua"/>
                <w:color w:val="000000" w:themeColor="text1"/>
              </w:rPr>
              <w:t xml:space="preserve"> </w:t>
            </w:r>
            <w:r w:rsidRPr="00E4301B">
              <w:rPr>
                <w:rFonts w:ascii="Book Antiqua" w:hAnsi="Book Antiqua"/>
                <w:color w:val="000000" w:themeColor="text1"/>
              </w:rPr>
              <w:t>birliği sağlanacaktır.</w:t>
            </w:r>
          </w:p>
        </w:tc>
        <w:tc>
          <w:tcPr>
            <w:tcW w:w="2977" w:type="dxa"/>
            <w:shd w:val="clear" w:color="auto" w:fill="auto"/>
            <w:vAlign w:val="center"/>
          </w:tcPr>
          <w:p w14:paraId="6A49AF48" w14:textId="049A27B6" w:rsidR="001D0ACD" w:rsidRPr="00E4301B" w:rsidRDefault="00544AE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İlçe düzeyinde STK ve kamu kurumları iş birliği ile öğretmenlerimize yönelik faaliyetler yapılmıştır.</w:t>
            </w:r>
          </w:p>
        </w:tc>
        <w:tc>
          <w:tcPr>
            <w:tcW w:w="2552" w:type="dxa"/>
            <w:shd w:val="clear" w:color="auto" w:fill="auto"/>
            <w:vAlign w:val="center"/>
          </w:tcPr>
          <w:p w14:paraId="27D6574B" w14:textId="572783D6" w:rsidR="001D0ACD" w:rsidRPr="00E4301B" w:rsidRDefault="00544AE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öğretmenlerimize yönelik 26 faaliyet yapılmıştır.</w:t>
            </w:r>
          </w:p>
        </w:tc>
        <w:tc>
          <w:tcPr>
            <w:tcW w:w="1917" w:type="dxa"/>
            <w:shd w:val="clear" w:color="auto" w:fill="auto"/>
            <w:vAlign w:val="center"/>
          </w:tcPr>
          <w:p w14:paraId="64DF8E91" w14:textId="297431A0" w:rsidR="001D0ACD" w:rsidRPr="00E4301B" w:rsidRDefault="001E3C4E"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418" w:type="dxa"/>
            <w:vAlign w:val="center"/>
          </w:tcPr>
          <w:p w14:paraId="6F6D44F6" w14:textId="4A6DDDDF"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1D0ACD" w:rsidRPr="00E4301B" w14:paraId="74A66018" w14:textId="77777777" w:rsidTr="000E7FA8">
        <w:trPr>
          <w:trHeight w:val="661"/>
        </w:trPr>
        <w:tc>
          <w:tcPr>
            <w:tcW w:w="1204" w:type="dxa"/>
            <w:vAlign w:val="center"/>
          </w:tcPr>
          <w:p w14:paraId="468265FE" w14:textId="1A4AFA24"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1.2.3.2</w:t>
            </w:r>
          </w:p>
        </w:tc>
        <w:tc>
          <w:tcPr>
            <w:tcW w:w="3894" w:type="dxa"/>
          </w:tcPr>
          <w:p w14:paraId="138FA7A1" w14:textId="0255FC62"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Yabancı dil öğretmenlerine yaşam boyu öğrenme felsefesi doğrultusunda çevrimiçi ve yüz yüze eğitimler yönlenmesine yönelik farkındalık faaliyetleri düzenlenecektir.</w:t>
            </w:r>
          </w:p>
        </w:tc>
        <w:tc>
          <w:tcPr>
            <w:tcW w:w="2977" w:type="dxa"/>
            <w:shd w:val="clear" w:color="000000" w:fill="FFFFFF"/>
          </w:tcPr>
          <w:p w14:paraId="091E839D" w14:textId="648E7025" w:rsidR="001D0ACD" w:rsidRPr="00E4301B" w:rsidRDefault="00B44F87"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Dijital Okur Yazarlık Farkındalık Düzeyi Anketi Uygulandı.</w:t>
            </w:r>
          </w:p>
        </w:tc>
        <w:tc>
          <w:tcPr>
            <w:tcW w:w="2552" w:type="dxa"/>
            <w:shd w:val="clear" w:color="000000" w:fill="FFFFFF"/>
          </w:tcPr>
          <w:p w14:paraId="72ABD362" w14:textId="343896A8" w:rsidR="001D0ACD" w:rsidRPr="00E4301B" w:rsidRDefault="00B44F87"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İl genelinde yapılan uygulamada dijital içeriklere yönelik farkındalık düzeyi </w:t>
            </w:r>
            <w:r w:rsidR="00226EE1" w:rsidRPr="00E4301B">
              <w:rPr>
                <w:rFonts w:ascii="Book Antiqua" w:eastAsia="Times New Roman" w:hAnsi="Book Antiqua" w:cs="Times New Roman"/>
                <w:color w:val="000000" w:themeColor="text1"/>
                <w:lang w:eastAsia="tr-TR"/>
              </w:rPr>
              <w:t>belirlenmesine yönelik analiz çalışmaları devam etmektedir.</w:t>
            </w:r>
          </w:p>
        </w:tc>
        <w:tc>
          <w:tcPr>
            <w:tcW w:w="1917" w:type="dxa"/>
            <w:shd w:val="clear" w:color="000000" w:fill="FFFFFF"/>
          </w:tcPr>
          <w:p w14:paraId="44D93D07" w14:textId="4F8E94F5" w:rsidR="001D0ACD" w:rsidRPr="00E4301B" w:rsidRDefault="001E3C4E"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418" w:type="dxa"/>
            <w:vAlign w:val="center"/>
          </w:tcPr>
          <w:p w14:paraId="5D071B12" w14:textId="73E59DE2"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544AEA" w:rsidRPr="00E4301B" w14:paraId="3C8A6C6D" w14:textId="77777777" w:rsidTr="000E7FA8">
        <w:trPr>
          <w:trHeight w:val="675"/>
        </w:trPr>
        <w:tc>
          <w:tcPr>
            <w:tcW w:w="1204" w:type="dxa"/>
            <w:vMerge w:val="restart"/>
            <w:vAlign w:val="center"/>
          </w:tcPr>
          <w:p w14:paraId="2DC181C4" w14:textId="496AF02C" w:rsidR="00544AEA" w:rsidRPr="00E4301B" w:rsidRDefault="00544AEA"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1.2.3.3</w:t>
            </w:r>
          </w:p>
        </w:tc>
        <w:tc>
          <w:tcPr>
            <w:tcW w:w="3894" w:type="dxa"/>
            <w:vMerge w:val="restart"/>
          </w:tcPr>
          <w:p w14:paraId="739BF838" w14:textId="37BFF705" w:rsidR="00544AEA" w:rsidRPr="00E4301B" w:rsidRDefault="00544AEA"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Öğretmenlerin alan metodolojisine hâkim olmalarının yanı sıra, dijital kaynakları kullanmalarına yönelik hizmet içi faaliyetler düzenlenecektir.</w:t>
            </w:r>
          </w:p>
        </w:tc>
        <w:tc>
          <w:tcPr>
            <w:tcW w:w="2977" w:type="dxa"/>
            <w:shd w:val="clear" w:color="000000" w:fill="FFFFFF"/>
          </w:tcPr>
          <w:p w14:paraId="418E6924" w14:textId="6A059688" w:rsidR="00544AEA" w:rsidRPr="00E4301B" w:rsidRDefault="00544AE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Öğretmenlerin dijital içerik geliştirmeye yönelik seminer ve kurs planlaması yapılmıştır.</w:t>
            </w:r>
          </w:p>
        </w:tc>
        <w:tc>
          <w:tcPr>
            <w:tcW w:w="2552" w:type="dxa"/>
            <w:shd w:val="clear" w:color="000000" w:fill="FFFFFF"/>
          </w:tcPr>
          <w:p w14:paraId="0F645A08" w14:textId="099BDFA0" w:rsidR="00544AEA" w:rsidRPr="00E4301B" w:rsidRDefault="00B44F87"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ilçede 86 dijital içerik fikir geliştirme çalışması yapıldı.</w:t>
            </w:r>
          </w:p>
        </w:tc>
        <w:tc>
          <w:tcPr>
            <w:tcW w:w="1917" w:type="dxa"/>
            <w:vMerge w:val="restart"/>
            <w:shd w:val="clear" w:color="000000" w:fill="FFFFFF"/>
          </w:tcPr>
          <w:p w14:paraId="17DE911E" w14:textId="7EE9E6F2" w:rsidR="00544AEA" w:rsidRPr="00E4301B" w:rsidRDefault="001E3C4E"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2020-2021 programa yönelik faaliyetler tamamlanmış olup, 2021-2022 döneminde çalışmalar devam ettirilmektedir.</w:t>
            </w:r>
          </w:p>
        </w:tc>
        <w:tc>
          <w:tcPr>
            <w:tcW w:w="1418" w:type="dxa"/>
            <w:vMerge w:val="restart"/>
            <w:vAlign w:val="center"/>
          </w:tcPr>
          <w:p w14:paraId="5071E5D1" w14:textId="4AE6DA31" w:rsidR="00544AEA" w:rsidRPr="00E4301B" w:rsidRDefault="00544AEA"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544AEA" w:rsidRPr="00E4301B" w14:paraId="2C75F77B" w14:textId="77777777" w:rsidTr="000E7FA8">
        <w:trPr>
          <w:trHeight w:val="675"/>
        </w:trPr>
        <w:tc>
          <w:tcPr>
            <w:tcW w:w="1204" w:type="dxa"/>
            <w:vMerge/>
            <w:vAlign w:val="center"/>
          </w:tcPr>
          <w:p w14:paraId="2075FF5F" w14:textId="77777777" w:rsidR="00544AEA" w:rsidRPr="00E4301B" w:rsidRDefault="00544AEA" w:rsidP="001D0ACD">
            <w:pPr>
              <w:spacing w:after="0" w:line="240" w:lineRule="auto"/>
              <w:jc w:val="both"/>
              <w:rPr>
                <w:rFonts w:ascii="Book Antiqua" w:hAnsi="Book Antiqua"/>
                <w:color w:val="000000" w:themeColor="text1"/>
              </w:rPr>
            </w:pPr>
          </w:p>
        </w:tc>
        <w:tc>
          <w:tcPr>
            <w:tcW w:w="3894" w:type="dxa"/>
            <w:vMerge/>
          </w:tcPr>
          <w:p w14:paraId="69D2A7AA" w14:textId="77777777" w:rsidR="00544AEA" w:rsidRPr="00E4301B" w:rsidRDefault="00544AEA" w:rsidP="0001434C">
            <w:pPr>
              <w:spacing w:after="0" w:line="240" w:lineRule="auto"/>
              <w:rPr>
                <w:rFonts w:ascii="Book Antiqua" w:hAnsi="Book Antiqua"/>
                <w:color w:val="000000" w:themeColor="text1"/>
              </w:rPr>
            </w:pPr>
          </w:p>
        </w:tc>
        <w:tc>
          <w:tcPr>
            <w:tcW w:w="2977" w:type="dxa"/>
            <w:shd w:val="clear" w:color="000000" w:fill="FFFFFF"/>
          </w:tcPr>
          <w:p w14:paraId="517721E3" w14:textId="567AD8C1" w:rsidR="00544AEA" w:rsidRPr="00E4301B" w:rsidRDefault="00B44F87"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Öğretmen ve öğrencilerin bilimsel projeler dijital içerik geliştirme vb. konularda fikir oluşturabilecekleri fikir atölyeleri oluşturulmuştur.</w:t>
            </w:r>
          </w:p>
        </w:tc>
        <w:tc>
          <w:tcPr>
            <w:tcW w:w="2552" w:type="dxa"/>
            <w:shd w:val="clear" w:color="000000" w:fill="FFFFFF"/>
          </w:tcPr>
          <w:p w14:paraId="625BE857" w14:textId="02824D3E" w:rsidR="00544AEA" w:rsidRPr="00E4301B" w:rsidRDefault="00F31F84"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Bilimsel projelerin geliştirilmesine yönelik 20 ilçemizde 87 fikir atölyesi açılmıştır.</w:t>
            </w:r>
          </w:p>
        </w:tc>
        <w:tc>
          <w:tcPr>
            <w:tcW w:w="1917" w:type="dxa"/>
            <w:vMerge/>
            <w:shd w:val="clear" w:color="000000" w:fill="FFFFFF"/>
          </w:tcPr>
          <w:p w14:paraId="7AED3A80" w14:textId="77777777" w:rsidR="00544AEA" w:rsidRPr="00E4301B" w:rsidRDefault="00544AEA" w:rsidP="001D0ACD">
            <w:pPr>
              <w:spacing w:after="0" w:line="240" w:lineRule="auto"/>
              <w:jc w:val="both"/>
              <w:rPr>
                <w:rFonts w:ascii="Book Antiqua" w:eastAsia="Times New Roman" w:hAnsi="Book Antiqua" w:cs="Times New Roman"/>
                <w:color w:val="000000" w:themeColor="text1"/>
                <w:lang w:eastAsia="tr-TR"/>
              </w:rPr>
            </w:pPr>
          </w:p>
        </w:tc>
        <w:tc>
          <w:tcPr>
            <w:tcW w:w="1418" w:type="dxa"/>
            <w:vMerge/>
            <w:vAlign w:val="center"/>
          </w:tcPr>
          <w:p w14:paraId="79EA4C17" w14:textId="77777777" w:rsidR="00544AEA" w:rsidRPr="00E4301B" w:rsidRDefault="00544AEA" w:rsidP="001D0ACD">
            <w:pPr>
              <w:spacing w:after="0" w:line="240" w:lineRule="auto"/>
              <w:jc w:val="both"/>
              <w:rPr>
                <w:rFonts w:ascii="Book Antiqua" w:hAnsi="Book Antiqua"/>
                <w:color w:val="000000" w:themeColor="text1"/>
              </w:rPr>
            </w:pPr>
          </w:p>
        </w:tc>
      </w:tr>
    </w:tbl>
    <w:p w14:paraId="6833C339" w14:textId="6705047A" w:rsidR="00443A8D" w:rsidRPr="00E4301B" w:rsidRDefault="00E51E9A"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1.1.1. Değerlendirme:</w:t>
      </w:r>
      <w:r w:rsidR="00443A8D" w:rsidRPr="00E4301B">
        <w:rPr>
          <w:rFonts w:ascii="Book Antiqua" w:hAnsi="Book Antiqua" w:cs="Times New Roman"/>
          <w:bCs/>
          <w:color w:val="000000" w:themeColor="text1"/>
        </w:rPr>
        <w:t xml:space="preserve"> İlgili stratejiye ait 3 eylem için gerçekleştirilen ve stratejinin gelişimini direkt etkileyecek tüm ilçelerimizi kapsayan 4 faaliyet gerçekleştirilmiştir.</w:t>
      </w:r>
    </w:p>
    <w:bookmarkEnd w:id="11"/>
    <w:p w14:paraId="1B791CAE" w14:textId="77777777" w:rsidR="0073454F" w:rsidRPr="006C47E5" w:rsidRDefault="0073454F" w:rsidP="0066740C">
      <w:pPr>
        <w:spacing w:after="0" w:line="360" w:lineRule="auto"/>
        <w:jc w:val="both"/>
        <w:rPr>
          <w:rFonts w:ascii="Book Antiqua" w:hAnsi="Book Antiqua" w:cs="Times New Roman"/>
          <w:b/>
          <w:i/>
          <w:color w:val="FF0000"/>
        </w:rPr>
      </w:pPr>
      <w:r w:rsidRPr="006C47E5">
        <w:rPr>
          <w:rFonts w:ascii="Book Antiqua" w:hAnsi="Book Antiqua" w:cs="Times New Roman"/>
          <w:b/>
          <w:i/>
          <w:color w:val="FF0000"/>
        </w:rPr>
        <w:lastRenderedPageBreak/>
        <w:t>Hedef 1.3: Öğrenme süreçlerini destekleyen dijital içerik ve beceri destekli dönüşüm ile ilimizin her yerinde yaşayan öğrenci ve öğretmenlerimizin eşit öğrenme ve öğretme fırsatlarını yakalamaları ve öğrenmenin sınıf duvarlarını aşması sağlanacaktır.</w:t>
      </w:r>
    </w:p>
    <w:p w14:paraId="5DF89F37" w14:textId="3B4764E1" w:rsidR="0073454F" w:rsidRPr="00E4301B" w:rsidRDefault="0073454F" w:rsidP="0073454F">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%8</w:t>
      </w:r>
      <w:r w:rsidR="002672F2" w:rsidRPr="00E4301B">
        <w:rPr>
          <w:rFonts w:ascii="Book Antiqua" w:hAnsi="Book Antiqua" w:cs="Times New Roman"/>
          <w:b/>
          <w:color w:val="000000" w:themeColor="text1"/>
        </w:rPr>
        <w:t>3,33</w:t>
      </w:r>
    </w:p>
    <w:p w14:paraId="2600EFE0" w14:textId="3342430F" w:rsidR="0073454F" w:rsidRPr="00E4301B" w:rsidRDefault="0073454F" w:rsidP="0073454F">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2672F2" w:rsidRPr="00E4301B">
        <w:rPr>
          <w:rFonts w:ascii="Book Antiqua" w:hAnsi="Book Antiqua" w:cs="Times New Roman"/>
          <w:b/>
          <w:color w:val="000000" w:themeColor="text1"/>
        </w:rPr>
        <w:t>40,29</w:t>
      </w:r>
    </w:p>
    <w:tbl>
      <w:tblPr>
        <w:tblW w:w="14399" w:type="dxa"/>
        <w:tblLayout w:type="fixed"/>
        <w:tblCellMar>
          <w:left w:w="70" w:type="dxa"/>
          <w:right w:w="70" w:type="dxa"/>
        </w:tblCellMar>
        <w:tblLook w:val="04A0" w:firstRow="1" w:lastRow="0" w:firstColumn="1" w:lastColumn="0" w:noHBand="0" w:noVBand="1"/>
      </w:tblPr>
      <w:tblGrid>
        <w:gridCol w:w="2122"/>
        <w:gridCol w:w="1275"/>
        <w:gridCol w:w="1418"/>
        <w:gridCol w:w="1674"/>
        <w:gridCol w:w="866"/>
        <w:gridCol w:w="865"/>
        <w:gridCol w:w="1299"/>
        <w:gridCol w:w="1010"/>
        <w:gridCol w:w="1732"/>
        <w:gridCol w:w="2138"/>
      </w:tblGrid>
      <w:tr w:rsidR="00373F0A" w:rsidRPr="00E4301B" w14:paraId="41636BDB" w14:textId="77777777" w:rsidTr="00A61E9D">
        <w:trPr>
          <w:trHeight w:val="737"/>
        </w:trPr>
        <w:tc>
          <w:tcPr>
            <w:tcW w:w="2122"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0CFF37A0" w14:textId="6B7ED66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bookmarkStart w:id="12" w:name="_Hlk66280524"/>
            <w:r w:rsidRPr="00FD27C5">
              <w:rPr>
                <w:rFonts w:ascii="Book Antiqua" w:eastAsia="Times New Roman" w:hAnsi="Book Antiqua" w:cs="Calibri"/>
                <w:b/>
                <w:bCs/>
                <w:color w:val="000000"/>
                <w:sz w:val="20"/>
                <w:szCs w:val="20"/>
                <w:lang w:eastAsia="tr-TR"/>
              </w:rPr>
              <w:t>Performans Göstergeleri</w:t>
            </w:r>
          </w:p>
        </w:tc>
        <w:tc>
          <w:tcPr>
            <w:tcW w:w="1275" w:type="dxa"/>
            <w:tcBorders>
              <w:top w:val="single" w:sz="8" w:space="0" w:color="auto"/>
              <w:left w:val="nil"/>
              <w:bottom w:val="single" w:sz="8" w:space="0" w:color="auto"/>
              <w:right w:val="single" w:sz="4" w:space="0" w:color="auto"/>
            </w:tcBorders>
            <w:shd w:val="clear" w:color="000000" w:fill="F2F2F2"/>
            <w:vAlign w:val="center"/>
            <w:hideMark/>
          </w:tcPr>
          <w:p w14:paraId="3605A109" w14:textId="43FF12A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14:paraId="10FF9AAF" w14:textId="1FECAC3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38DDD8D5" w14:textId="1056C0D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31D43221" w14:textId="45FC7BBF"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3493F228" w14:textId="42D9EBB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2ABDBE07" w14:textId="17A89C6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4C2FCFAF" w14:textId="161B80AF"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613F4ECE" w14:textId="67E5C3FD"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54BF13B2" w14:textId="39988A8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98343A" w:rsidRPr="00E4301B" w14:paraId="0040F7E3" w14:textId="77777777" w:rsidTr="00BC2AF3">
        <w:trPr>
          <w:trHeight w:val="1405"/>
        </w:trPr>
        <w:tc>
          <w:tcPr>
            <w:tcW w:w="2122" w:type="dxa"/>
            <w:tcBorders>
              <w:top w:val="nil"/>
              <w:left w:val="single" w:sz="4" w:space="0" w:color="auto"/>
              <w:right w:val="single" w:sz="4" w:space="0" w:color="auto"/>
            </w:tcBorders>
            <w:shd w:val="clear" w:color="auto" w:fill="auto"/>
            <w:noWrap/>
            <w:vAlign w:val="center"/>
            <w:hideMark/>
          </w:tcPr>
          <w:p w14:paraId="52EFAA90" w14:textId="0D9AB9B7"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1.3.1 EBA Ders Portali aylık ortalama tekil ziyaretçi sayısı</w:t>
            </w:r>
          </w:p>
        </w:tc>
        <w:tc>
          <w:tcPr>
            <w:tcW w:w="1275" w:type="dxa"/>
            <w:tcBorders>
              <w:top w:val="single" w:sz="4" w:space="0" w:color="auto"/>
              <w:left w:val="nil"/>
              <w:right w:val="single" w:sz="4" w:space="0" w:color="auto"/>
            </w:tcBorders>
            <w:shd w:val="clear" w:color="auto" w:fill="auto"/>
            <w:noWrap/>
            <w:hideMark/>
          </w:tcPr>
          <w:p w14:paraId="4F6F42A8" w14:textId="4DD9083F"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418" w:type="dxa"/>
            <w:tcBorders>
              <w:top w:val="single" w:sz="4" w:space="0" w:color="auto"/>
              <w:left w:val="nil"/>
              <w:right w:val="single" w:sz="4" w:space="0" w:color="auto"/>
            </w:tcBorders>
            <w:shd w:val="clear" w:color="auto" w:fill="auto"/>
            <w:noWrap/>
          </w:tcPr>
          <w:p w14:paraId="7A5D19E5" w14:textId="15EB5FF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3.038</w:t>
            </w:r>
          </w:p>
        </w:tc>
        <w:tc>
          <w:tcPr>
            <w:tcW w:w="1674" w:type="dxa"/>
            <w:tcBorders>
              <w:top w:val="single" w:sz="4" w:space="0" w:color="auto"/>
              <w:left w:val="nil"/>
              <w:right w:val="single" w:sz="4" w:space="0" w:color="auto"/>
            </w:tcBorders>
            <w:shd w:val="clear" w:color="auto" w:fill="auto"/>
            <w:noWrap/>
          </w:tcPr>
          <w:p w14:paraId="60B7517D" w14:textId="2DB790F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5.827</w:t>
            </w:r>
          </w:p>
        </w:tc>
        <w:tc>
          <w:tcPr>
            <w:tcW w:w="866" w:type="dxa"/>
            <w:tcBorders>
              <w:top w:val="single" w:sz="4" w:space="0" w:color="auto"/>
              <w:left w:val="nil"/>
              <w:right w:val="single" w:sz="4" w:space="0" w:color="auto"/>
            </w:tcBorders>
            <w:shd w:val="clear" w:color="auto" w:fill="auto"/>
            <w:noWrap/>
          </w:tcPr>
          <w:p w14:paraId="73BE0671" w14:textId="6C11DB9E" w:rsidR="0098343A" w:rsidRPr="00E4301B" w:rsidRDefault="00B601E4"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6000</w:t>
            </w:r>
          </w:p>
        </w:tc>
        <w:tc>
          <w:tcPr>
            <w:tcW w:w="865" w:type="dxa"/>
            <w:tcBorders>
              <w:top w:val="single" w:sz="4" w:space="0" w:color="auto"/>
              <w:left w:val="nil"/>
              <w:right w:val="single" w:sz="4" w:space="0" w:color="auto"/>
            </w:tcBorders>
            <w:shd w:val="clear" w:color="auto" w:fill="auto"/>
            <w:noWrap/>
          </w:tcPr>
          <w:p w14:paraId="5C0A1BAE" w14:textId="5775633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right w:val="single" w:sz="4" w:space="0" w:color="auto"/>
            </w:tcBorders>
            <w:shd w:val="clear" w:color="auto" w:fill="auto"/>
            <w:noWrap/>
          </w:tcPr>
          <w:p w14:paraId="0AD4BB28" w14:textId="75F6BF33"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right w:val="single" w:sz="4" w:space="0" w:color="auto"/>
            </w:tcBorders>
            <w:shd w:val="clear" w:color="auto" w:fill="auto"/>
            <w:noWrap/>
          </w:tcPr>
          <w:p w14:paraId="1E1C91F3" w14:textId="4A2BF54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8000</w:t>
            </w:r>
          </w:p>
        </w:tc>
        <w:tc>
          <w:tcPr>
            <w:tcW w:w="1732" w:type="dxa"/>
            <w:tcBorders>
              <w:top w:val="single" w:sz="4" w:space="0" w:color="auto"/>
              <w:left w:val="nil"/>
              <w:right w:val="single" w:sz="4" w:space="0" w:color="auto"/>
            </w:tcBorders>
            <w:shd w:val="clear" w:color="auto" w:fill="auto"/>
            <w:noWrap/>
          </w:tcPr>
          <w:p w14:paraId="4917D565" w14:textId="6015CC64"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vMerge w:val="restart"/>
            <w:tcBorders>
              <w:top w:val="single" w:sz="4" w:space="0" w:color="auto"/>
              <w:left w:val="nil"/>
              <w:right w:val="single" w:sz="4" w:space="0" w:color="auto"/>
            </w:tcBorders>
            <w:shd w:val="clear" w:color="auto" w:fill="auto"/>
            <w:noWrap/>
            <w:vAlign w:val="center"/>
            <w:hideMark/>
          </w:tcPr>
          <w:p w14:paraId="32624D6C"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2051BDDE" w14:textId="77777777" w:rsidTr="00BC2AF3">
        <w:trPr>
          <w:trHeight w:val="1284"/>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CD74895" w14:textId="54641CED" w:rsidR="0098343A" w:rsidRPr="00E4301B" w:rsidRDefault="0098343A" w:rsidP="0098343A">
            <w:pPr>
              <w:pStyle w:val="Default"/>
              <w:rPr>
                <w:color w:val="000000" w:themeColor="text1"/>
                <w:sz w:val="22"/>
                <w:szCs w:val="22"/>
              </w:rPr>
            </w:pPr>
            <w:r w:rsidRPr="00E4301B">
              <w:rPr>
                <w:color w:val="000000" w:themeColor="text1"/>
                <w:sz w:val="22"/>
                <w:szCs w:val="22"/>
              </w:rPr>
              <w:t>PG 1.3.2 EBA Ders Portali kullanıcı başına aylık ortalama sistemde kalma süresi (dk.)</w:t>
            </w:r>
          </w:p>
        </w:tc>
        <w:tc>
          <w:tcPr>
            <w:tcW w:w="1275" w:type="dxa"/>
            <w:tcBorders>
              <w:top w:val="nil"/>
              <w:left w:val="nil"/>
              <w:bottom w:val="single" w:sz="4" w:space="0" w:color="auto"/>
              <w:right w:val="single" w:sz="4" w:space="0" w:color="auto"/>
            </w:tcBorders>
            <w:shd w:val="clear" w:color="auto" w:fill="auto"/>
            <w:noWrap/>
            <w:hideMark/>
          </w:tcPr>
          <w:p w14:paraId="4A086660" w14:textId="1AF1039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418" w:type="dxa"/>
            <w:tcBorders>
              <w:top w:val="nil"/>
              <w:left w:val="nil"/>
              <w:bottom w:val="single" w:sz="4" w:space="0" w:color="auto"/>
              <w:right w:val="single" w:sz="4" w:space="0" w:color="auto"/>
            </w:tcBorders>
            <w:shd w:val="clear" w:color="auto" w:fill="auto"/>
            <w:noWrap/>
          </w:tcPr>
          <w:p w14:paraId="3F4C6072" w14:textId="22340989"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928</w:t>
            </w:r>
          </w:p>
        </w:tc>
        <w:tc>
          <w:tcPr>
            <w:tcW w:w="1674" w:type="dxa"/>
            <w:tcBorders>
              <w:top w:val="nil"/>
              <w:left w:val="nil"/>
              <w:bottom w:val="single" w:sz="4" w:space="0" w:color="auto"/>
              <w:right w:val="single" w:sz="4" w:space="0" w:color="auto"/>
            </w:tcBorders>
            <w:shd w:val="clear" w:color="auto" w:fill="auto"/>
            <w:noWrap/>
          </w:tcPr>
          <w:p w14:paraId="701CBAA5" w14:textId="15DC842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1676</w:t>
            </w:r>
          </w:p>
        </w:tc>
        <w:tc>
          <w:tcPr>
            <w:tcW w:w="866" w:type="dxa"/>
            <w:tcBorders>
              <w:top w:val="nil"/>
              <w:left w:val="nil"/>
              <w:bottom w:val="single" w:sz="4" w:space="0" w:color="auto"/>
              <w:right w:val="single" w:sz="4" w:space="0" w:color="auto"/>
            </w:tcBorders>
            <w:shd w:val="clear" w:color="auto" w:fill="auto"/>
            <w:noWrap/>
          </w:tcPr>
          <w:p w14:paraId="193145DA" w14:textId="45E23461" w:rsidR="0098343A" w:rsidRPr="00E4301B" w:rsidRDefault="00B601E4"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1050</w:t>
            </w:r>
          </w:p>
        </w:tc>
        <w:tc>
          <w:tcPr>
            <w:tcW w:w="865" w:type="dxa"/>
            <w:tcBorders>
              <w:top w:val="nil"/>
              <w:left w:val="nil"/>
              <w:bottom w:val="single" w:sz="4" w:space="0" w:color="auto"/>
              <w:right w:val="single" w:sz="4" w:space="0" w:color="auto"/>
            </w:tcBorders>
            <w:shd w:val="clear" w:color="auto" w:fill="auto"/>
            <w:noWrap/>
          </w:tcPr>
          <w:p w14:paraId="1251840E" w14:textId="25127E0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tcPr>
          <w:p w14:paraId="5C43C7FA" w14:textId="2153C0A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tcPr>
          <w:p w14:paraId="2F5BB92F" w14:textId="45AD704F"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1150</w:t>
            </w:r>
          </w:p>
        </w:tc>
        <w:tc>
          <w:tcPr>
            <w:tcW w:w="1732" w:type="dxa"/>
            <w:tcBorders>
              <w:top w:val="nil"/>
              <w:left w:val="nil"/>
              <w:bottom w:val="single" w:sz="4" w:space="0" w:color="auto"/>
              <w:right w:val="single" w:sz="4" w:space="0" w:color="auto"/>
            </w:tcBorders>
            <w:shd w:val="clear" w:color="auto" w:fill="auto"/>
            <w:noWrap/>
          </w:tcPr>
          <w:p w14:paraId="6CDC011C" w14:textId="3F4F0E0A"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vMerge/>
            <w:tcBorders>
              <w:left w:val="nil"/>
              <w:bottom w:val="single" w:sz="4" w:space="0" w:color="auto"/>
              <w:right w:val="single" w:sz="4" w:space="0" w:color="auto"/>
            </w:tcBorders>
            <w:shd w:val="clear" w:color="auto" w:fill="auto"/>
            <w:noWrap/>
            <w:vAlign w:val="center"/>
            <w:hideMark/>
          </w:tcPr>
          <w:p w14:paraId="4F23827C"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04015A38" w14:textId="77777777" w:rsidTr="00BC2AF3">
        <w:trPr>
          <w:trHeight w:val="1689"/>
        </w:trPr>
        <w:tc>
          <w:tcPr>
            <w:tcW w:w="2122" w:type="dxa"/>
            <w:tcBorders>
              <w:top w:val="nil"/>
              <w:left w:val="single" w:sz="4" w:space="0" w:color="auto"/>
              <w:bottom w:val="nil"/>
              <w:right w:val="single" w:sz="4" w:space="0" w:color="auto"/>
            </w:tcBorders>
            <w:shd w:val="clear" w:color="auto" w:fill="auto"/>
            <w:noWrap/>
            <w:vAlign w:val="center"/>
            <w:hideMark/>
          </w:tcPr>
          <w:p w14:paraId="13A39C5D" w14:textId="21728EC6"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1.3.3 Tasarım ve beceri atölyesi sayısı</w:t>
            </w:r>
          </w:p>
        </w:tc>
        <w:tc>
          <w:tcPr>
            <w:tcW w:w="1275" w:type="dxa"/>
            <w:tcBorders>
              <w:top w:val="nil"/>
              <w:left w:val="nil"/>
              <w:bottom w:val="nil"/>
              <w:right w:val="single" w:sz="4" w:space="0" w:color="auto"/>
            </w:tcBorders>
            <w:shd w:val="clear" w:color="auto" w:fill="auto"/>
            <w:noWrap/>
            <w:hideMark/>
          </w:tcPr>
          <w:p w14:paraId="06B24F44" w14:textId="4528B9C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418" w:type="dxa"/>
            <w:tcBorders>
              <w:top w:val="nil"/>
              <w:left w:val="nil"/>
              <w:bottom w:val="nil"/>
              <w:right w:val="single" w:sz="4" w:space="0" w:color="auto"/>
            </w:tcBorders>
            <w:shd w:val="clear" w:color="auto" w:fill="auto"/>
            <w:noWrap/>
            <w:hideMark/>
          </w:tcPr>
          <w:p w14:paraId="01978F04" w14:textId="21E253C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674" w:type="dxa"/>
            <w:tcBorders>
              <w:top w:val="nil"/>
              <w:left w:val="nil"/>
              <w:bottom w:val="nil"/>
              <w:right w:val="single" w:sz="4" w:space="0" w:color="auto"/>
            </w:tcBorders>
            <w:shd w:val="clear" w:color="auto" w:fill="auto"/>
            <w:noWrap/>
          </w:tcPr>
          <w:p w14:paraId="2E563F7B" w14:textId="3FC3BB98"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12</w:t>
            </w:r>
          </w:p>
        </w:tc>
        <w:tc>
          <w:tcPr>
            <w:tcW w:w="866" w:type="dxa"/>
            <w:tcBorders>
              <w:top w:val="nil"/>
              <w:left w:val="nil"/>
              <w:bottom w:val="nil"/>
              <w:right w:val="single" w:sz="4" w:space="0" w:color="auto"/>
            </w:tcBorders>
            <w:shd w:val="clear" w:color="auto" w:fill="auto"/>
            <w:noWrap/>
          </w:tcPr>
          <w:p w14:paraId="3DCE1FE9" w14:textId="309C7177" w:rsidR="0098343A" w:rsidRPr="00E4301B" w:rsidRDefault="00B601E4"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54</w:t>
            </w:r>
          </w:p>
        </w:tc>
        <w:tc>
          <w:tcPr>
            <w:tcW w:w="865" w:type="dxa"/>
            <w:tcBorders>
              <w:top w:val="nil"/>
              <w:left w:val="nil"/>
              <w:bottom w:val="nil"/>
              <w:right w:val="single" w:sz="4" w:space="0" w:color="auto"/>
            </w:tcBorders>
            <w:shd w:val="clear" w:color="auto" w:fill="auto"/>
            <w:noWrap/>
          </w:tcPr>
          <w:p w14:paraId="27AB04E6" w14:textId="47D4E4E5" w:rsidR="0098343A" w:rsidRPr="00E4301B" w:rsidRDefault="00512E24"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45</w:t>
            </w:r>
          </w:p>
        </w:tc>
        <w:tc>
          <w:tcPr>
            <w:tcW w:w="1299" w:type="dxa"/>
            <w:tcBorders>
              <w:top w:val="nil"/>
              <w:left w:val="nil"/>
              <w:bottom w:val="nil"/>
              <w:right w:val="single" w:sz="4" w:space="0" w:color="auto"/>
            </w:tcBorders>
            <w:shd w:val="clear" w:color="auto" w:fill="auto"/>
            <w:noWrap/>
          </w:tcPr>
          <w:p w14:paraId="66E7C637" w14:textId="566C473D"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nil"/>
              <w:right w:val="single" w:sz="4" w:space="0" w:color="auto"/>
            </w:tcBorders>
            <w:shd w:val="clear" w:color="auto" w:fill="auto"/>
            <w:noWrap/>
          </w:tcPr>
          <w:p w14:paraId="64AC23F0" w14:textId="3013E882"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486</w:t>
            </w:r>
          </w:p>
        </w:tc>
        <w:tc>
          <w:tcPr>
            <w:tcW w:w="1732" w:type="dxa"/>
            <w:tcBorders>
              <w:top w:val="nil"/>
              <w:left w:val="nil"/>
              <w:bottom w:val="nil"/>
              <w:right w:val="single" w:sz="4" w:space="0" w:color="auto"/>
            </w:tcBorders>
            <w:shd w:val="clear" w:color="auto" w:fill="auto"/>
            <w:noWrap/>
          </w:tcPr>
          <w:p w14:paraId="3AEBA6F9" w14:textId="56DA7D2F"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nil"/>
              <w:right w:val="single" w:sz="8" w:space="0" w:color="auto"/>
            </w:tcBorders>
            <w:shd w:val="clear" w:color="auto" w:fill="auto"/>
            <w:noWrap/>
            <w:vAlign w:val="center"/>
            <w:hideMark/>
          </w:tcPr>
          <w:p w14:paraId="7D7170CD"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F66FF3" w:rsidRPr="00E4301B" w14:paraId="0405CBA6" w14:textId="77777777" w:rsidTr="00BC2AF3">
        <w:trPr>
          <w:trHeight w:val="582"/>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5FFCB340" w14:textId="77777777" w:rsidR="00F66FF3" w:rsidRPr="00E4301B" w:rsidRDefault="00F66FF3" w:rsidP="0073454F">
            <w:pPr>
              <w:spacing w:after="0" w:line="240" w:lineRule="auto"/>
              <w:rPr>
                <w:rFonts w:ascii="Book Antiqua" w:hAnsi="Book Antiqua"/>
                <w:color w:val="000000" w:themeColor="text1"/>
              </w:rPr>
            </w:pPr>
          </w:p>
        </w:tc>
        <w:tc>
          <w:tcPr>
            <w:tcW w:w="1275" w:type="dxa"/>
            <w:tcBorders>
              <w:top w:val="nil"/>
              <w:left w:val="nil"/>
              <w:bottom w:val="single" w:sz="4" w:space="0" w:color="auto"/>
              <w:right w:val="single" w:sz="4" w:space="0" w:color="auto"/>
            </w:tcBorders>
            <w:shd w:val="clear" w:color="auto" w:fill="auto"/>
            <w:noWrap/>
            <w:vAlign w:val="center"/>
          </w:tcPr>
          <w:p w14:paraId="7C759981"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1418" w:type="dxa"/>
            <w:tcBorders>
              <w:top w:val="nil"/>
              <w:left w:val="nil"/>
              <w:bottom w:val="single" w:sz="4" w:space="0" w:color="auto"/>
              <w:right w:val="single" w:sz="4" w:space="0" w:color="auto"/>
            </w:tcBorders>
            <w:shd w:val="clear" w:color="auto" w:fill="auto"/>
            <w:noWrap/>
            <w:vAlign w:val="center"/>
          </w:tcPr>
          <w:p w14:paraId="468EE259"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1674" w:type="dxa"/>
            <w:tcBorders>
              <w:top w:val="nil"/>
              <w:left w:val="nil"/>
              <w:bottom w:val="single" w:sz="4" w:space="0" w:color="auto"/>
              <w:right w:val="single" w:sz="4" w:space="0" w:color="auto"/>
            </w:tcBorders>
            <w:shd w:val="clear" w:color="auto" w:fill="auto"/>
            <w:noWrap/>
            <w:vAlign w:val="center"/>
          </w:tcPr>
          <w:p w14:paraId="728E4D2A"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866" w:type="dxa"/>
            <w:tcBorders>
              <w:top w:val="nil"/>
              <w:left w:val="nil"/>
              <w:bottom w:val="single" w:sz="4" w:space="0" w:color="auto"/>
              <w:right w:val="single" w:sz="4" w:space="0" w:color="auto"/>
            </w:tcBorders>
            <w:shd w:val="clear" w:color="auto" w:fill="auto"/>
            <w:noWrap/>
            <w:vAlign w:val="center"/>
          </w:tcPr>
          <w:p w14:paraId="5833467B"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865" w:type="dxa"/>
            <w:tcBorders>
              <w:top w:val="nil"/>
              <w:left w:val="nil"/>
              <w:bottom w:val="single" w:sz="4" w:space="0" w:color="auto"/>
              <w:right w:val="single" w:sz="4" w:space="0" w:color="auto"/>
            </w:tcBorders>
            <w:shd w:val="clear" w:color="auto" w:fill="auto"/>
            <w:noWrap/>
            <w:vAlign w:val="center"/>
          </w:tcPr>
          <w:p w14:paraId="4223D133"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vAlign w:val="center"/>
          </w:tcPr>
          <w:p w14:paraId="731D564F" w14:textId="77777777" w:rsidR="00F66FF3" w:rsidRPr="00E4301B" w:rsidRDefault="00F66FF3" w:rsidP="0073454F">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47850B29"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c>
          <w:tcPr>
            <w:tcW w:w="1732" w:type="dxa"/>
            <w:tcBorders>
              <w:top w:val="nil"/>
              <w:left w:val="nil"/>
              <w:bottom w:val="single" w:sz="4" w:space="0" w:color="auto"/>
              <w:right w:val="single" w:sz="4" w:space="0" w:color="auto"/>
            </w:tcBorders>
            <w:shd w:val="clear" w:color="auto" w:fill="auto"/>
            <w:noWrap/>
            <w:vAlign w:val="center"/>
          </w:tcPr>
          <w:p w14:paraId="560A047A" w14:textId="77777777" w:rsidR="00F66FF3" w:rsidRPr="00E4301B" w:rsidRDefault="00F66FF3" w:rsidP="0073454F">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595A9B54" w14:textId="77777777" w:rsidR="00F66FF3" w:rsidRPr="00E4301B" w:rsidRDefault="00F66FF3" w:rsidP="0073454F">
            <w:pPr>
              <w:spacing w:after="0" w:line="240" w:lineRule="auto"/>
              <w:jc w:val="center"/>
              <w:rPr>
                <w:rFonts w:ascii="Book Antiqua" w:eastAsia="Times New Roman" w:hAnsi="Book Antiqua" w:cs="Calibri"/>
                <w:color w:val="000000" w:themeColor="text1"/>
                <w:lang w:eastAsia="tr-TR"/>
              </w:rPr>
            </w:pPr>
          </w:p>
        </w:tc>
      </w:tr>
    </w:tbl>
    <w:p w14:paraId="2DEB55A5" w14:textId="77777777" w:rsidR="000E7FA8" w:rsidRDefault="000E7FA8" w:rsidP="00411BD9">
      <w:pPr>
        <w:rPr>
          <w:rFonts w:ascii="Book Antiqua" w:hAnsi="Book Antiqua" w:cs="Times New Roman"/>
          <w:b/>
          <w:color w:val="000000" w:themeColor="text1"/>
        </w:rPr>
      </w:pPr>
      <w:bookmarkStart w:id="13" w:name="_Hlk66352695"/>
      <w:bookmarkEnd w:id="12"/>
    </w:p>
    <w:p w14:paraId="283F19DF" w14:textId="77777777" w:rsidR="0098343A" w:rsidRDefault="0098343A" w:rsidP="00411BD9">
      <w:pPr>
        <w:rPr>
          <w:rFonts w:ascii="Book Antiqua" w:hAnsi="Book Antiqua" w:cs="Times New Roman"/>
          <w:b/>
          <w:color w:val="000000" w:themeColor="text1"/>
        </w:rPr>
      </w:pPr>
    </w:p>
    <w:p w14:paraId="1E4D573D" w14:textId="17014EF7" w:rsidR="00411BD9" w:rsidRPr="00E4301B" w:rsidRDefault="00411BD9" w:rsidP="00411BD9">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1.3.1.</w:t>
      </w:r>
      <w:r w:rsidRPr="00E4301B">
        <w:rPr>
          <w:rFonts w:ascii="Book Antiqua" w:hAnsi="Book Antiqua"/>
          <w:color w:val="000000" w:themeColor="text1"/>
        </w:rPr>
        <w:t xml:space="preserve"> </w:t>
      </w:r>
      <w:r w:rsidRPr="00E4301B">
        <w:rPr>
          <w:rFonts w:ascii="Book Antiqua" w:hAnsi="Book Antiqua" w:cs="Times New Roman"/>
          <w:b/>
          <w:color w:val="000000" w:themeColor="text1"/>
        </w:rPr>
        <w:t>Dijital becerilerin gelişmesi ve bu konuda öğretmenler arasındaki farkın giderilmesine yönelik öğretmen eğitimi programları düzenlenecektir.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186"/>
        <w:gridCol w:w="2835"/>
        <w:gridCol w:w="3827"/>
        <w:gridCol w:w="1492"/>
        <w:gridCol w:w="1418"/>
      </w:tblGrid>
      <w:tr w:rsidR="00411BD9" w:rsidRPr="00E4301B" w14:paraId="0F5B9FDF" w14:textId="77777777" w:rsidTr="00C06287">
        <w:trPr>
          <w:trHeight w:val="367"/>
        </w:trPr>
        <w:tc>
          <w:tcPr>
            <w:tcW w:w="1204" w:type="dxa"/>
            <w:shd w:val="clear" w:color="auto" w:fill="B6DDE8" w:themeFill="accent5" w:themeFillTint="66"/>
            <w:vAlign w:val="center"/>
            <w:hideMark/>
          </w:tcPr>
          <w:p w14:paraId="18188D8A"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186" w:type="dxa"/>
            <w:shd w:val="clear" w:color="auto" w:fill="B6DDE8" w:themeFill="accent5" w:themeFillTint="66"/>
            <w:vAlign w:val="center"/>
            <w:hideMark/>
          </w:tcPr>
          <w:p w14:paraId="00FA9A76"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2835" w:type="dxa"/>
            <w:shd w:val="clear" w:color="auto" w:fill="B6DDE8" w:themeFill="accent5" w:themeFillTint="66"/>
            <w:vAlign w:val="center"/>
            <w:hideMark/>
          </w:tcPr>
          <w:p w14:paraId="2904649B"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3827" w:type="dxa"/>
            <w:shd w:val="clear" w:color="auto" w:fill="B6DDE8" w:themeFill="accent5" w:themeFillTint="66"/>
            <w:vAlign w:val="center"/>
            <w:hideMark/>
          </w:tcPr>
          <w:p w14:paraId="28944994"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92" w:type="dxa"/>
            <w:shd w:val="clear" w:color="auto" w:fill="B6DDE8" w:themeFill="accent5" w:themeFillTint="66"/>
            <w:vAlign w:val="center"/>
            <w:hideMark/>
          </w:tcPr>
          <w:p w14:paraId="5BD78BBE"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7718D977"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1D0ACD" w:rsidRPr="00E4301B" w14:paraId="0314ABAB" w14:textId="77777777" w:rsidTr="00C06287">
        <w:trPr>
          <w:trHeight w:val="458"/>
        </w:trPr>
        <w:tc>
          <w:tcPr>
            <w:tcW w:w="1204" w:type="dxa"/>
            <w:vAlign w:val="center"/>
          </w:tcPr>
          <w:p w14:paraId="4910E861" w14:textId="2299EB71"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1.3.1.1</w:t>
            </w:r>
          </w:p>
        </w:tc>
        <w:tc>
          <w:tcPr>
            <w:tcW w:w="3186" w:type="dxa"/>
            <w:vAlign w:val="center"/>
          </w:tcPr>
          <w:p w14:paraId="28AFBE30" w14:textId="010BABC0"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Dijital içerik geliştirme konusunda öğretmenlere yönelik hizmet</w:t>
            </w:r>
            <w:r w:rsidR="0003661B" w:rsidRPr="00E4301B">
              <w:rPr>
                <w:rFonts w:ascii="Book Antiqua" w:hAnsi="Book Antiqua"/>
                <w:color w:val="000000" w:themeColor="text1"/>
              </w:rPr>
              <w:t xml:space="preserve"> </w:t>
            </w:r>
            <w:r w:rsidRPr="00E4301B">
              <w:rPr>
                <w:rFonts w:ascii="Book Antiqua" w:hAnsi="Book Antiqua"/>
                <w:color w:val="000000" w:themeColor="text1"/>
              </w:rPr>
              <w:t>içi eğitim ve kurs düzenlenecektir.</w:t>
            </w:r>
          </w:p>
        </w:tc>
        <w:tc>
          <w:tcPr>
            <w:tcW w:w="2835" w:type="dxa"/>
            <w:shd w:val="clear" w:color="auto" w:fill="auto"/>
            <w:vAlign w:val="center"/>
          </w:tcPr>
          <w:p w14:paraId="791FEEF5" w14:textId="34837388" w:rsidR="001D0ACD" w:rsidRPr="00E4301B" w:rsidRDefault="00A760B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EBA Canlı Ders Güvenliği ve dijital materyal Kullanımı Eğitimi Düzenlendi.</w:t>
            </w:r>
          </w:p>
        </w:tc>
        <w:tc>
          <w:tcPr>
            <w:tcW w:w="3827" w:type="dxa"/>
            <w:shd w:val="clear" w:color="auto" w:fill="auto"/>
            <w:vAlign w:val="center"/>
          </w:tcPr>
          <w:p w14:paraId="591F1DB2" w14:textId="71E57E35" w:rsidR="001D0ACD" w:rsidRPr="00E4301B" w:rsidRDefault="00A760B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53 eğitim faaliyetine 8300 öğretmen katılımı gerçekleşmiştir.</w:t>
            </w:r>
          </w:p>
        </w:tc>
        <w:tc>
          <w:tcPr>
            <w:tcW w:w="1492" w:type="dxa"/>
            <w:shd w:val="clear" w:color="auto" w:fill="auto"/>
            <w:vAlign w:val="center"/>
          </w:tcPr>
          <w:p w14:paraId="19C316B3" w14:textId="2B392EDC" w:rsidR="001D0ACD" w:rsidRPr="00E4301B" w:rsidRDefault="001171E4" w:rsidP="001D0ACD">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A760BD" w:rsidRPr="00E4301B">
              <w:rPr>
                <w:rFonts w:ascii="Book Antiqua" w:eastAsia="Times New Roman" w:hAnsi="Book Antiqua" w:cs="Times New Roman"/>
                <w:color w:val="000000" w:themeColor="text1"/>
                <w:lang w:eastAsia="tr-TR"/>
              </w:rPr>
              <w:t>programa yönelik faaliyetler tamamlanmıştır.</w:t>
            </w:r>
          </w:p>
        </w:tc>
        <w:tc>
          <w:tcPr>
            <w:tcW w:w="1418" w:type="dxa"/>
            <w:vAlign w:val="center"/>
          </w:tcPr>
          <w:p w14:paraId="6C4A8D1E" w14:textId="06B77F87"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r w:rsidR="006B4663" w:rsidRPr="00E4301B" w14:paraId="784032D0" w14:textId="77777777" w:rsidTr="00C06287">
        <w:trPr>
          <w:trHeight w:val="1224"/>
        </w:trPr>
        <w:tc>
          <w:tcPr>
            <w:tcW w:w="1204" w:type="dxa"/>
            <w:vMerge w:val="restart"/>
            <w:vAlign w:val="center"/>
          </w:tcPr>
          <w:p w14:paraId="4B0A64A9" w14:textId="05EA1829" w:rsidR="006B4663" w:rsidRPr="00E4301B" w:rsidRDefault="006B4663"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1.3.1.2</w:t>
            </w:r>
          </w:p>
        </w:tc>
        <w:tc>
          <w:tcPr>
            <w:tcW w:w="3186" w:type="dxa"/>
            <w:vMerge w:val="restart"/>
            <w:vAlign w:val="center"/>
          </w:tcPr>
          <w:p w14:paraId="68C4814F" w14:textId="3561A510" w:rsidR="006B4663" w:rsidRPr="00E4301B" w:rsidRDefault="006B4663"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Branş bazlı içerik oluşturma eğitimleri düzenlenecektir.</w:t>
            </w:r>
          </w:p>
        </w:tc>
        <w:tc>
          <w:tcPr>
            <w:tcW w:w="2835" w:type="dxa"/>
            <w:shd w:val="clear" w:color="000000" w:fill="FFFFFF"/>
          </w:tcPr>
          <w:p w14:paraId="55A1A357" w14:textId="7F3F55E4" w:rsidR="006B4663" w:rsidRPr="00E4301B" w:rsidRDefault="006B4663"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Dijital içerik geliştirmeye yönelik seminer ve kurs düzenlendi.</w:t>
            </w:r>
          </w:p>
        </w:tc>
        <w:tc>
          <w:tcPr>
            <w:tcW w:w="3827" w:type="dxa"/>
            <w:shd w:val="clear" w:color="000000" w:fill="FFFFFF"/>
          </w:tcPr>
          <w:p w14:paraId="3504332C" w14:textId="78D969D0" w:rsidR="006B4663" w:rsidRPr="00E4301B" w:rsidRDefault="006B4663"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 düzeyinde 107 eğitim faaliyeti düzenlenmiştir.</w:t>
            </w:r>
          </w:p>
        </w:tc>
        <w:tc>
          <w:tcPr>
            <w:tcW w:w="1492" w:type="dxa"/>
            <w:vMerge w:val="restart"/>
            <w:shd w:val="clear" w:color="000000" w:fill="FFFFFF"/>
          </w:tcPr>
          <w:p w14:paraId="7D2BEE68" w14:textId="40AA55C5" w:rsidR="006B4663" w:rsidRPr="00E4301B" w:rsidRDefault="001171E4" w:rsidP="001D0ACD">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6B4663" w:rsidRPr="00E4301B">
              <w:rPr>
                <w:rFonts w:ascii="Book Antiqua" w:eastAsia="Times New Roman" w:hAnsi="Book Antiqua" w:cs="Times New Roman"/>
                <w:color w:val="000000" w:themeColor="text1"/>
                <w:lang w:eastAsia="tr-TR"/>
              </w:rPr>
              <w:t>programa yönelik faaliyetler tamamlanmıştır.</w:t>
            </w:r>
          </w:p>
        </w:tc>
        <w:tc>
          <w:tcPr>
            <w:tcW w:w="1418" w:type="dxa"/>
            <w:vMerge w:val="restart"/>
          </w:tcPr>
          <w:p w14:paraId="1965FA4E" w14:textId="48A3FFD6" w:rsidR="006B4663" w:rsidRPr="00E4301B" w:rsidRDefault="006B4663"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r w:rsidR="006B4663" w:rsidRPr="00E4301B" w14:paraId="0CBB613E" w14:textId="77777777" w:rsidTr="00C06287">
        <w:trPr>
          <w:trHeight w:val="1224"/>
        </w:trPr>
        <w:tc>
          <w:tcPr>
            <w:tcW w:w="1204" w:type="dxa"/>
            <w:vMerge/>
            <w:vAlign w:val="center"/>
          </w:tcPr>
          <w:p w14:paraId="00352699" w14:textId="77777777" w:rsidR="006B4663" w:rsidRPr="00E4301B" w:rsidRDefault="006B4663" w:rsidP="001D0ACD">
            <w:pPr>
              <w:spacing w:after="0" w:line="240" w:lineRule="auto"/>
              <w:jc w:val="both"/>
              <w:rPr>
                <w:rFonts w:ascii="Book Antiqua" w:hAnsi="Book Antiqua"/>
                <w:color w:val="000000" w:themeColor="text1"/>
              </w:rPr>
            </w:pPr>
          </w:p>
        </w:tc>
        <w:tc>
          <w:tcPr>
            <w:tcW w:w="3186" w:type="dxa"/>
            <w:vMerge/>
            <w:vAlign w:val="center"/>
          </w:tcPr>
          <w:p w14:paraId="1216720F" w14:textId="77777777" w:rsidR="006B4663" w:rsidRPr="00E4301B" w:rsidRDefault="006B4663" w:rsidP="0001434C">
            <w:pPr>
              <w:spacing w:after="0" w:line="240" w:lineRule="auto"/>
              <w:rPr>
                <w:rFonts w:ascii="Book Antiqua" w:hAnsi="Book Antiqua"/>
                <w:color w:val="000000" w:themeColor="text1"/>
              </w:rPr>
            </w:pPr>
          </w:p>
        </w:tc>
        <w:tc>
          <w:tcPr>
            <w:tcW w:w="2835" w:type="dxa"/>
            <w:shd w:val="clear" w:color="000000" w:fill="FFFFFF"/>
          </w:tcPr>
          <w:p w14:paraId="02225EF4" w14:textId="5C41C7E9" w:rsidR="006B4663" w:rsidRPr="00E4301B" w:rsidRDefault="006B4663"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Bilgisayar Destekli Yayın (</w:t>
            </w:r>
            <w:proofErr w:type="spellStart"/>
            <w:r w:rsidRPr="00E4301B">
              <w:rPr>
                <w:rFonts w:ascii="Book Antiqua" w:eastAsia="Times New Roman" w:hAnsi="Book Antiqua" w:cs="Times New Roman"/>
                <w:color w:val="000000" w:themeColor="text1"/>
                <w:lang w:eastAsia="tr-TR"/>
              </w:rPr>
              <w:t>İndesing</w:t>
            </w:r>
            <w:proofErr w:type="spellEnd"/>
            <w:r w:rsidRPr="00E4301B">
              <w:rPr>
                <w:rFonts w:ascii="Book Antiqua" w:eastAsia="Times New Roman" w:hAnsi="Book Antiqua" w:cs="Times New Roman"/>
                <w:color w:val="000000" w:themeColor="text1"/>
                <w:lang w:eastAsia="tr-TR"/>
              </w:rPr>
              <w:t>) Kursu yapılmıştır.</w:t>
            </w:r>
          </w:p>
        </w:tc>
        <w:tc>
          <w:tcPr>
            <w:tcW w:w="3827" w:type="dxa"/>
            <w:shd w:val="clear" w:color="000000" w:fill="FFFFFF"/>
          </w:tcPr>
          <w:p w14:paraId="7BA16CA4" w14:textId="1BCE7956" w:rsidR="006B4663" w:rsidRPr="00E4301B" w:rsidRDefault="006B4663"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Öğretmenlerimize yönelik eğitim faaliyetlerinin çeşitlendirilmesine yönelik 7 eğitim yapılmıştır.</w:t>
            </w:r>
          </w:p>
        </w:tc>
        <w:tc>
          <w:tcPr>
            <w:tcW w:w="1492" w:type="dxa"/>
            <w:vMerge/>
            <w:shd w:val="clear" w:color="000000" w:fill="FFFFFF"/>
          </w:tcPr>
          <w:p w14:paraId="7AD1D634" w14:textId="77777777" w:rsidR="006B4663" w:rsidRPr="00E4301B" w:rsidRDefault="006B4663" w:rsidP="001D0ACD">
            <w:pPr>
              <w:spacing w:after="0" w:line="240" w:lineRule="auto"/>
              <w:jc w:val="both"/>
              <w:rPr>
                <w:rFonts w:ascii="Book Antiqua" w:eastAsia="Times New Roman" w:hAnsi="Book Antiqua" w:cs="Times New Roman"/>
                <w:color w:val="000000" w:themeColor="text1"/>
                <w:lang w:eastAsia="tr-TR"/>
              </w:rPr>
            </w:pPr>
          </w:p>
        </w:tc>
        <w:tc>
          <w:tcPr>
            <w:tcW w:w="1418" w:type="dxa"/>
            <w:vMerge/>
          </w:tcPr>
          <w:p w14:paraId="5F139155" w14:textId="77777777" w:rsidR="006B4663" w:rsidRPr="00E4301B" w:rsidRDefault="006B4663" w:rsidP="001D0ACD">
            <w:pPr>
              <w:spacing w:after="0" w:line="240" w:lineRule="auto"/>
              <w:jc w:val="both"/>
              <w:rPr>
                <w:rFonts w:ascii="Book Antiqua" w:hAnsi="Book Antiqua"/>
                <w:color w:val="000000" w:themeColor="text1"/>
              </w:rPr>
            </w:pPr>
          </w:p>
        </w:tc>
      </w:tr>
      <w:tr w:rsidR="001D0ACD" w:rsidRPr="00E4301B" w14:paraId="046FB240" w14:textId="77777777" w:rsidTr="00C06287">
        <w:trPr>
          <w:trHeight w:val="550"/>
        </w:trPr>
        <w:tc>
          <w:tcPr>
            <w:tcW w:w="1204" w:type="dxa"/>
            <w:vAlign w:val="center"/>
          </w:tcPr>
          <w:p w14:paraId="51EA4368" w14:textId="00AD82AA"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1.3.1.3</w:t>
            </w:r>
          </w:p>
        </w:tc>
        <w:tc>
          <w:tcPr>
            <w:tcW w:w="3186" w:type="dxa"/>
            <w:vAlign w:val="center"/>
          </w:tcPr>
          <w:p w14:paraId="2328D1B6" w14:textId="7E063046"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E-içerik oluşturma eğitimleri planlanacaktır.</w:t>
            </w:r>
          </w:p>
        </w:tc>
        <w:tc>
          <w:tcPr>
            <w:tcW w:w="2835" w:type="dxa"/>
            <w:shd w:val="clear" w:color="000000" w:fill="FFFFFF"/>
          </w:tcPr>
          <w:p w14:paraId="7002004A" w14:textId="48416727" w:rsidR="001D0ACD" w:rsidRPr="00E4301B" w:rsidRDefault="00B713C0"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e-içerik oluşturma eğitimleri yapılmıştır.</w:t>
            </w:r>
          </w:p>
        </w:tc>
        <w:tc>
          <w:tcPr>
            <w:tcW w:w="3827" w:type="dxa"/>
            <w:shd w:val="clear" w:color="000000" w:fill="FFFFFF"/>
          </w:tcPr>
          <w:p w14:paraId="17D21A89" w14:textId="459817CD" w:rsidR="001D0ACD" w:rsidRPr="00E4301B" w:rsidRDefault="00B713C0"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öğrenci ve öğretmenlerimize yönelik 23 eğitim düzenlenmiştir.</w:t>
            </w:r>
          </w:p>
        </w:tc>
        <w:tc>
          <w:tcPr>
            <w:tcW w:w="1492" w:type="dxa"/>
            <w:shd w:val="clear" w:color="000000" w:fill="FFFFFF"/>
          </w:tcPr>
          <w:p w14:paraId="7250B2CA" w14:textId="36439A01" w:rsidR="001D0ACD" w:rsidRPr="00E4301B" w:rsidRDefault="001171E4" w:rsidP="001D0ACD">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B713C0" w:rsidRPr="00E4301B">
              <w:rPr>
                <w:rFonts w:ascii="Book Antiqua" w:eastAsia="Times New Roman" w:hAnsi="Book Antiqua" w:cs="Times New Roman"/>
                <w:color w:val="000000" w:themeColor="text1"/>
                <w:lang w:eastAsia="tr-TR"/>
              </w:rPr>
              <w:t>programa yönelik faaliyetler tamamlanmıştır</w:t>
            </w:r>
          </w:p>
        </w:tc>
        <w:tc>
          <w:tcPr>
            <w:tcW w:w="1418" w:type="dxa"/>
          </w:tcPr>
          <w:p w14:paraId="1CE7D1FE" w14:textId="569A8B82"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r w:rsidR="001D0ACD" w:rsidRPr="00E4301B" w14:paraId="2BDE6F9F" w14:textId="77777777" w:rsidTr="00C06287">
        <w:trPr>
          <w:trHeight w:val="550"/>
        </w:trPr>
        <w:tc>
          <w:tcPr>
            <w:tcW w:w="1204" w:type="dxa"/>
            <w:vAlign w:val="center"/>
          </w:tcPr>
          <w:p w14:paraId="4C1604D6" w14:textId="1B7A55DA"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1.3.1.4</w:t>
            </w:r>
          </w:p>
        </w:tc>
        <w:tc>
          <w:tcPr>
            <w:tcW w:w="3186" w:type="dxa"/>
            <w:vAlign w:val="center"/>
          </w:tcPr>
          <w:p w14:paraId="03C45971" w14:textId="4E76E8FC"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İçerik çeşitliliğini desteklemek için il çapında içerik geliştirme faaliyetleri ve </w:t>
            </w:r>
            <w:proofErr w:type="spellStart"/>
            <w:r w:rsidRPr="00E4301B">
              <w:rPr>
                <w:rFonts w:ascii="Book Antiqua" w:hAnsi="Book Antiqua"/>
                <w:color w:val="000000" w:themeColor="text1"/>
              </w:rPr>
              <w:t>çalıştaylar</w:t>
            </w:r>
            <w:proofErr w:type="spellEnd"/>
            <w:r w:rsidRPr="00E4301B">
              <w:rPr>
                <w:rFonts w:ascii="Book Antiqua" w:hAnsi="Book Antiqua"/>
                <w:color w:val="000000" w:themeColor="text1"/>
              </w:rPr>
              <w:t xml:space="preserve"> planlanacaktır.</w:t>
            </w:r>
          </w:p>
        </w:tc>
        <w:tc>
          <w:tcPr>
            <w:tcW w:w="2835" w:type="dxa"/>
            <w:shd w:val="clear" w:color="000000" w:fill="FFFFFF"/>
          </w:tcPr>
          <w:p w14:paraId="1EA7F368" w14:textId="568CFEA3" w:rsidR="001D0ACD" w:rsidRPr="00E4301B" w:rsidRDefault="00E224D0"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21.Yüzyıl Becerileri Farkındalık Düzeyi Anketi uygulandı.</w:t>
            </w:r>
          </w:p>
        </w:tc>
        <w:tc>
          <w:tcPr>
            <w:tcW w:w="3827" w:type="dxa"/>
            <w:shd w:val="clear" w:color="000000" w:fill="FFFFFF"/>
          </w:tcPr>
          <w:p w14:paraId="2C31AED4" w14:textId="0AD9150E" w:rsidR="001D0ACD" w:rsidRPr="00E4301B" w:rsidRDefault="00E224D0" w:rsidP="0001434C">
            <w:pPr>
              <w:spacing w:after="0" w:line="240" w:lineRule="auto"/>
              <w:rPr>
                <w:rFonts w:ascii="Book Antiqua" w:eastAsia="Times New Roman" w:hAnsi="Book Antiqua" w:cs="Times New Roman"/>
                <w:color w:val="000000" w:themeColor="text1"/>
                <w:lang w:eastAsia="tr-TR"/>
              </w:rPr>
            </w:pPr>
            <w:proofErr w:type="spellStart"/>
            <w:r w:rsidRPr="00E4301B">
              <w:rPr>
                <w:rFonts w:ascii="Book Antiqua" w:eastAsia="Times New Roman" w:hAnsi="Book Antiqua" w:cs="Times New Roman"/>
                <w:color w:val="000000" w:themeColor="text1"/>
                <w:lang w:eastAsia="tr-TR"/>
              </w:rPr>
              <w:t>Pilotlama</w:t>
            </w:r>
            <w:proofErr w:type="spellEnd"/>
            <w:r w:rsidRPr="00E4301B">
              <w:rPr>
                <w:rFonts w:ascii="Book Antiqua" w:eastAsia="Times New Roman" w:hAnsi="Book Antiqua" w:cs="Times New Roman"/>
                <w:color w:val="000000" w:themeColor="text1"/>
                <w:lang w:eastAsia="tr-TR"/>
              </w:rPr>
              <w:t xml:space="preserve"> çalışmaları uygulanmış olup genel uygulama çalışmaları yapılmaktadır.</w:t>
            </w:r>
          </w:p>
        </w:tc>
        <w:tc>
          <w:tcPr>
            <w:tcW w:w="1492" w:type="dxa"/>
            <w:shd w:val="clear" w:color="000000" w:fill="FFFFFF"/>
          </w:tcPr>
          <w:p w14:paraId="090CD0E3" w14:textId="458552B8" w:rsidR="001D0ACD" w:rsidRPr="00E4301B" w:rsidRDefault="001171E4" w:rsidP="001D0ACD">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82092" w:rsidRPr="00E4301B">
              <w:rPr>
                <w:rFonts w:ascii="Book Antiqua" w:eastAsia="Times New Roman" w:hAnsi="Book Antiqua" w:cs="Times New Roman"/>
                <w:color w:val="000000" w:themeColor="text1"/>
                <w:lang w:eastAsia="tr-TR"/>
              </w:rPr>
              <w:t>programa yönelik faaliyetler tamamlanmıştır.</w:t>
            </w:r>
          </w:p>
        </w:tc>
        <w:tc>
          <w:tcPr>
            <w:tcW w:w="1418" w:type="dxa"/>
          </w:tcPr>
          <w:p w14:paraId="4BB64E16" w14:textId="01E6E11B"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r w:rsidR="001D0ACD" w:rsidRPr="00E4301B" w14:paraId="0E09B83D" w14:textId="77777777" w:rsidTr="00C06287">
        <w:trPr>
          <w:trHeight w:val="550"/>
        </w:trPr>
        <w:tc>
          <w:tcPr>
            <w:tcW w:w="1204" w:type="dxa"/>
            <w:vAlign w:val="center"/>
          </w:tcPr>
          <w:p w14:paraId="158B0344" w14:textId="3F3C5879"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1.3.1.5</w:t>
            </w:r>
          </w:p>
        </w:tc>
        <w:tc>
          <w:tcPr>
            <w:tcW w:w="3186" w:type="dxa"/>
            <w:vAlign w:val="center"/>
          </w:tcPr>
          <w:p w14:paraId="1108F5DD" w14:textId="42D4F99E"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Okullarımızın teknolojik imkânları iyileştirilecek planlamalar yapılacaktır.</w:t>
            </w:r>
          </w:p>
        </w:tc>
        <w:tc>
          <w:tcPr>
            <w:tcW w:w="2835" w:type="dxa"/>
            <w:shd w:val="clear" w:color="000000" w:fill="FFFFFF"/>
          </w:tcPr>
          <w:p w14:paraId="1FCCCE91" w14:textId="07501085" w:rsidR="001D0ACD"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Teknolojik materyallerin güncellenmesi yapıldı.</w:t>
            </w:r>
          </w:p>
        </w:tc>
        <w:tc>
          <w:tcPr>
            <w:tcW w:w="3827" w:type="dxa"/>
            <w:shd w:val="clear" w:color="000000" w:fill="FFFFFF"/>
          </w:tcPr>
          <w:p w14:paraId="238AD20E" w14:textId="40DA0292" w:rsidR="001D0ACD"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Okullarımızda mevcut kurulu arızalı ta</w:t>
            </w:r>
            <w:r w:rsidR="00BB1A36" w:rsidRPr="00E4301B">
              <w:rPr>
                <w:rFonts w:ascii="Book Antiqua" w:eastAsia="Times New Roman" w:hAnsi="Book Antiqua" w:cs="Times New Roman"/>
                <w:color w:val="000000" w:themeColor="text1"/>
                <w:lang w:eastAsia="tr-TR"/>
              </w:rPr>
              <w:t>h</w:t>
            </w:r>
            <w:r w:rsidRPr="00E4301B">
              <w:rPr>
                <w:rFonts w:ascii="Book Antiqua" w:eastAsia="Times New Roman" w:hAnsi="Book Antiqua" w:cs="Times New Roman"/>
                <w:color w:val="000000" w:themeColor="text1"/>
                <w:lang w:eastAsia="tr-TR"/>
              </w:rPr>
              <w:t xml:space="preserve">taların revizyonu yazılım ve donanım güncellemesi yapıldı. Bu kapsamda 1040 tahtanın </w:t>
            </w:r>
            <w:proofErr w:type="spellStart"/>
            <w:r w:rsidRPr="00E4301B">
              <w:rPr>
                <w:rFonts w:ascii="Book Antiqua" w:eastAsia="Times New Roman" w:hAnsi="Book Antiqua" w:cs="Times New Roman"/>
                <w:color w:val="000000" w:themeColor="text1"/>
                <w:lang w:eastAsia="tr-TR"/>
              </w:rPr>
              <w:t>hardiski</w:t>
            </w:r>
            <w:proofErr w:type="spellEnd"/>
            <w:r w:rsidRPr="00E4301B">
              <w:rPr>
                <w:rFonts w:ascii="Book Antiqua" w:eastAsia="Times New Roman" w:hAnsi="Book Antiqua" w:cs="Times New Roman"/>
                <w:color w:val="000000" w:themeColor="text1"/>
                <w:lang w:eastAsia="tr-TR"/>
              </w:rPr>
              <w:t xml:space="preserve"> SSD tip </w:t>
            </w:r>
            <w:proofErr w:type="spellStart"/>
            <w:r w:rsidRPr="00E4301B">
              <w:rPr>
                <w:rFonts w:ascii="Book Antiqua" w:eastAsia="Times New Roman" w:hAnsi="Book Antiqua" w:cs="Times New Roman"/>
                <w:color w:val="000000" w:themeColor="text1"/>
                <w:lang w:eastAsia="tr-TR"/>
              </w:rPr>
              <w:t>hardisk</w:t>
            </w:r>
            <w:proofErr w:type="spellEnd"/>
            <w:r w:rsidRPr="00E4301B">
              <w:rPr>
                <w:rFonts w:ascii="Book Antiqua" w:eastAsia="Times New Roman" w:hAnsi="Book Antiqua" w:cs="Times New Roman"/>
                <w:color w:val="000000" w:themeColor="text1"/>
                <w:lang w:eastAsia="tr-TR"/>
              </w:rPr>
              <w:t xml:space="preserve"> ile değiştirildi. Kullanılmayan alanlarda bulunan 1010 (800) etkileşimli tahta ihtiyacı bulunan alanlara aktarıldı.</w:t>
            </w:r>
          </w:p>
          <w:p w14:paraId="116061F3" w14:textId="77777777" w:rsidR="002756A6"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İnternet ağ yapısı ihtiyacı bulunan 52 okulun ağ altyapısı güçlendirildi.</w:t>
            </w:r>
          </w:p>
          <w:p w14:paraId="39E69EB2" w14:textId="77777777" w:rsidR="002756A6"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Uzaktan eğitim canlı derslerin okul ortamında gerçekleştirilmesi için 1012 web kamera okullara sağlandı.</w:t>
            </w:r>
          </w:p>
          <w:p w14:paraId="408B1E06" w14:textId="64D8FC13" w:rsidR="002756A6" w:rsidRPr="00E4301B" w:rsidRDefault="002756A6" w:rsidP="0001434C">
            <w:pPr>
              <w:spacing w:after="0" w:line="240" w:lineRule="auto"/>
              <w:rPr>
                <w:rFonts w:ascii="Book Antiqua" w:eastAsia="Times New Roman" w:hAnsi="Book Antiqua" w:cs="Times New Roman"/>
                <w:color w:val="000000" w:themeColor="text1"/>
                <w:lang w:eastAsia="tr-TR"/>
              </w:rPr>
            </w:pPr>
            <w:proofErr w:type="spellStart"/>
            <w:r w:rsidRPr="00E4301B">
              <w:rPr>
                <w:rFonts w:ascii="Book Antiqua" w:eastAsia="Times New Roman" w:hAnsi="Book Antiqua" w:cs="Times New Roman"/>
                <w:color w:val="000000" w:themeColor="text1"/>
                <w:lang w:eastAsia="tr-TR"/>
              </w:rPr>
              <w:t>E</w:t>
            </w:r>
            <w:r w:rsidR="0003661B" w:rsidRPr="00E4301B">
              <w:rPr>
                <w:rFonts w:ascii="Book Antiqua" w:eastAsia="Times New Roman" w:hAnsi="Book Antiqua" w:cs="Times New Roman"/>
                <w:color w:val="000000" w:themeColor="text1"/>
                <w:lang w:eastAsia="tr-TR"/>
              </w:rPr>
              <w:t>BA’</w:t>
            </w:r>
            <w:r w:rsidRPr="00E4301B">
              <w:rPr>
                <w:rFonts w:ascii="Book Antiqua" w:eastAsia="Times New Roman" w:hAnsi="Book Antiqua" w:cs="Times New Roman"/>
                <w:color w:val="000000" w:themeColor="text1"/>
                <w:lang w:eastAsia="tr-TR"/>
              </w:rPr>
              <w:t>ya</w:t>
            </w:r>
            <w:proofErr w:type="spellEnd"/>
            <w:r w:rsidRPr="00E4301B">
              <w:rPr>
                <w:rFonts w:ascii="Book Antiqua" w:eastAsia="Times New Roman" w:hAnsi="Book Antiqua" w:cs="Times New Roman"/>
                <w:color w:val="000000" w:themeColor="text1"/>
                <w:lang w:eastAsia="tr-TR"/>
              </w:rPr>
              <w:t xml:space="preserve"> erişimi olmayan öğrencilerimiz için 143 okulumuzda </w:t>
            </w:r>
            <w:r w:rsidR="0003661B" w:rsidRPr="00E4301B">
              <w:rPr>
                <w:rFonts w:ascii="Book Antiqua" w:eastAsia="Times New Roman" w:hAnsi="Book Antiqua" w:cs="Times New Roman"/>
                <w:color w:val="000000" w:themeColor="text1"/>
                <w:lang w:eastAsia="tr-TR"/>
              </w:rPr>
              <w:t>EBA</w:t>
            </w:r>
            <w:r w:rsidRPr="00E4301B">
              <w:rPr>
                <w:rFonts w:ascii="Book Antiqua" w:eastAsia="Times New Roman" w:hAnsi="Book Antiqua" w:cs="Times New Roman"/>
                <w:color w:val="000000" w:themeColor="text1"/>
                <w:lang w:eastAsia="tr-TR"/>
              </w:rPr>
              <w:t xml:space="preserve"> destek noktası kuruldu.</w:t>
            </w:r>
          </w:p>
          <w:p w14:paraId="18C5869F" w14:textId="77777777" w:rsidR="002756A6"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Köy okulları için çeşitli kurumlarda temin edilen 104 bilgisayar onarılarak köy okullarının Bilgisayar ihtiyacı giderildi.</w:t>
            </w:r>
          </w:p>
          <w:p w14:paraId="0F1D5BC2" w14:textId="6AC14654" w:rsidR="002756A6" w:rsidRPr="00E4301B" w:rsidRDefault="002756A6"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USAT uydu internet ve mobil 46 internet ihtiyaçları </w:t>
            </w:r>
            <w:r w:rsidR="00DF4099" w:rsidRPr="00E4301B">
              <w:rPr>
                <w:rFonts w:ascii="Book Antiqua" w:eastAsia="Times New Roman" w:hAnsi="Book Antiqua" w:cs="Times New Roman"/>
                <w:color w:val="000000" w:themeColor="text1"/>
                <w:lang w:eastAsia="tr-TR"/>
              </w:rPr>
              <w:t>konusunda çalışmalar yapıldı.</w:t>
            </w:r>
          </w:p>
        </w:tc>
        <w:tc>
          <w:tcPr>
            <w:tcW w:w="1492" w:type="dxa"/>
            <w:shd w:val="clear" w:color="000000" w:fill="FFFFFF"/>
          </w:tcPr>
          <w:p w14:paraId="7455D519" w14:textId="2A94238F" w:rsidR="001D0ACD" w:rsidRPr="00E4301B" w:rsidRDefault="001171E4" w:rsidP="001D0ACD">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82092" w:rsidRPr="00E4301B">
              <w:rPr>
                <w:rFonts w:ascii="Book Antiqua" w:eastAsia="Times New Roman" w:hAnsi="Book Antiqua" w:cs="Times New Roman"/>
                <w:color w:val="000000" w:themeColor="text1"/>
                <w:lang w:eastAsia="tr-TR"/>
              </w:rPr>
              <w:t>programa yönelik faaliyetler tamamlanmıştır.</w:t>
            </w:r>
          </w:p>
        </w:tc>
        <w:tc>
          <w:tcPr>
            <w:tcW w:w="1418" w:type="dxa"/>
          </w:tcPr>
          <w:p w14:paraId="1BDD260E" w14:textId="11568B59"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bl>
    <w:p w14:paraId="497AA6E7" w14:textId="5A079DFB" w:rsidR="0098050A" w:rsidRPr="00E4301B" w:rsidRDefault="00411BD9" w:rsidP="0098050A">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Strateji 1.</w:t>
      </w:r>
      <w:r w:rsidR="0098343A">
        <w:rPr>
          <w:rFonts w:ascii="Book Antiqua" w:hAnsi="Book Antiqua" w:cs="Times New Roman"/>
          <w:b/>
          <w:color w:val="000000" w:themeColor="text1"/>
        </w:rPr>
        <w:t>3</w:t>
      </w:r>
      <w:r w:rsidRPr="00E4301B">
        <w:rPr>
          <w:rFonts w:ascii="Book Antiqua" w:hAnsi="Book Antiqua" w:cs="Times New Roman"/>
          <w:b/>
          <w:color w:val="000000" w:themeColor="text1"/>
        </w:rPr>
        <w:t>.1. Değerlendirme:</w:t>
      </w:r>
      <w:r w:rsidR="0098050A" w:rsidRPr="00E4301B">
        <w:rPr>
          <w:rFonts w:ascii="Book Antiqua" w:hAnsi="Book Antiqua" w:cs="Times New Roman"/>
          <w:bCs/>
          <w:color w:val="000000" w:themeColor="text1"/>
        </w:rPr>
        <w:t xml:space="preserve"> İlgili stratejiye ait 5 eylem için gerçekleştirilen ve stratejinin gelişimini direkt etkileyecek tüm ilçelerimizi kapsayan 6 faaliyet gerçekleştirilmiştir.</w:t>
      </w:r>
    </w:p>
    <w:bookmarkEnd w:id="13"/>
    <w:p w14:paraId="27811479" w14:textId="71448C88" w:rsidR="00BE08C0" w:rsidRDefault="00BE08C0" w:rsidP="00E07799">
      <w:pPr>
        <w:jc w:val="both"/>
        <w:rPr>
          <w:rFonts w:ascii="Book Antiqua" w:hAnsi="Book Antiqua" w:cs="Times New Roman"/>
          <w:color w:val="000000" w:themeColor="text1"/>
        </w:rPr>
      </w:pPr>
    </w:p>
    <w:p w14:paraId="6DD04240" w14:textId="698A9366" w:rsidR="0098343A" w:rsidRDefault="0098343A" w:rsidP="00E07799">
      <w:pPr>
        <w:jc w:val="both"/>
        <w:rPr>
          <w:rFonts w:ascii="Book Antiqua" w:hAnsi="Book Antiqua" w:cs="Times New Roman"/>
          <w:color w:val="000000" w:themeColor="text1"/>
        </w:rPr>
      </w:pPr>
    </w:p>
    <w:p w14:paraId="04459D87" w14:textId="77777777" w:rsidR="0098343A" w:rsidRPr="00E4301B" w:rsidRDefault="0098343A" w:rsidP="00E07799">
      <w:pPr>
        <w:jc w:val="both"/>
        <w:rPr>
          <w:rFonts w:ascii="Book Antiqua" w:hAnsi="Book Antiqua" w:cs="Times New Roman"/>
          <w:color w:val="000000" w:themeColor="text1"/>
        </w:rPr>
      </w:pPr>
    </w:p>
    <w:p w14:paraId="00478F8A" w14:textId="3A27F183" w:rsidR="00411BD9" w:rsidRPr="00E4301B" w:rsidRDefault="00411BD9" w:rsidP="00411BD9">
      <w:pPr>
        <w:rPr>
          <w:rFonts w:ascii="Book Antiqua" w:hAnsi="Book Antiqua" w:cs="Times New Roman"/>
          <w:b/>
          <w:color w:val="000000" w:themeColor="text1"/>
        </w:rPr>
      </w:pPr>
      <w:bookmarkStart w:id="14" w:name="_Hlk66352735"/>
      <w:r w:rsidRPr="00E4301B">
        <w:rPr>
          <w:rFonts w:ascii="Book Antiqua" w:hAnsi="Book Antiqua" w:cs="Times New Roman"/>
          <w:b/>
          <w:color w:val="000000" w:themeColor="text1"/>
        </w:rPr>
        <w:lastRenderedPageBreak/>
        <w:t>Strateji 1.3.2.</w:t>
      </w:r>
      <w:r w:rsidRPr="00E4301B">
        <w:rPr>
          <w:rFonts w:ascii="Book Antiqua" w:hAnsi="Book Antiqua"/>
          <w:color w:val="000000" w:themeColor="text1"/>
        </w:rPr>
        <w:t xml:space="preserve"> </w:t>
      </w:r>
      <w:r w:rsidRPr="00E4301B">
        <w:rPr>
          <w:rFonts w:ascii="Book Antiqua" w:hAnsi="Book Antiqua" w:cs="Times New Roman"/>
          <w:b/>
          <w:color w:val="000000" w:themeColor="text1"/>
        </w:rPr>
        <w:t xml:space="preserve">Öğretmenlerin EBA Ders </w:t>
      </w:r>
      <w:proofErr w:type="spellStart"/>
      <w:r w:rsidRPr="00E4301B">
        <w:rPr>
          <w:rFonts w:ascii="Book Antiqua" w:hAnsi="Book Antiqua" w:cs="Times New Roman"/>
          <w:b/>
          <w:color w:val="000000" w:themeColor="text1"/>
        </w:rPr>
        <w:t>Portalı</w:t>
      </w:r>
      <w:proofErr w:type="spellEnd"/>
      <w:r w:rsidRPr="00E4301B">
        <w:rPr>
          <w:rFonts w:ascii="Book Antiqua" w:hAnsi="Book Antiqua" w:cs="Times New Roman"/>
          <w:b/>
          <w:color w:val="000000" w:themeColor="text1"/>
        </w:rPr>
        <w:t xml:space="preserve"> kullanımlılarının artırılmasına yönelik teşvik edici çalışmalar yapılacaktır.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84"/>
        <w:gridCol w:w="1351"/>
      </w:tblGrid>
      <w:tr w:rsidR="00411BD9" w:rsidRPr="00E4301B" w14:paraId="23574582" w14:textId="77777777" w:rsidTr="00E5159E">
        <w:trPr>
          <w:trHeight w:val="367"/>
        </w:trPr>
        <w:tc>
          <w:tcPr>
            <w:tcW w:w="1204" w:type="dxa"/>
            <w:shd w:val="clear" w:color="auto" w:fill="B6DDE8" w:themeFill="accent5" w:themeFillTint="66"/>
            <w:vAlign w:val="center"/>
            <w:hideMark/>
          </w:tcPr>
          <w:p w14:paraId="545A4E63"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277E2115"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CC7E0D2"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0B08A8FE"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84" w:type="dxa"/>
            <w:shd w:val="clear" w:color="auto" w:fill="B6DDE8" w:themeFill="accent5" w:themeFillTint="66"/>
            <w:vAlign w:val="center"/>
            <w:hideMark/>
          </w:tcPr>
          <w:p w14:paraId="6647BD70"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693B4F1F"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1D0ACD" w:rsidRPr="00E4301B" w14:paraId="2CF61668" w14:textId="77777777" w:rsidTr="00E5159E">
        <w:trPr>
          <w:trHeight w:val="458"/>
        </w:trPr>
        <w:tc>
          <w:tcPr>
            <w:tcW w:w="1204" w:type="dxa"/>
            <w:vAlign w:val="center"/>
          </w:tcPr>
          <w:p w14:paraId="66125F9F" w14:textId="530B7F51"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1.3.2.1</w:t>
            </w:r>
          </w:p>
        </w:tc>
        <w:tc>
          <w:tcPr>
            <w:tcW w:w="2835" w:type="dxa"/>
            <w:vAlign w:val="center"/>
          </w:tcPr>
          <w:p w14:paraId="69EB36F8" w14:textId="78E7BA54"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EBA kullanımı için teşvik edici yarışmalar düzenlenecektir.</w:t>
            </w:r>
          </w:p>
        </w:tc>
        <w:tc>
          <w:tcPr>
            <w:tcW w:w="5103" w:type="dxa"/>
            <w:shd w:val="clear" w:color="auto" w:fill="auto"/>
            <w:vAlign w:val="center"/>
          </w:tcPr>
          <w:p w14:paraId="7FA8AA9F" w14:textId="7A8DFAD0" w:rsidR="001D0ACD" w:rsidRPr="00E4301B" w:rsidRDefault="00E712B4"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Planlama dönemi içerisinde yapılacak değerlendirme sonucunda okul ve öğretmen düzeyinde kullanım değerlerine göre ödüllendirme </w:t>
            </w:r>
            <w:r w:rsidR="00E5159E" w:rsidRPr="00E4301B">
              <w:rPr>
                <w:rFonts w:ascii="Book Antiqua" w:hAnsi="Book Antiqua"/>
                <w:color w:val="000000" w:themeColor="text1"/>
              </w:rPr>
              <w:t>yapılmıştır. (</w:t>
            </w:r>
            <w:r w:rsidRPr="00E4301B">
              <w:rPr>
                <w:rFonts w:ascii="Book Antiqua" w:hAnsi="Book Antiqua"/>
                <w:color w:val="000000" w:themeColor="text1"/>
              </w:rPr>
              <w:t>Dijital İçerik-EBA Kullanımı)</w:t>
            </w:r>
          </w:p>
        </w:tc>
        <w:tc>
          <w:tcPr>
            <w:tcW w:w="1985" w:type="dxa"/>
            <w:shd w:val="clear" w:color="auto" w:fill="auto"/>
            <w:vAlign w:val="center"/>
          </w:tcPr>
          <w:p w14:paraId="04A69080" w14:textId="56238EE9" w:rsidR="001D0ACD" w:rsidRPr="00E4301B" w:rsidRDefault="00E5159E"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 düzeyinde 420 öğretmen ve idareci bu kapsamda ödüllendirilmiştir.</w:t>
            </w:r>
          </w:p>
        </w:tc>
        <w:tc>
          <w:tcPr>
            <w:tcW w:w="1484" w:type="dxa"/>
            <w:shd w:val="clear" w:color="auto" w:fill="auto"/>
            <w:vAlign w:val="center"/>
          </w:tcPr>
          <w:p w14:paraId="05021FFF" w14:textId="15D07601" w:rsidR="001D0ACD"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5159E" w:rsidRPr="00E4301B">
              <w:rPr>
                <w:rFonts w:ascii="Book Antiqua" w:eastAsia="Times New Roman" w:hAnsi="Book Antiqua" w:cs="Times New Roman"/>
                <w:color w:val="000000" w:themeColor="text1"/>
                <w:lang w:eastAsia="tr-TR"/>
              </w:rPr>
              <w:t>programa yönelik faaliyetler tamamlanmıştır.</w:t>
            </w:r>
          </w:p>
        </w:tc>
        <w:tc>
          <w:tcPr>
            <w:tcW w:w="1351" w:type="dxa"/>
          </w:tcPr>
          <w:p w14:paraId="3D923488" w14:textId="7E889951" w:rsidR="001D0ACD" w:rsidRPr="00E4301B" w:rsidRDefault="001D0ACD"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r w:rsidR="001D0ACD" w:rsidRPr="00E4301B" w14:paraId="21AC5105" w14:textId="77777777" w:rsidTr="00E5159E">
        <w:trPr>
          <w:trHeight w:val="661"/>
        </w:trPr>
        <w:tc>
          <w:tcPr>
            <w:tcW w:w="1204" w:type="dxa"/>
            <w:vAlign w:val="center"/>
          </w:tcPr>
          <w:p w14:paraId="77C654D1" w14:textId="7B203026"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1.3.2.2</w:t>
            </w:r>
          </w:p>
        </w:tc>
        <w:tc>
          <w:tcPr>
            <w:tcW w:w="2835" w:type="dxa"/>
            <w:vAlign w:val="center"/>
          </w:tcPr>
          <w:p w14:paraId="0EB0C93E" w14:textId="6CE41349" w:rsidR="001D0ACD" w:rsidRPr="00E4301B" w:rsidRDefault="001D0AC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Branş bazlı atölye çalışmaları yapılacaktır.</w:t>
            </w:r>
          </w:p>
        </w:tc>
        <w:tc>
          <w:tcPr>
            <w:tcW w:w="5103" w:type="dxa"/>
            <w:shd w:val="clear" w:color="000000" w:fill="FFFFFF"/>
          </w:tcPr>
          <w:p w14:paraId="6584F285" w14:textId="10B987AD" w:rsidR="001D0ACD" w:rsidRPr="00E4301B" w:rsidRDefault="008C306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Salgın Hastalık Süreci Nedeniyle Faaliyet Gerçekleştirilememiştir.</w:t>
            </w:r>
          </w:p>
          <w:p w14:paraId="2F2517FB" w14:textId="73502AC0" w:rsidR="008C306D" w:rsidRPr="00E4301B" w:rsidRDefault="008C306D" w:rsidP="0001434C">
            <w:pPr>
              <w:spacing w:after="0" w:line="240" w:lineRule="auto"/>
              <w:rPr>
                <w:rFonts w:ascii="Book Antiqua" w:eastAsia="Times New Roman" w:hAnsi="Book Antiqua" w:cs="Times New Roman"/>
                <w:color w:val="000000" w:themeColor="text1"/>
                <w:lang w:eastAsia="tr-TR"/>
              </w:rPr>
            </w:pPr>
          </w:p>
        </w:tc>
        <w:tc>
          <w:tcPr>
            <w:tcW w:w="1985" w:type="dxa"/>
            <w:shd w:val="clear" w:color="000000" w:fill="FFFFFF"/>
          </w:tcPr>
          <w:p w14:paraId="3D15C476" w14:textId="77777777" w:rsidR="001D0ACD" w:rsidRPr="00E4301B" w:rsidRDefault="001D0ACD" w:rsidP="0001434C">
            <w:pPr>
              <w:spacing w:after="0" w:line="240" w:lineRule="auto"/>
              <w:rPr>
                <w:rFonts w:ascii="Book Antiqua" w:eastAsia="Times New Roman" w:hAnsi="Book Antiqua" w:cs="Times New Roman"/>
                <w:color w:val="000000" w:themeColor="text1"/>
                <w:lang w:eastAsia="tr-TR"/>
              </w:rPr>
            </w:pPr>
          </w:p>
        </w:tc>
        <w:tc>
          <w:tcPr>
            <w:tcW w:w="1484" w:type="dxa"/>
            <w:shd w:val="clear" w:color="000000" w:fill="FFFFFF"/>
          </w:tcPr>
          <w:p w14:paraId="071EB943" w14:textId="77777777" w:rsidR="001D0ACD" w:rsidRPr="00E4301B" w:rsidRDefault="001D0ACD" w:rsidP="0001434C">
            <w:pPr>
              <w:spacing w:after="0" w:line="240" w:lineRule="auto"/>
              <w:rPr>
                <w:rFonts w:ascii="Book Antiqua" w:eastAsia="Times New Roman" w:hAnsi="Book Antiqua" w:cs="Times New Roman"/>
                <w:color w:val="000000" w:themeColor="text1"/>
                <w:lang w:eastAsia="tr-TR"/>
              </w:rPr>
            </w:pPr>
          </w:p>
        </w:tc>
        <w:tc>
          <w:tcPr>
            <w:tcW w:w="1351" w:type="dxa"/>
          </w:tcPr>
          <w:p w14:paraId="40B60360" w14:textId="596EA465" w:rsidR="001D0ACD" w:rsidRPr="00E4301B" w:rsidRDefault="001D0ACD" w:rsidP="001D0ACD">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YTŞM</w:t>
            </w:r>
          </w:p>
        </w:tc>
      </w:tr>
    </w:tbl>
    <w:p w14:paraId="4B42726C" w14:textId="31299F46" w:rsidR="009C1CE7" w:rsidRPr="00E4301B" w:rsidRDefault="00411BD9"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1.</w:t>
      </w:r>
      <w:r w:rsidR="0098343A">
        <w:rPr>
          <w:rFonts w:ascii="Book Antiqua" w:hAnsi="Book Antiqua" w:cs="Times New Roman"/>
          <w:b/>
          <w:color w:val="000000" w:themeColor="text1"/>
        </w:rPr>
        <w:t>3</w:t>
      </w:r>
      <w:r w:rsidRPr="00E4301B">
        <w:rPr>
          <w:rFonts w:ascii="Book Antiqua" w:hAnsi="Book Antiqua" w:cs="Times New Roman"/>
          <w:b/>
          <w:color w:val="000000" w:themeColor="text1"/>
        </w:rPr>
        <w:t>.</w:t>
      </w:r>
      <w:r w:rsidR="0098343A">
        <w:rPr>
          <w:rFonts w:ascii="Book Antiqua" w:hAnsi="Book Antiqua" w:cs="Times New Roman"/>
          <w:b/>
          <w:color w:val="000000" w:themeColor="text1"/>
        </w:rPr>
        <w:t>2</w:t>
      </w:r>
      <w:r w:rsidRPr="00E4301B">
        <w:rPr>
          <w:rFonts w:ascii="Book Antiqua" w:hAnsi="Book Antiqua" w:cs="Times New Roman"/>
          <w:b/>
          <w:color w:val="000000" w:themeColor="text1"/>
        </w:rPr>
        <w:t>. Değerlendirme:</w:t>
      </w:r>
      <w:r w:rsidR="009C1CE7" w:rsidRPr="00E4301B">
        <w:rPr>
          <w:rFonts w:ascii="Book Antiqua" w:hAnsi="Book Antiqua" w:cs="Times New Roman"/>
          <w:bCs/>
          <w:color w:val="000000" w:themeColor="text1"/>
        </w:rPr>
        <w:t xml:space="preserve"> İlgili stratejiye ait 2 eylem için gerçekleştirilen ve stratejinin gelişimini direkt etkileyecek tüm ilçelerimizi kapsayan 1 faaliyet gerçekleştirilmiştir. Bir eylemin faaliyet planlaması salgın süreci nedeniyle yapılamamıştır.</w:t>
      </w:r>
    </w:p>
    <w:p w14:paraId="4ECA6DF2" w14:textId="4F2C6789" w:rsidR="00411BD9" w:rsidRPr="00E4301B" w:rsidRDefault="00411BD9" w:rsidP="00411BD9">
      <w:pPr>
        <w:spacing w:before="240"/>
        <w:rPr>
          <w:rFonts w:ascii="Book Antiqua" w:hAnsi="Book Antiqua" w:cs="Times New Roman"/>
          <w:b/>
          <w:color w:val="000000" w:themeColor="text1"/>
        </w:rPr>
      </w:pPr>
    </w:p>
    <w:p w14:paraId="0A2C5DCE" w14:textId="77777777" w:rsidR="00C06287" w:rsidRPr="00E4301B" w:rsidRDefault="00C06287" w:rsidP="00411BD9">
      <w:pPr>
        <w:rPr>
          <w:rFonts w:ascii="Book Antiqua" w:hAnsi="Book Antiqua" w:cs="Times New Roman"/>
          <w:b/>
          <w:color w:val="000000" w:themeColor="text1"/>
        </w:rPr>
      </w:pPr>
      <w:bookmarkStart w:id="15" w:name="_Hlk66353308"/>
      <w:bookmarkEnd w:id="14"/>
    </w:p>
    <w:p w14:paraId="13EE4887" w14:textId="77777777" w:rsidR="00C06287" w:rsidRPr="00E4301B" w:rsidRDefault="00C06287" w:rsidP="00411BD9">
      <w:pPr>
        <w:rPr>
          <w:rFonts w:ascii="Book Antiqua" w:hAnsi="Book Antiqua" w:cs="Times New Roman"/>
          <w:b/>
          <w:color w:val="000000" w:themeColor="text1"/>
        </w:rPr>
      </w:pPr>
    </w:p>
    <w:p w14:paraId="24CBE56B" w14:textId="77777777" w:rsidR="00C06287" w:rsidRPr="00E4301B" w:rsidRDefault="00C06287" w:rsidP="00411BD9">
      <w:pPr>
        <w:rPr>
          <w:rFonts w:ascii="Book Antiqua" w:hAnsi="Book Antiqua" w:cs="Times New Roman"/>
          <w:b/>
          <w:color w:val="000000" w:themeColor="text1"/>
        </w:rPr>
      </w:pPr>
    </w:p>
    <w:p w14:paraId="02ED1ABA" w14:textId="77777777" w:rsidR="00C06287" w:rsidRPr="00E4301B" w:rsidRDefault="00C06287" w:rsidP="00411BD9">
      <w:pPr>
        <w:rPr>
          <w:rFonts w:ascii="Book Antiqua" w:hAnsi="Book Antiqua" w:cs="Times New Roman"/>
          <w:b/>
          <w:color w:val="000000" w:themeColor="text1"/>
        </w:rPr>
      </w:pPr>
    </w:p>
    <w:p w14:paraId="3E13225C" w14:textId="77777777" w:rsidR="00C06287" w:rsidRPr="00E4301B" w:rsidRDefault="00C06287" w:rsidP="00411BD9">
      <w:pPr>
        <w:rPr>
          <w:rFonts w:ascii="Book Antiqua" w:hAnsi="Book Antiqua" w:cs="Times New Roman"/>
          <w:b/>
          <w:color w:val="000000" w:themeColor="text1"/>
        </w:rPr>
      </w:pPr>
    </w:p>
    <w:p w14:paraId="236EE101" w14:textId="77777777" w:rsidR="00C06287" w:rsidRPr="00E4301B" w:rsidRDefault="00C06287" w:rsidP="00411BD9">
      <w:pPr>
        <w:rPr>
          <w:rFonts w:ascii="Book Antiqua" w:hAnsi="Book Antiqua" w:cs="Times New Roman"/>
          <w:b/>
          <w:color w:val="000000" w:themeColor="text1"/>
        </w:rPr>
      </w:pPr>
    </w:p>
    <w:p w14:paraId="68051C10" w14:textId="77777777" w:rsidR="00C06287" w:rsidRPr="00E4301B" w:rsidRDefault="00C06287" w:rsidP="00411BD9">
      <w:pPr>
        <w:rPr>
          <w:rFonts w:ascii="Book Antiqua" w:hAnsi="Book Antiqua" w:cs="Times New Roman"/>
          <w:b/>
          <w:color w:val="000000" w:themeColor="text1"/>
        </w:rPr>
      </w:pPr>
    </w:p>
    <w:p w14:paraId="0CA10A56" w14:textId="77777777" w:rsidR="00C06287" w:rsidRPr="00E4301B" w:rsidRDefault="00C06287" w:rsidP="00411BD9">
      <w:pPr>
        <w:rPr>
          <w:rFonts w:ascii="Book Antiqua" w:hAnsi="Book Antiqua" w:cs="Times New Roman"/>
          <w:b/>
          <w:color w:val="000000" w:themeColor="text1"/>
        </w:rPr>
      </w:pPr>
    </w:p>
    <w:p w14:paraId="28F4726F" w14:textId="19164FF3" w:rsidR="00411BD9" w:rsidRPr="00E4301B" w:rsidRDefault="00411BD9" w:rsidP="00411BD9">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1.3.3.</w:t>
      </w:r>
      <w:r w:rsidRPr="00E4301B">
        <w:rPr>
          <w:rFonts w:ascii="Book Antiqua" w:hAnsi="Book Antiqua"/>
          <w:color w:val="000000" w:themeColor="text1"/>
        </w:rPr>
        <w:t xml:space="preserve"> </w:t>
      </w:r>
      <w:r w:rsidRPr="00E4301B">
        <w:rPr>
          <w:rFonts w:ascii="Book Antiqua" w:hAnsi="Book Antiqua" w:cs="Times New Roman"/>
          <w:b/>
          <w:color w:val="000000" w:themeColor="text1"/>
        </w:rPr>
        <w:t>Çocukların düşünsel, duygusal ve fiziksel ihtiyaçlarını destekleyen tasarım-beceri atölyelerini kurulacaktır.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411BD9" w:rsidRPr="00E4301B" w14:paraId="0A06DCC7" w14:textId="77777777" w:rsidTr="003B0C01">
        <w:trPr>
          <w:trHeight w:val="367"/>
        </w:trPr>
        <w:tc>
          <w:tcPr>
            <w:tcW w:w="1204" w:type="dxa"/>
            <w:shd w:val="clear" w:color="auto" w:fill="B6DDE8" w:themeFill="accent5" w:themeFillTint="66"/>
            <w:vAlign w:val="center"/>
            <w:hideMark/>
          </w:tcPr>
          <w:p w14:paraId="44D6E530"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3234C9D"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7C3EE545"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13EE77CA"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3E764431"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5A22F466" w14:textId="77777777" w:rsidR="00411BD9" w:rsidRPr="00E4301B" w:rsidRDefault="00411BD9"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411BD9" w:rsidRPr="00E4301B" w14:paraId="014066BE" w14:textId="77777777" w:rsidTr="003B0C01">
        <w:trPr>
          <w:trHeight w:val="458"/>
        </w:trPr>
        <w:tc>
          <w:tcPr>
            <w:tcW w:w="1204" w:type="dxa"/>
            <w:shd w:val="clear" w:color="auto" w:fill="auto"/>
            <w:vAlign w:val="center"/>
          </w:tcPr>
          <w:p w14:paraId="44506B1A" w14:textId="324AFBB7" w:rsidR="00411BD9" w:rsidRPr="00E4301B" w:rsidRDefault="001D0ACD"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1.3.3.1</w:t>
            </w:r>
          </w:p>
        </w:tc>
        <w:tc>
          <w:tcPr>
            <w:tcW w:w="2835" w:type="dxa"/>
            <w:shd w:val="clear" w:color="auto" w:fill="auto"/>
            <w:vAlign w:val="center"/>
          </w:tcPr>
          <w:p w14:paraId="5C298FBF" w14:textId="404C2868" w:rsidR="00411BD9" w:rsidRPr="00E4301B" w:rsidRDefault="00BD45D0"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Okullarda tasarım-beceri atölyeleri kurularak öğrenilen bilgilerin yaşam becerisine dönüşmesine yönelik atölye açılacak.</w:t>
            </w:r>
          </w:p>
        </w:tc>
        <w:tc>
          <w:tcPr>
            <w:tcW w:w="5103" w:type="dxa"/>
            <w:shd w:val="clear" w:color="auto" w:fill="auto"/>
            <w:vAlign w:val="center"/>
          </w:tcPr>
          <w:p w14:paraId="417C8148" w14:textId="6C3D7D83" w:rsidR="00411BD9" w:rsidRPr="00E4301B" w:rsidRDefault="003001BA"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Okullarımızda tasarım beceri atölyesi açılmasına yönelik çalışmalar yapıldı.</w:t>
            </w:r>
          </w:p>
        </w:tc>
        <w:tc>
          <w:tcPr>
            <w:tcW w:w="1985" w:type="dxa"/>
            <w:shd w:val="clear" w:color="auto" w:fill="auto"/>
            <w:vAlign w:val="center"/>
          </w:tcPr>
          <w:p w14:paraId="60787A66" w14:textId="698D1F5E" w:rsidR="00411BD9" w:rsidRPr="00E4301B" w:rsidRDefault="003001BA"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önceliklendirilmiş alanlardan başlamak üzere 12 okulumuzda tasarım beceri atölyesi açıldı.</w:t>
            </w:r>
          </w:p>
        </w:tc>
        <w:tc>
          <w:tcPr>
            <w:tcW w:w="1417" w:type="dxa"/>
            <w:shd w:val="clear" w:color="auto" w:fill="auto"/>
            <w:vAlign w:val="center"/>
          </w:tcPr>
          <w:p w14:paraId="08FC93B1" w14:textId="2633E4FF" w:rsidR="00411BD9"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001BA" w:rsidRPr="00E4301B">
              <w:rPr>
                <w:rFonts w:ascii="Book Antiqua" w:eastAsia="Times New Roman" w:hAnsi="Book Antiqua" w:cs="Times New Roman"/>
                <w:color w:val="000000" w:themeColor="text1"/>
                <w:lang w:eastAsia="tr-TR"/>
              </w:rPr>
              <w:t>programa yönelik faaliyetler tamamlanmıştır. Çalışmalar 202</w:t>
            </w:r>
            <w:r w:rsidR="001E3C4E">
              <w:rPr>
                <w:rFonts w:ascii="Book Antiqua" w:eastAsia="Times New Roman" w:hAnsi="Book Antiqua" w:cs="Times New Roman"/>
                <w:color w:val="000000" w:themeColor="text1"/>
                <w:lang w:eastAsia="tr-TR"/>
              </w:rPr>
              <w:t>1</w:t>
            </w:r>
            <w:r w:rsidR="003001BA"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003001BA" w:rsidRPr="00E4301B">
              <w:rPr>
                <w:rFonts w:ascii="Book Antiqua" w:eastAsia="Times New Roman" w:hAnsi="Book Antiqua" w:cs="Times New Roman"/>
                <w:color w:val="000000" w:themeColor="text1"/>
                <w:lang w:eastAsia="tr-TR"/>
              </w:rPr>
              <w:t xml:space="preserve"> eğitim öğretim yılında da devam ettirilmektedir.</w:t>
            </w:r>
          </w:p>
        </w:tc>
        <w:tc>
          <w:tcPr>
            <w:tcW w:w="1418" w:type="dxa"/>
            <w:shd w:val="clear" w:color="auto" w:fill="auto"/>
            <w:vAlign w:val="center"/>
          </w:tcPr>
          <w:p w14:paraId="5CBAB1B5" w14:textId="2C19B54F" w:rsidR="00411BD9" w:rsidRPr="00E4301B" w:rsidRDefault="00BD45D0"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2BB4B713" w14:textId="3C738A94" w:rsidR="009C1CE7" w:rsidRPr="00E4301B" w:rsidRDefault="00411BD9"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1.</w:t>
      </w:r>
      <w:r w:rsidR="0098343A">
        <w:rPr>
          <w:rFonts w:ascii="Book Antiqua" w:hAnsi="Book Antiqua" w:cs="Times New Roman"/>
          <w:b/>
          <w:color w:val="000000" w:themeColor="text1"/>
        </w:rPr>
        <w:t>3</w:t>
      </w:r>
      <w:r w:rsidRPr="00E4301B">
        <w:rPr>
          <w:rFonts w:ascii="Book Antiqua" w:hAnsi="Book Antiqua" w:cs="Times New Roman"/>
          <w:b/>
          <w:color w:val="000000" w:themeColor="text1"/>
        </w:rPr>
        <w:t>.</w:t>
      </w:r>
      <w:r w:rsidR="0098343A">
        <w:rPr>
          <w:rFonts w:ascii="Book Antiqua" w:hAnsi="Book Antiqua" w:cs="Times New Roman"/>
          <w:b/>
          <w:color w:val="000000" w:themeColor="text1"/>
        </w:rPr>
        <w:t>3</w:t>
      </w:r>
      <w:r w:rsidRPr="00E4301B">
        <w:rPr>
          <w:rFonts w:ascii="Book Antiqua" w:hAnsi="Book Antiqua" w:cs="Times New Roman"/>
          <w:b/>
          <w:color w:val="000000" w:themeColor="text1"/>
        </w:rPr>
        <w:t>. Değerlendirme:</w:t>
      </w:r>
      <w:r w:rsidR="009C1CE7" w:rsidRPr="00E4301B">
        <w:rPr>
          <w:rFonts w:ascii="Book Antiqua" w:hAnsi="Book Antiqua" w:cs="Times New Roman"/>
          <w:bCs/>
          <w:color w:val="000000" w:themeColor="text1"/>
        </w:rPr>
        <w:t xml:space="preserve"> İlgili stratejiye ait 1 eylem için gerçekleştirilen ve stratejinin gelişimini direkt etkileyecek tüm ilçelerimizi kapsayan 1 faaliyet gerçekleştirilmiştir. Tasarım beceri atölyelerinin ilimizde yaygınlaştırılmasına çalışılıyor.</w:t>
      </w:r>
    </w:p>
    <w:p w14:paraId="410157AF" w14:textId="02860053" w:rsidR="00411BD9" w:rsidRPr="00E4301B" w:rsidRDefault="00411BD9" w:rsidP="00411BD9">
      <w:pPr>
        <w:spacing w:before="240"/>
        <w:rPr>
          <w:rFonts w:ascii="Book Antiqua" w:hAnsi="Book Antiqua" w:cs="Times New Roman"/>
          <w:b/>
          <w:color w:val="000000" w:themeColor="text1"/>
        </w:rPr>
      </w:pPr>
    </w:p>
    <w:p w14:paraId="69C730D0" w14:textId="2C8351BB" w:rsidR="00081F83" w:rsidRPr="00E4301B" w:rsidRDefault="00081F83" w:rsidP="00411BD9">
      <w:pPr>
        <w:spacing w:before="240"/>
        <w:rPr>
          <w:rFonts w:ascii="Book Antiqua" w:hAnsi="Book Antiqua" w:cs="Times New Roman"/>
          <w:b/>
          <w:color w:val="000000" w:themeColor="text1"/>
        </w:rPr>
      </w:pPr>
    </w:p>
    <w:p w14:paraId="44E33997" w14:textId="057A3790" w:rsidR="00081F83" w:rsidRPr="00E4301B" w:rsidRDefault="00081F83" w:rsidP="00411BD9">
      <w:pPr>
        <w:spacing w:before="240"/>
        <w:rPr>
          <w:rFonts w:ascii="Book Antiqua" w:hAnsi="Book Antiqua" w:cs="Times New Roman"/>
          <w:b/>
          <w:color w:val="000000" w:themeColor="text1"/>
        </w:rPr>
      </w:pPr>
    </w:p>
    <w:p w14:paraId="3CB247E2" w14:textId="01D822C9" w:rsidR="00081F83" w:rsidRPr="00E4301B" w:rsidRDefault="00081F83" w:rsidP="00411BD9">
      <w:pPr>
        <w:spacing w:before="240"/>
        <w:rPr>
          <w:rFonts w:ascii="Book Antiqua" w:hAnsi="Book Antiqua" w:cs="Times New Roman"/>
          <w:b/>
          <w:color w:val="000000" w:themeColor="text1"/>
        </w:rPr>
      </w:pPr>
    </w:p>
    <w:p w14:paraId="5BBB253A" w14:textId="77777777" w:rsidR="0001434C" w:rsidRPr="00E4301B" w:rsidRDefault="0001434C" w:rsidP="00411BD9">
      <w:pPr>
        <w:spacing w:before="240"/>
        <w:rPr>
          <w:rFonts w:ascii="Book Antiqua" w:hAnsi="Book Antiqua" w:cs="Times New Roman"/>
          <w:b/>
          <w:color w:val="000000" w:themeColor="text1"/>
        </w:rPr>
      </w:pPr>
    </w:p>
    <w:bookmarkEnd w:id="15"/>
    <w:p w14:paraId="747D0387" w14:textId="0ED16DB1" w:rsidR="00411BD9" w:rsidRPr="00E4301B" w:rsidRDefault="00411BD9" w:rsidP="00E07799">
      <w:pPr>
        <w:jc w:val="both"/>
        <w:rPr>
          <w:rFonts w:ascii="Book Antiqua" w:hAnsi="Book Antiqua" w:cs="Times New Roman"/>
          <w:color w:val="000000" w:themeColor="text1"/>
        </w:rPr>
      </w:pPr>
    </w:p>
    <w:p w14:paraId="624B878B" w14:textId="77777777" w:rsidR="00411BD9" w:rsidRPr="006C47E5" w:rsidRDefault="00F66FF3" w:rsidP="00993261">
      <w:pPr>
        <w:pStyle w:val="Balk2"/>
        <w:rPr>
          <w:rFonts w:ascii="Book Antiqua" w:hAnsi="Book Antiqua" w:cs="Times New Roman"/>
          <w:b/>
          <w:color w:val="17365D" w:themeColor="text2" w:themeShade="BF"/>
        </w:rPr>
      </w:pPr>
      <w:bookmarkStart w:id="16" w:name="_Toc69584554"/>
      <w:r w:rsidRPr="006C47E5">
        <w:rPr>
          <w:rFonts w:ascii="Book Antiqua" w:hAnsi="Book Antiqua" w:cs="Times New Roman"/>
          <w:b/>
          <w:color w:val="17365D" w:themeColor="text2" w:themeShade="BF"/>
        </w:rPr>
        <w:lastRenderedPageBreak/>
        <w:t>Amaç 2. Çağdaş normlara uygun etkili bir yönetim yapısı ile organizasyon ve süreçleri etkin ve verimli kılmak.</w:t>
      </w:r>
      <w:bookmarkEnd w:id="16"/>
    </w:p>
    <w:p w14:paraId="54F4B2DB" w14:textId="43AEEAE2" w:rsidR="00F66FF3" w:rsidRPr="006C47E5" w:rsidRDefault="00F66FF3" w:rsidP="00F66FF3">
      <w:pPr>
        <w:jc w:val="both"/>
        <w:rPr>
          <w:rFonts w:ascii="Book Antiqua" w:hAnsi="Book Antiqua" w:cs="Times New Roman"/>
          <w:b/>
          <w:i/>
          <w:color w:val="FF0000"/>
        </w:rPr>
      </w:pPr>
      <w:r w:rsidRPr="006C47E5">
        <w:rPr>
          <w:rFonts w:ascii="Book Antiqua" w:hAnsi="Book Antiqua" w:cs="Times New Roman"/>
          <w:b/>
          <w:i/>
          <w:color w:val="FF0000"/>
        </w:rPr>
        <w:t xml:space="preserve"> Hedef 2.1. Yönetim ve öğrenme etkinliklerinin izlenmesi, değerlendirilmesi ve geliştirilmesi amacıyla veriye dayalı bir uygulamaya geçilecektir.</w:t>
      </w:r>
    </w:p>
    <w:p w14:paraId="70034CAE" w14:textId="7175ECB9" w:rsidR="00F66FF3" w:rsidRPr="00E4301B" w:rsidRDefault="00F66FF3" w:rsidP="00F66FF3">
      <w:pPr>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CB5E3E" w:rsidRPr="00E4301B">
        <w:rPr>
          <w:rFonts w:ascii="Book Antiqua" w:hAnsi="Book Antiqua" w:cs="Times New Roman"/>
          <w:b/>
          <w:color w:val="000000" w:themeColor="text1"/>
        </w:rPr>
        <w:t>100,00</w:t>
      </w:r>
    </w:p>
    <w:p w14:paraId="49A1B316" w14:textId="0D6595E4" w:rsidR="00F66FF3" w:rsidRPr="00E4301B" w:rsidRDefault="00F66FF3" w:rsidP="00F66FF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CB5E3E" w:rsidRPr="00E4301B">
        <w:rPr>
          <w:rFonts w:ascii="Book Antiqua" w:hAnsi="Book Antiqua" w:cs="Times New Roman"/>
          <w:b/>
          <w:color w:val="000000" w:themeColor="text1"/>
        </w:rPr>
        <w:t>72,14</w:t>
      </w:r>
    </w:p>
    <w:tbl>
      <w:tblPr>
        <w:tblW w:w="14399" w:type="dxa"/>
        <w:tblLayout w:type="fixed"/>
        <w:tblCellMar>
          <w:left w:w="70" w:type="dxa"/>
          <w:right w:w="70" w:type="dxa"/>
        </w:tblCellMar>
        <w:tblLook w:val="04A0" w:firstRow="1" w:lastRow="0" w:firstColumn="1" w:lastColumn="0" w:noHBand="0" w:noVBand="1"/>
      </w:tblPr>
      <w:tblGrid>
        <w:gridCol w:w="2689"/>
        <w:gridCol w:w="992"/>
        <w:gridCol w:w="1134"/>
        <w:gridCol w:w="1674"/>
        <w:gridCol w:w="866"/>
        <w:gridCol w:w="865"/>
        <w:gridCol w:w="1299"/>
        <w:gridCol w:w="1010"/>
        <w:gridCol w:w="1732"/>
        <w:gridCol w:w="2138"/>
      </w:tblGrid>
      <w:tr w:rsidR="00373F0A" w:rsidRPr="00E4301B" w14:paraId="2876F560" w14:textId="77777777" w:rsidTr="00FF0366">
        <w:trPr>
          <w:trHeight w:val="737"/>
        </w:trPr>
        <w:tc>
          <w:tcPr>
            <w:tcW w:w="26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625A6F91" w14:textId="3ECCFB0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427704A9" w14:textId="451F1A4C"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6AFAB251" w14:textId="2D0AC6CA"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2E97AEFC" w14:textId="67B026E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4" w:space="0" w:color="auto"/>
              <w:right w:val="single" w:sz="4" w:space="0" w:color="auto"/>
            </w:tcBorders>
            <w:shd w:val="clear" w:color="000000" w:fill="F2F2F2"/>
            <w:vAlign w:val="center"/>
            <w:hideMark/>
          </w:tcPr>
          <w:p w14:paraId="0C20C035" w14:textId="62AE080D"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4" w:space="0" w:color="auto"/>
              <w:right w:val="single" w:sz="4" w:space="0" w:color="auto"/>
            </w:tcBorders>
            <w:shd w:val="clear" w:color="000000" w:fill="F2F2F2"/>
            <w:vAlign w:val="center"/>
            <w:hideMark/>
          </w:tcPr>
          <w:p w14:paraId="5F7A6FBE" w14:textId="14E5D57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771DB897" w14:textId="184B74BD"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4A3F80A0" w14:textId="65D5FA5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01365910" w14:textId="3456AC0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1D03739C" w14:textId="3D8D480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FF0366" w:rsidRPr="00E4301B" w14:paraId="5E6AB5E5" w14:textId="77777777" w:rsidTr="00FF0366">
        <w:trPr>
          <w:trHeight w:val="1222"/>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6B030B6" w14:textId="0A60DBE6" w:rsidR="00FF0366" w:rsidRPr="00E4301B" w:rsidRDefault="00FF0366" w:rsidP="00FF0366">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2.1.1 Müdürlüğümüz hizmet alanlarının memnuniyet oranı%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9AD97" w14:textId="61F22CAF"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9558A5" w14:textId="4F6CF161"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60,60</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4D765CCD" w14:textId="37D9F030" w:rsidR="00FF0366" w:rsidRPr="00E4301B" w:rsidRDefault="00A20414" w:rsidP="00FF0366">
            <w:pPr>
              <w:spacing w:after="0" w:line="240" w:lineRule="auto"/>
              <w:jc w:val="center"/>
              <w:rPr>
                <w:rFonts w:ascii="Book Antiqua" w:eastAsia="Times New Roman" w:hAnsi="Book Antiqua" w:cs="Calibri"/>
                <w:color w:val="000000" w:themeColor="text1"/>
                <w:lang w:eastAsia="tr-TR"/>
              </w:rPr>
            </w:pPr>
            <w:r>
              <w:rPr>
                <w:rFonts w:ascii="Book Antiqua" w:hAnsi="Book Antiqua" w:cs="Calibri"/>
                <w:color w:val="000000" w:themeColor="text1"/>
              </w:rPr>
              <w:t>58,05</w:t>
            </w:r>
          </w:p>
        </w:tc>
        <w:tc>
          <w:tcPr>
            <w:tcW w:w="866" w:type="dxa"/>
            <w:tcBorders>
              <w:top w:val="single" w:sz="4" w:space="0" w:color="auto"/>
              <w:bottom w:val="single" w:sz="4" w:space="0" w:color="auto"/>
              <w:right w:val="single" w:sz="4" w:space="0" w:color="auto"/>
            </w:tcBorders>
            <w:shd w:val="clear" w:color="auto" w:fill="auto"/>
            <w:noWrap/>
            <w:vAlign w:val="center"/>
          </w:tcPr>
          <w:p w14:paraId="50D2FA6A" w14:textId="38E061F4"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7D6DE0">
              <w:rPr>
                <w:color w:val="000000"/>
                <w:sz w:val="23"/>
                <w:szCs w:val="23"/>
              </w:rPr>
              <w:t>75</w:t>
            </w:r>
            <w:r>
              <w:rPr>
                <w:color w:val="000000"/>
                <w:sz w:val="23"/>
                <w:szCs w:val="23"/>
              </w:rPr>
              <w:t>,00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D9B76" w14:textId="2AF62BFA" w:rsidR="00FF0366" w:rsidRPr="00E4301B" w:rsidRDefault="00A20414" w:rsidP="00FF0366">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66,90</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78A1C75E" w14:textId="0644F63D"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16A689E" w14:textId="66A5E9D9"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A3C5ED3" w14:textId="4299BAED"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190E8E03" w14:textId="77777777"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p>
        </w:tc>
      </w:tr>
      <w:tr w:rsidR="00FF0366" w:rsidRPr="00E4301B" w14:paraId="57456DEF" w14:textId="77777777" w:rsidTr="00FF0366">
        <w:trPr>
          <w:trHeight w:val="1726"/>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FFEB41B" w14:textId="180DE9C8" w:rsidR="00FF0366" w:rsidRPr="00E4301B" w:rsidRDefault="00FF0366" w:rsidP="00FF0366">
            <w:pPr>
              <w:pStyle w:val="Default"/>
              <w:rPr>
                <w:color w:val="000000" w:themeColor="text1"/>
                <w:sz w:val="22"/>
                <w:szCs w:val="22"/>
              </w:rPr>
            </w:pPr>
            <w:r w:rsidRPr="00E4301B">
              <w:rPr>
                <w:color w:val="000000" w:themeColor="text1"/>
                <w:sz w:val="22"/>
                <w:szCs w:val="22"/>
              </w:rPr>
              <w:t>PG 2.1.2 Çalışan Memnuniyet Anketinden Çıkan İyileştirmeye Açık Alan Sayısı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2CE0" w14:textId="27CFE7D9"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D668A3" w14:textId="4CE1D9BD"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63791831" w14:textId="377B674C"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w:t>
            </w:r>
          </w:p>
        </w:tc>
        <w:tc>
          <w:tcPr>
            <w:tcW w:w="866" w:type="dxa"/>
            <w:tcBorders>
              <w:top w:val="single" w:sz="4" w:space="0" w:color="auto"/>
              <w:bottom w:val="single" w:sz="4" w:space="0" w:color="auto"/>
              <w:right w:val="single" w:sz="4" w:space="0" w:color="auto"/>
            </w:tcBorders>
            <w:shd w:val="clear" w:color="auto" w:fill="auto"/>
            <w:noWrap/>
            <w:vAlign w:val="center"/>
          </w:tcPr>
          <w:p w14:paraId="37A20DFB" w14:textId="131A95BA"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025FEB">
              <w:rPr>
                <w:color w:val="000000"/>
                <w:sz w:val="23"/>
                <w:szCs w:val="23"/>
              </w:rPr>
              <w:t>2</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F2B86" w14:textId="7E7B80FF"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7E35AF9C" w14:textId="22FA7C33"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6C9EDE25" w14:textId="2196EF47"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25BD0FA1" w14:textId="1EA4EF7D"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610D5367" w14:textId="77777777"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p>
        </w:tc>
      </w:tr>
      <w:tr w:rsidR="00FF0366" w:rsidRPr="00E4301B" w14:paraId="33E88B1A" w14:textId="77777777" w:rsidTr="00FF0366">
        <w:trPr>
          <w:trHeight w:val="1689"/>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BDCB4A1" w14:textId="639105F4" w:rsidR="00FF0366" w:rsidRPr="00E4301B" w:rsidRDefault="00FF0366" w:rsidP="00FF0366">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2.1.3 MEB Danışma Hattı (4440632) İşleme Cevap Verme Süresi (Aylık Ortalama Saat)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A4DD8" w14:textId="721B8A1E"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592AA4" w14:textId="682F5D93"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0AC5A0E2" w14:textId="0CD29904"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30,42</w:t>
            </w:r>
          </w:p>
        </w:tc>
        <w:tc>
          <w:tcPr>
            <w:tcW w:w="866" w:type="dxa"/>
            <w:tcBorders>
              <w:top w:val="single" w:sz="4" w:space="0" w:color="auto"/>
              <w:bottom w:val="single" w:sz="4" w:space="0" w:color="auto"/>
              <w:right w:val="single" w:sz="4" w:space="0" w:color="auto"/>
            </w:tcBorders>
            <w:shd w:val="clear" w:color="auto" w:fill="auto"/>
            <w:noWrap/>
            <w:vAlign w:val="center"/>
          </w:tcPr>
          <w:p w14:paraId="5AB9C6A1" w14:textId="7DEEAA01"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025FEB">
              <w:rPr>
                <w:color w:val="000000"/>
                <w:sz w:val="23"/>
                <w:szCs w:val="23"/>
              </w:rPr>
              <w:t>23,00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60819" w14:textId="29EA15F6"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1671795B" w14:textId="13BBE26C"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1A495C79" w14:textId="00E45F29"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21</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0B6D3B38" w14:textId="38845CA3" w:rsidR="00FF0366" w:rsidRPr="00E4301B" w:rsidRDefault="00FF0366" w:rsidP="00FF0366">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78857BBA" w14:textId="77777777" w:rsidR="00FF0366" w:rsidRPr="00E4301B" w:rsidRDefault="00FF0366" w:rsidP="00FF0366">
            <w:pPr>
              <w:spacing w:after="0" w:line="240" w:lineRule="auto"/>
              <w:jc w:val="center"/>
              <w:rPr>
                <w:rFonts w:ascii="Book Antiqua" w:eastAsia="Times New Roman" w:hAnsi="Book Antiqua" w:cs="Calibri"/>
                <w:color w:val="000000" w:themeColor="text1"/>
                <w:lang w:eastAsia="tr-TR"/>
              </w:rPr>
            </w:pPr>
          </w:p>
        </w:tc>
      </w:tr>
    </w:tbl>
    <w:p w14:paraId="2B1216A8" w14:textId="4B3E02D9" w:rsidR="00F66FF3" w:rsidRPr="00E4301B" w:rsidRDefault="00F66FF3" w:rsidP="00F66FF3">
      <w:pPr>
        <w:rPr>
          <w:rFonts w:ascii="Book Antiqua" w:hAnsi="Book Antiqua" w:cs="Times New Roman"/>
          <w:color w:val="000000" w:themeColor="text1"/>
        </w:rPr>
      </w:pPr>
    </w:p>
    <w:p w14:paraId="39DF8A12" w14:textId="77777777" w:rsidR="0098343A" w:rsidRDefault="0098343A" w:rsidP="0066740C">
      <w:pPr>
        <w:jc w:val="both"/>
        <w:rPr>
          <w:rFonts w:ascii="Book Antiqua" w:hAnsi="Book Antiqua" w:cs="Times New Roman"/>
          <w:b/>
          <w:color w:val="000000" w:themeColor="text1"/>
        </w:rPr>
      </w:pPr>
      <w:bookmarkStart w:id="17" w:name="_Hlk66353657"/>
    </w:p>
    <w:p w14:paraId="6F59F875" w14:textId="48E2A4F8" w:rsidR="00FC7DE6" w:rsidRPr="00E4301B" w:rsidRDefault="00FC7DE6" w:rsidP="0066740C">
      <w:pPr>
        <w:jc w:val="both"/>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2.1.1.</w:t>
      </w:r>
      <w:r w:rsidRPr="00E4301B">
        <w:rPr>
          <w:rFonts w:ascii="Book Antiqua" w:hAnsi="Book Antiqua"/>
          <w:color w:val="000000" w:themeColor="text1"/>
        </w:rPr>
        <w:t xml:space="preserve"> </w:t>
      </w:r>
      <w:bookmarkStart w:id="18" w:name="_Hlk66779567"/>
      <w:r w:rsidRPr="00E4301B">
        <w:rPr>
          <w:rFonts w:ascii="Book Antiqua" w:hAnsi="Book Antiqua" w:cs="Times New Roman"/>
          <w:b/>
          <w:color w:val="000000" w:themeColor="text1"/>
        </w:rPr>
        <w:t>İlçe ve okul planlarının ortak amaca hizmet edebilecek şekilde kendi türleri içinde ortak bir formatta hazırlanması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FC7DE6" w:rsidRPr="00E4301B" w14:paraId="06F57D14" w14:textId="77777777" w:rsidTr="003B0C01">
        <w:trPr>
          <w:trHeight w:val="367"/>
        </w:trPr>
        <w:tc>
          <w:tcPr>
            <w:tcW w:w="1204" w:type="dxa"/>
            <w:shd w:val="clear" w:color="auto" w:fill="B6DDE8" w:themeFill="accent5" w:themeFillTint="66"/>
            <w:vAlign w:val="center"/>
            <w:hideMark/>
          </w:tcPr>
          <w:bookmarkEnd w:id="18"/>
          <w:p w14:paraId="699D9910"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5E05DEB1"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23D0B03"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1ADC3C59"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0E03D609"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4436D77C"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FC7DE6" w:rsidRPr="00E4301B" w14:paraId="5AA9082D" w14:textId="77777777" w:rsidTr="003B0C01">
        <w:trPr>
          <w:trHeight w:val="458"/>
        </w:trPr>
        <w:tc>
          <w:tcPr>
            <w:tcW w:w="1204" w:type="dxa"/>
            <w:shd w:val="clear" w:color="auto" w:fill="auto"/>
            <w:vAlign w:val="center"/>
          </w:tcPr>
          <w:p w14:paraId="12CC1141" w14:textId="6E59AEA7"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2.1.2.1</w:t>
            </w:r>
          </w:p>
        </w:tc>
        <w:tc>
          <w:tcPr>
            <w:tcW w:w="2835" w:type="dxa"/>
            <w:shd w:val="clear" w:color="auto" w:fill="auto"/>
            <w:vAlign w:val="center"/>
          </w:tcPr>
          <w:p w14:paraId="39BEABCD" w14:textId="16087D49"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 stratejik plan ve okul gelişim çalışmalarının uygulamaya ve farkındalığına yönelik seminerler düzenlenecektir</w:t>
            </w:r>
          </w:p>
        </w:tc>
        <w:tc>
          <w:tcPr>
            <w:tcW w:w="5103" w:type="dxa"/>
            <w:shd w:val="clear" w:color="auto" w:fill="auto"/>
            <w:vAlign w:val="center"/>
          </w:tcPr>
          <w:p w14:paraId="62D1B25C" w14:textId="1C8D891F" w:rsidR="00FC7DE6" w:rsidRPr="00E4301B" w:rsidRDefault="008C306D"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Stratejik Plan ve güncelleme süreçlerine yönelik eğitim seminerleri verildi.</w:t>
            </w:r>
          </w:p>
        </w:tc>
        <w:tc>
          <w:tcPr>
            <w:tcW w:w="1985" w:type="dxa"/>
            <w:shd w:val="clear" w:color="auto" w:fill="auto"/>
            <w:vAlign w:val="center"/>
          </w:tcPr>
          <w:p w14:paraId="21B459ED" w14:textId="6F9C5451" w:rsidR="00FC7DE6" w:rsidRPr="00E4301B" w:rsidRDefault="008C306D"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yöneticisinin katılımıyla seminer düzenlendi. </w:t>
            </w:r>
          </w:p>
        </w:tc>
        <w:tc>
          <w:tcPr>
            <w:tcW w:w="1417" w:type="dxa"/>
            <w:shd w:val="clear" w:color="auto" w:fill="auto"/>
            <w:vAlign w:val="center"/>
          </w:tcPr>
          <w:p w14:paraId="1EEA9F28" w14:textId="282EDB77" w:rsidR="00FC7DE6" w:rsidRPr="00E4301B" w:rsidRDefault="008C306D"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İlçe izleme faaliyetleri devam etmektedir.</w:t>
            </w:r>
          </w:p>
        </w:tc>
        <w:tc>
          <w:tcPr>
            <w:tcW w:w="1418" w:type="dxa"/>
            <w:shd w:val="clear" w:color="auto" w:fill="auto"/>
            <w:vAlign w:val="center"/>
          </w:tcPr>
          <w:p w14:paraId="29E89501" w14:textId="1F00DFF1"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BİŞM SGŞM</w:t>
            </w:r>
          </w:p>
        </w:tc>
      </w:tr>
    </w:tbl>
    <w:p w14:paraId="43A405E1" w14:textId="2EFCC4C1" w:rsidR="00C7504F" w:rsidRPr="00E4301B" w:rsidRDefault="00FC7DE6"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 xml:space="preserve">Strateji </w:t>
      </w:r>
      <w:r w:rsidR="0098343A">
        <w:rPr>
          <w:rFonts w:ascii="Book Antiqua" w:hAnsi="Book Antiqua" w:cs="Times New Roman"/>
          <w:b/>
          <w:color w:val="000000" w:themeColor="text1"/>
        </w:rPr>
        <w:t>2</w:t>
      </w:r>
      <w:r w:rsidRPr="00E4301B">
        <w:rPr>
          <w:rFonts w:ascii="Book Antiqua" w:hAnsi="Book Antiqua" w:cs="Times New Roman"/>
          <w:b/>
          <w:color w:val="000000" w:themeColor="text1"/>
        </w:rPr>
        <w:t>.1.1. Değerlendirme:</w:t>
      </w:r>
      <w:r w:rsidR="00C7504F" w:rsidRPr="00E4301B">
        <w:rPr>
          <w:rFonts w:ascii="Book Antiqua" w:hAnsi="Book Antiqua" w:cs="Times New Roman"/>
          <w:bCs/>
          <w:color w:val="000000" w:themeColor="text1"/>
        </w:rPr>
        <w:t xml:space="preserve"> İlgili stratejiye ait 1 eylem için gerçekleştirilen ve stratejinin gelişimini direkt etkileyecek tüm ilçelerimizi kapsayan 1 faaliyet gerçekleştirilmiştir. Saha izlemeleri devam etmektedir.</w:t>
      </w:r>
    </w:p>
    <w:p w14:paraId="6EF9AA52" w14:textId="06826893" w:rsidR="00FC7DE6" w:rsidRPr="00E4301B" w:rsidRDefault="00FC7DE6" w:rsidP="00FC7DE6">
      <w:pPr>
        <w:spacing w:before="240"/>
        <w:rPr>
          <w:rFonts w:ascii="Book Antiqua" w:hAnsi="Book Antiqua" w:cs="Times New Roman"/>
          <w:b/>
          <w:color w:val="000000" w:themeColor="text1"/>
        </w:rPr>
      </w:pPr>
    </w:p>
    <w:bookmarkEnd w:id="17"/>
    <w:p w14:paraId="027E5EA4" w14:textId="68E41B97" w:rsidR="00FC7DE6" w:rsidRPr="00E4301B" w:rsidRDefault="00FC7DE6" w:rsidP="00F66FF3">
      <w:pPr>
        <w:rPr>
          <w:rFonts w:ascii="Book Antiqua" w:hAnsi="Book Antiqua" w:cs="Times New Roman"/>
          <w:color w:val="000000" w:themeColor="text1"/>
        </w:rPr>
      </w:pPr>
    </w:p>
    <w:p w14:paraId="12035B4E" w14:textId="25D284F2" w:rsidR="00FC7DE6" w:rsidRPr="00E4301B" w:rsidRDefault="00FC7DE6" w:rsidP="00F66FF3">
      <w:pPr>
        <w:rPr>
          <w:rFonts w:ascii="Book Antiqua" w:hAnsi="Book Antiqua" w:cs="Times New Roman"/>
          <w:color w:val="000000" w:themeColor="text1"/>
        </w:rPr>
      </w:pPr>
    </w:p>
    <w:p w14:paraId="184307F1" w14:textId="336151CF" w:rsidR="00FC7DE6" w:rsidRPr="00E4301B" w:rsidRDefault="00FC7DE6" w:rsidP="00F66FF3">
      <w:pPr>
        <w:rPr>
          <w:rFonts w:ascii="Book Antiqua" w:hAnsi="Book Antiqua" w:cs="Times New Roman"/>
          <w:color w:val="000000" w:themeColor="text1"/>
        </w:rPr>
      </w:pPr>
    </w:p>
    <w:p w14:paraId="378C3F00" w14:textId="28A62798" w:rsidR="00FC7DE6" w:rsidRPr="00E4301B" w:rsidRDefault="00FC7DE6" w:rsidP="00F66FF3">
      <w:pPr>
        <w:rPr>
          <w:rFonts w:ascii="Book Antiqua" w:hAnsi="Book Antiqua" w:cs="Times New Roman"/>
          <w:color w:val="000000" w:themeColor="text1"/>
        </w:rPr>
      </w:pPr>
    </w:p>
    <w:p w14:paraId="0949B103" w14:textId="6B187BCE" w:rsidR="008C306D" w:rsidRPr="00E4301B" w:rsidRDefault="008C306D" w:rsidP="00F66FF3">
      <w:pPr>
        <w:rPr>
          <w:rFonts w:ascii="Book Antiqua" w:hAnsi="Book Antiqua" w:cs="Times New Roman"/>
          <w:color w:val="000000" w:themeColor="text1"/>
        </w:rPr>
      </w:pPr>
    </w:p>
    <w:p w14:paraId="25528520" w14:textId="69C9D6B1" w:rsidR="008C306D" w:rsidRPr="00E4301B" w:rsidRDefault="008C306D" w:rsidP="00F66FF3">
      <w:pPr>
        <w:rPr>
          <w:rFonts w:ascii="Book Antiqua" w:hAnsi="Book Antiqua" w:cs="Times New Roman"/>
          <w:color w:val="000000" w:themeColor="text1"/>
        </w:rPr>
      </w:pPr>
    </w:p>
    <w:p w14:paraId="7F3E3BBC" w14:textId="62E1A8B3" w:rsidR="008C306D" w:rsidRPr="00E4301B" w:rsidRDefault="008C306D" w:rsidP="00F66FF3">
      <w:pPr>
        <w:rPr>
          <w:rFonts w:ascii="Book Antiqua" w:hAnsi="Book Antiqua" w:cs="Times New Roman"/>
          <w:color w:val="000000" w:themeColor="text1"/>
        </w:rPr>
      </w:pPr>
    </w:p>
    <w:p w14:paraId="0611D04B" w14:textId="74708AFC" w:rsidR="0001434C" w:rsidRPr="00E4301B" w:rsidRDefault="0001434C" w:rsidP="00F66FF3">
      <w:pPr>
        <w:rPr>
          <w:rFonts w:ascii="Book Antiqua" w:hAnsi="Book Antiqua" w:cs="Times New Roman"/>
          <w:color w:val="000000" w:themeColor="text1"/>
        </w:rPr>
      </w:pPr>
    </w:p>
    <w:p w14:paraId="1C90D92A" w14:textId="77777777" w:rsidR="0001434C" w:rsidRPr="00E4301B" w:rsidRDefault="0001434C" w:rsidP="00F66FF3">
      <w:pPr>
        <w:rPr>
          <w:rFonts w:ascii="Book Antiqua" w:hAnsi="Book Antiqua" w:cs="Times New Roman"/>
          <w:color w:val="000000" w:themeColor="text1"/>
        </w:rPr>
      </w:pPr>
    </w:p>
    <w:p w14:paraId="715C2E06" w14:textId="785E9243" w:rsidR="008C306D" w:rsidRPr="00E4301B" w:rsidRDefault="008C306D" w:rsidP="00F66FF3">
      <w:pPr>
        <w:rPr>
          <w:rFonts w:ascii="Book Antiqua" w:hAnsi="Book Antiqua" w:cs="Times New Roman"/>
          <w:color w:val="000000" w:themeColor="text1"/>
        </w:rPr>
      </w:pPr>
    </w:p>
    <w:p w14:paraId="5F1E1EBB" w14:textId="77777777" w:rsidR="008C306D" w:rsidRPr="00E4301B" w:rsidRDefault="008C306D" w:rsidP="00F66FF3">
      <w:pPr>
        <w:rPr>
          <w:rFonts w:ascii="Book Antiqua" w:hAnsi="Book Antiqua" w:cs="Times New Roman"/>
          <w:color w:val="000000" w:themeColor="text1"/>
        </w:rPr>
      </w:pPr>
    </w:p>
    <w:p w14:paraId="5AFEA73D" w14:textId="5AEAB5B2" w:rsidR="00FC7DE6" w:rsidRPr="00E4301B" w:rsidRDefault="00FC7DE6" w:rsidP="00FC7DE6">
      <w:pPr>
        <w:rPr>
          <w:rFonts w:ascii="Book Antiqua" w:hAnsi="Book Antiqua" w:cs="Times New Roman"/>
          <w:b/>
          <w:color w:val="000000" w:themeColor="text1"/>
        </w:rPr>
      </w:pPr>
      <w:bookmarkStart w:id="19" w:name="_Hlk66353747"/>
      <w:r w:rsidRPr="00E4301B">
        <w:rPr>
          <w:rFonts w:ascii="Book Antiqua" w:hAnsi="Book Antiqua" w:cs="Times New Roman"/>
          <w:b/>
          <w:color w:val="000000" w:themeColor="text1"/>
        </w:rPr>
        <w:t>Strateji 2.1.2.</w:t>
      </w:r>
      <w:r w:rsidRPr="00E4301B">
        <w:rPr>
          <w:rFonts w:ascii="Book Antiqua" w:hAnsi="Book Antiqua"/>
          <w:color w:val="000000" w:themeColor="text1"/>
        </w:rPr>
        <w:t xml:space="preserve"> </w:t>
      </w:r>
      <w:r w:rsidRPr="00E4301B">
        <w:rPr>
          <w:rFonts w:ascii="Book Antiqua" w:hAnsi="Book Antiqua" w:cs="Times New Roman"/>
          <w:b/>
          <w:color w:val="000000" w:themeColor="text1"/>
        </w:rPr>
        <w:t>Basın ve halkla ilişkilerle ilgili faaliyetler iyileştirilecek ve paydaşların bilgi edinme memnuniyet oranları artırılacaktır.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4320"/>
        <w:gridCol w:w="2268"/>
        <w:gridCol w:w="2126"/>
        <w:gridCol w:w="1209"/>
      </w:tblGrid>
      <w:tr w:rsidR="00FC7DE6" w:rsidRPr="00E4301B" w14:paraId="5A1A0C19" w14:textId="77777777" w:rsidTr="00C06287">
        <w:trPr>
          <w:trHeight w:val="367"/>
        </w:trPr>
        <w:tc>
          <w:tcPr>
            <w:tcW w:w="1204" w:type="dxa"/>
            <w:shd w:val="clear" w:color="auto" w:fill="B6DDE8" w:themeFill="accent5" w:themeFillTint="66"/>
            <w:vAlign w:val="center"/>
            <w:hideMark/>
          </w:tcPr>
          <w:p w14:paraId="7662B9EE"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4483D972"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320" w:type="dxa"/>
            <w:shd w:val="clear" w:color="auto" w:fill="B6DDE8" w:themeFill="accent5" w:themeFillTint="66"/>
            <w:vAlign w:val="center"/>
            <w:hideMark/>
          </w:tcPr>
          <w:p w14:paraId="1139B92B"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268" w:type="dxa"/>
            <w:shd w:val="clear" w:color="auto" w:fill="B6DDE8" w:themeFill="accent5" w:themeFillTint="66"/>
            <w:vAlign w:val="center"/>
            <w:hideMark/>
          </w:tcPr>
          <w:p w14:paraId="6E81566C"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2126" w:type="dxa"/>
            <w:shd w:val="clear" w:color="auto" w:fill="B6DDE8" w:themeFill="accent5" w:themeFillTint="66"/>
            <w:vAlign w:val="center"/>
            <w:hideMark/>
          </w:tcPr>
          <w:p w14:paraId="72DD6917"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209" w:type="dxa"/>
            <w:shd w:val="clear" w:color="auto" w:fill="B6DDE8" w:themeFill="accent5" w:themeFillTint="66"/>
            <w:vAlign w:val="center"/>
            <w:hideMark/>
          </w:tcPr>
          <w:p w14:paraId="33157AF0"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D6511D" w:rsidRPr="00E4301B" w14:paraId="38A78383" w14:textId="77777777" w:rsidTr="00C06287">
        <w:trPr>
          <w:trHeight w:val="2016"/>
        </w:trPr>
        <w:tc>
          <w:tcPr>
            <w:tcW w:w="1204" w:type="dxa"/>
            <w:vMerge w:val="restart"/>
            <w:vAlign w:val="center"/>
          </w:tcPr>
          <w:p w14:paraId="344EFCCA" w14:textId="78849808" w:rsidR="00D6511D" w:rsidRPr="00E4301B" w:rsidRDefault="00D6511D" w:rsidP="00BB6F4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2.1.2.1</w:t>
            </w:r>
          </w:p>
        </w:tc>
        <w:tc>
          <w:tcPr>
            <w:tcW w:w="2835" w:type="dxa"/>
            <w:vMerge w:val="restart"/>
            <w:shd w:val="clear" w:color="auto" w:fill="FFFFFF" w:themeFill="background1"/>
          </w:tcPr>
          <w:p w14:paraId="5544A5D3" w14:textId="3A7C78C7" w:rsidR="00D6511D" w:rsidRPr="00E4301B" w:rsidRDefault="00D6511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Müdürlüğümüz faaliyet alanlarının memnuniyetinin yükseltilmesine yönelik toplantı düzenlenecektir.</w:t>
            </w:r>
          </w:p>
        </w:tc>
        <w:tc>
          <w:tcPr>
            <w:tcW w:w="4320" w:type="dxa"/>
            <w:shd w:val="clear" w:color="auto" w:fill="auto"/>
            <w:vAlign w:val="center"/>
          </w:tcPr>
          <w:p w14:paraId="459A84B1" w14:textId="0304D304" w:rsidR="00D6511D" w:rsidRPr="00E4301B" w:rsidRDefault="00D6511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Memnuniyet anketi verileri sonuçlarına yönelik il ve ilçe düzeyinde değerlendirme toplantıları yapıldı.</w:t>
            </w:r>
          </w:p>
        </w:tc>
        <w:tc>
          <w:tcPr>
            <w:tcW w:w="2268" w:type="dxa"/>
            <w:shd w:val="clear" w:color="auto" w:fill="auto"/>
            <w:vAlign w:val="center"/>
          </w:tcPr>
          <w:p w14:paraId="53E14980" w14:textId="1152E170" w:rsidR="00D6511D" w:rsidRPr="00E4301B" w:rsidRDefault="00D6511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Değerlendirmelerin yapılasına yönelik yıl boyunca </w:t>
            </w:r>
            <w:r w:rsidRPr="003165DB">
              <w:rPr>
                <w:rFonts w:ascii="Book Antiqua" w:eastAsia="Times New Roman" w:hAnsi="Book Antiqua" w:cs="Times New Roman"/>
                <w:b/>
                <w:bCs/>
                <w:color w:val="000000" w:themeColor="text1"/>
                <w:lang w:eastAsia="tr-TR"/>
              </w:rPr>
              <w:t>12 toplantı</w:t>
            </w:r>
            <w:r w:rsidRPr="00E4301B">
              <w:rPr>
                <w:rFonts w:ascii="Book Antiqua" w:eastAsia="Times New Roman" w:hAnsi="Book Antiqua" w:cs="Times New Roman"/>
                <w:color w:val="000000" w:themeColor="text1"/>
                <w:lang w:eastAsia="tr-TR"/>
              </w:rPr>
              <w:t xml:space="preserve"> gerçekleştirilmiştir.</w:t>
            </w:r>
          </w:p>
        </w:tc>
        <w:tc>
          <w:tcPr>
            <w:tcW w:w="2126" w:type="dxa"/>
            <w:vMerge w:val="restart"/>
            <w:shd w:val="clear" w:color="auto" w:fill="auto"/>
            <w:vAlign w:val="center"/>
          </w:tcPr>
          <w:p w14:paraId="04CD8D1E" w14:textId="16844ADF" w:rsidR="00D6511D"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D6511D" w:rsidRPr="00E4301B">
              <w:rPr>
                <w:rFonts w:ascii="Book Antiqua" w:eastAsia="Times New Roman" w:hAnsi="Book Antiqua" w:cs="Times New Roman"/>
                <w:color w:val="000000" w:themeColor="text1"/>
                <w:lang w:eastAsia="tr-TR"/>
              </w:rPr>
              <w:t>programa yönelik faaliyetler tamamlanmıştır. Çalışmalar 202</w:t>
            </w:r>
            <w:r w:rsidR="001E3C4E">
              <w:rPr>
                <w:rFonts w:ascii="Book Antiqua" w:eastAsia="Times New Roman" w:hAnsi="Book Antiqua" w:cs="Times New Roman"/>
                <w:color w:val="000000" w:themeColor="text1"/>
                <w:lang w:eastAsia="tr-TR"/>
              </w:rPr>
              <w:t>1</w:t>
            </w:r>
            <w:r w:rsidR="00D6511D"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00D6511D" w:rsidRPr="00E4301B">
              <w:rPr>
                <w:rFonts w:ascii="Book Antiqua" w:eastAsia="Times New Roman" w:hAnsi="Book Antiqua" w:cs="Times New Roman"/>
                <w:color w:val="000000" w:themeColor="text1"/>
                <w:lang w:eastAsia="tr-TR"/>
              </w:rPr>
              <w:t xml:space="preserve"> eğitim öğretim yılında da devam ettirilmektedir.</w:t>
            </w:r>
          </w:p>
        </w:tc>
        <w:tc>
          <w:tcPr>
            <w:tcW w:w="1209" w:type="dxa"/>
            <w:vMerge w:val="restart"/>
            <w:vAlign w:val="center"/>
          </w:tcPr>
          <w:p w14:paraId="48094257" w14:textId="77777777" w:rsidR="00D6511D" w:rsidRPr="00E4301B" w:rsidRDefault="00D6511D" w:rsidP="00BB6F41">
            <w:pPr>
              <w:pStyle w:val="TabloSP"/>
              <w:rPr>
                <w:color w:val="000000" w:themeColor="text1"/>
                <w:sz w:val="22"/>
                <w:szCs w:val="22"/>
              </w:rPr>
            </w:pPr>
            <w:r w:rsidRPr="00E4301B">
              <w:rPr>
                <w:color w:val="000000" w:themeColor="text1"/>
                <w:sz w:val="22"/>
                <w:szCs w:val="22"/>
              </w:rPr>
              <w:t>SGŞM</w:t>
            </w:r>
          </w:p>
          <w:p w14:paraId="5CAB74AA" w14:textId="77777777" w:rsidR="00D6511D" w:rsidRPr="00E4301B" w:rsidRDefault="00D6511D" w:rsidP="00BB6F41">
            <w:pPr>
              <w:spacing w:after="0" w:line="240" w:lineRule="auto"/>
              <w:rPr>
                <w:rFonts w:ascii="Book Antiqua" w:eastAsia="Times New Roman" w:hAnsi="Book Antiqua" w:cs="Times New Roman"/>
                <w:color w:val="000000" w:themeColor="text1"/>
                <w:lang w:eastAsia="tr-TR"/>
              </w:rPr>
            </w:pPr>
          </w:p>
        </w:tc>
      </w:tr>
      <w:tr w:rsidR="00D6511D" w:rsidRPr="00E4301B" w14:paraId="7C54DD8B" w14:textId="77777777" w:rsidTr="00C06287">
        <w:trPr>
          <w:trHeight w:val="2016"/>
        </w:trPr>
        <w:tc>
          <w:tcPr>
            <w:tcW w:w="1204" w:type="dxa"/>
            <w:vMerge/>
            <w:vAlign w:val="center"/>
          </w:tcPr>
          <w:p w14:paraId="5A11FE91" w14:textId="77777777" w:rsidR="00D6511D" w:rsidRPr="00E4301B" w:rsidRDefault="00D6511D" w:rsidP="00BB6F41">
            <w:pPr>
              <w:spacing w:after="0" w:line="240" w:lineRule="auto"/>
              <w:rPr>
                <w:rFonts w:ascii="Book Antiqua" w:hAnsi="Book Antiqua"/>
                <w:color w:val="000000" w:themeColor="text1"/>
              </w:rPr>
            </w:pPr>
          </w:p>
        </w:tc>
        <w:tc>
          <w:tcPr>
            <w:tcW w:w="2835" w:type="dxa"/>
            <w:vMerge/>
            <w:shd w:val="clear" w:color="auto" w:fill="FFFFFF" w:themeFill="background1"/>
          </w:tcPr>
          <w:p w14:paraId="7F5FD438" w14:textId="77777777" w:rsidR="00D6511D" w:rsidRPr="00E4301B" w:rsidRDefault="00D6511D" w:rsidP="0001434C">
            <w:pPr>
              <w:spacing w:after="0" w:line="240" w:lineRule="auto"/>
              <w:rPr>
                <w:rFonts w:ascii="Book Antiqua" w:hAnsi="Book Antiqua"/>
                <w:color w:val="000000" w:themeColor="text1"/>
              </w:rPr>
            </w:pPr>
          </w:p>
        </w:tc>
        <w:tc>
          <w:tcPr>
            <w:tcW w:w="4320" w:type="dxa"/>
            <w:shd w:val="clear" w:color="auto" w:fill="auto"/>
            <w:vAlign w:val="center"/>
          </w:tcPr>
          <w:p w14:paraId="1A5D567E" w14:textId="5EE2D96B" w:rsidR="00D6511D" w:rsidRPr="00E4301B" w:rsidRDefault="00D6511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Öğretmenlerimize yönelik sosyal, kültürel faaliyetler düzenlenmiştir.</w:t>
            </w:r>
          </w:p>
        </w:tc>
        <w:tc>
          <w:tcPr>
            <w:tcW w:w="2268" w:type="dxa"/>
            <w:shd w:val="clear" w:color="auto" w:fill="auto"/>
            <w:vAlign w:val="center"/>
          </w:tcPr>
          <w:p w14:paraId="09CBD3DA" w14:textId="27FC545D" w:rsidR="00D6511D" w:rsidRPr="00E4301B" w:rsidRDefault="00D6511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Gerçekleştirilen </w:t>
            </w:r>
            <w:r w:rsidRPr="003165DB">
              <w:rPr>
                <w:rFonts w:ascii="Book Antiqua" w:eastAsia="Times New Roman" w:hAnsi="Book Antiqua" w:cs="Times New Roman"/>
                <w:b/>
                <w:bCs/>
                <w:color w:val="000000" w:themeColor="text1"/>
                <w:lang w:eastAsia="tr-TR"/>
              </w:rPr>
              <w:t xml:space="preserve">faaliyetlere </w:t>
            </w:r>
            <w:r w:rsidR="003165DB" w:rsidRPr="003165DB">
              <w:rPr>
                <w:rFonts w:ascii="Book Antiqua" w:eastAsia="Times New Roman" w:hAnsi="Book Antiqua" w:cs="Times New Roman"/>
                <w:b/>
                <w:bCs/>
                <w:color w:val="000000" w:themeColor="text1"/>
                <w:lang w:eastAsia="tr-TR"/>
              </w:rPr>
              <w:t>2553</w:t>
            </w:r>
            <w:r w:rsidRPr="003165DB">
              <w:rPr>
                <w:rFonts w:ascii="Book Antiqua" w:eastAsia="Times New Roman" w:hAnsi="Book Antiqua" w:cs="Times New Roman"/>
                <w:b/>
                <w:bCs/>
                <w:color w:val="000000" w:themeColor="text1"/>
                <w:lang w:eastAsia="tr-TR"/>
              </w:rPr>
              <w:t xml:space="preserve"> öğretmenimiz</w:t>
            </w:r>
            <w:r w:rsidRPr="00E4301B">
              <w:rPr>
                <w:rFonts w:ascii="Book Antiqua" w:eastAsia="Times New Roman" w:hAnsi="Book Antiqua" w:cs="Times New Roman"/>
                <w:color w:val="000000" w:themeColor="text1"/>
                <w:lang w:eastAsia="tr-TR"/>
              </w:rPr>
              <w:t xml:space="preserve"> katılmıştır.</w:t>
            </w:r>
          </w:p>
        </w:tc>
        <w:tc>
          <w:tcPr>
            <w:tcW w:w="2126" w:type="dxa"/>
            <w:vMerge/>
            <w:shd w:val="clear" w:color="auto" w:fill="auto"/>
            <w:vAlign w:val="center"/>
          </w:tcPr>
          <w:p w14:paraId="6B8B0EE3" w14:textId="77777777" w:rsidR="00D6511D" w:rsidRPr="00E4301B" w:rsidRDefault="00D6511D" w:rsidP="0001434C">
            <w:pPr>
              <w:spacing w:after="0" w:line="240" w:lineRule="auto"/>
              <w:rPr>
                <w:rFonts w:ascii="Book Antiqua" w:eastAsia="Times New Roman" w:hAnsi="Book Antiqua" w:cs="Times New Roman"/>
                <w:color w:val="000000" w:themeColor="text1"/>
                <w:lang w:eastAsia="tr-TR"/>
              </w:rPr>
            </w:pPr>
          </w:p>
        </w:tc>
        <w:tc>
          <w:tcPr>
            <w:tcW w:w="1209" w:type="dxa"/>
            <w:vMerge/>
            <w:vAlign w:val="center"/>
          </w:tcPr>
          <w:p w14:paraId="50C6F940" w14:textId="77777777" w:rsidR="00D6511D" w:rsidRPr="00E4301B" w:rsidRDefault="00D6511D" w:rsidP="00BB6F41">
            <w:pPr>
              <w:pStyle w:val="TabloSP"/>
              <w:rPr>
                <w:color w:val="000000" w:themeColor="text1"/>
                <w:sz w:val="22"/>
                <w:szCs w:val="22"/>
              </w:rPr>
            </w:pPr>
          </w:p>
        </w:tc>
      </w:tr>
      <w:tr w:rsidR="00BB6F41" w:rsidRPr="00E4301B" w14:paraId="19D47A9A" w14:textId="77777777" w:rsidTr="00C06287">
        <w:trPr>
          <w:trHeight w:val="661"/>
        </w:trPr>
        <w:tc>
          <w:tcPr>
            <w:tcW w:w="1204" w:type="dxa"/>
          </w:tcPr>
          <w:p w14:paraId="0D6D05B2" w14:textId="11C95F0C" w:rsidR="00BB6F41" w:rsidRPr="00E4301B" w:rsidRDefault="00BB6F41"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2.1.2.2</w:t>
            </w:r>
          </w:p>
        </w:tc>
        <w:tc>
          <w:tcPr>
            <w:tcW w:w="2835" w:type="dxa"/>
            <w:shd w:val="clear" w:color="auto" w:fill="FFFFFF" w:themeFill="background1"/>
          </w:tcPr>
          <w:p w14:paraId="2A802D9F" w14:textId="5432360B" w:rsidR="00BB6F41" w:rsidRPr="00E4301B" w:rsidRDefault="00BB6F41"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Müdürlüğümüz faaliyet alanlarının memnuniyetinin yükseltilmesine anket uygulanacaktır.</w:t>
            </w:r>
          </w:p>
        </w:tc>
        <w:tc>
          <w:tcPr>
            <w:tcW w:w="4320" w:type="dxa"/>
            <w:shd w:val="clear" w:color="000000" w:fill="FFFFFF"/>
          </w:tcPr>
          <w:p w14:paraId="1262E9D5" w14:textId="5F219379" w:rsidR="00BB6F41" w:rsidRPr="00E4301B" w:rsidRDefault="008B3F71"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Faaliyet alanlarının memnuniyet düzeyinin belirlenmesine yönelik anket çalışması yapılmıştır.</w:t>
            </w:r>
          </w:p>
        </w:tc>
        <w:tc>
          <w:tcPr>
            <w:tcW w:w="2268" w:type="dxa"/>
            <w:shd w:val="clear" w:color="000000" w:fill="FFFFFF"/>
          </w:tcPr>
          <w:p w14:paraId="77B14546" w14:textId="6397401E" w:rsidR="00BB6F41" w:rsidRPr="00E4301B" w:rsidRDefault="008B3F71"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Tüm okul ve kurumlarımızı kapsayan </w:t>
            </w:r>
            <w:r w:rsidR="002340AC" w:rsidRPr="00E4301B">
              <w:rPr>
                <w:rFonts w:ascii="Book Antiqua" w:eastAsia="Times New Roman" w:hAnsi="Book Antiqua" w:cs="Times New Roman"/>
                <w:color w:val="000000" w:themeColor="text1"/>
                <w:lang w:eastAsia="tr-TR"/>
              </w:rPr>
              <w:t xml:space="preserve">ölçütleri müdürlüğümüzce </w:t>
            </w:r>
            <w:r w:rsidR="00FB5059" w:rsidRPr="00E4301B">
              <w:rPr>
                <w:rFonts w:ascii="Book Antiqua" w:eastAsia="Times New Roman" w:hAnsi="Book Antiqua" w:cs="Times New Roman"/>
                <w:color w:val="000000" w:themeColor="text1"/>
                <w:lang w:eastAsia="tr-TR"/>
              </w:rPr>
              <w:t xml:space="preserve">geliştirilen </w:t>
            </w:r>
            <w:r w:rsidR="00FB5059" w:rsidRPr="003165DB">
              <w:rPr>
                <w:rFonts w:ascii="Book Antiqua" w:eastAsia="Times New Roman" w:hAnsi="Book Antiqua" w:cs="Times New Roman"/>
                <w:b/>
                <w:bCs/>
                <w:color w:val="000000" w:themeColor="text1"/>
                <w:lang w:eastAsia="tr-TR"/>
              </w:rPr>
              <w:t>16</w:t>
            </w:r>
            <w:r w:rsidRPr="003165DB">
              <w:rPr>
                <w:rFonts w:ascii="Book Antiqua" w:eastAsia="Times New Roman" w:hAnsi="Book Antiqua" w:cs="Times New Roman"/>
                <w:b/>
                <w:bCs/>
                <w:color w:val="000000" w:themeColor="text1"/>
                <w:lang w:eastAsia="tr-TR"/>
              </w:rPr>
              <w:t xml:space="preserve"> a</w:t>
            </w:r>
            <w:r w:rsidR="002340AC" w:rsidRPr="003165DB">
              <w:rPr>
                <w:rFonts w:ascii="Book Antiqua" w:eastAsia="Times New Roman" w:hAnsi="Book Antiqua" w:cs="Times New Roman"/>
                <w:b/>
                <w:bCs/>
                <w:color w:val="000000" w:themeColor="text1"/>
                <w:lang w:eastAsia="tr-TR"/>
              </w:rPr>
              <w:t>nket</w:t>
            </w:r>
            <w:r w:rsidR="002340AC" w:rsidRPr="00E4301B">
              <w:rPr>
                <w:rFonts w:ascii="Book Antiqua" w:eastAsia="Times New Roman" w:hAnsi="Book Antiqua" w:cs="Times New Roman"/>
                <w:color w:val="000000" w:themeColor="text1"/>
                <w:lang w:eastAsia="tr-TR"/>
              </w:rPr>
              <w:t xml:space="preserve"> uygulanmıştır.</w:t>
            </w:r>
          </w:p>
        </w:tc>
        <w:tc>
          <w:tcPr>
            <w:tcW w:w="2126" w:type="dxa"/>
            <w:shd w:val="clear" w:color="000000" w:fill="FFFFFF"/>
          </w:tcPr>
          <w:p w14:paraId="66BB97C5" w14:textId="2387D3B9" w:rsidR="00BB6F41"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2340AC" w:rsidRPr="00E4301B">
              <w:rPr>
                <w:rFonts w:ascii="Book Antiqua" w:eastAsia="Times New Roman" w:hAnsi="Book Antiqua" w:cs="Times New Roman"/>
                <w:color w:val="000000" w:themeColor="text1"/>
                <w:lang w:eastAsia="tr-TR"/>
              </w:rPr>
              <w:t>programa yönelik faaliyetler tamamlanmıştır. Çalışmalar 202</w:t>
            </w:r>
            <w:r w:rsidR="001E3C4E">
              <w:rPr>
                <w:rFonts w:ascii="Book Antiqua" w:eastAsia="Times New Roman" w:hAnsi="Book Antiqua" w:cs="Times New Roman"/>
                <w:color w:val="000000" w:themeColor="text1"/>
                <w:lang w:eastAsia="tr-TR"/>
              </w:rPr>
              <w:t>1</w:t>
            </w:r>
            <w:r w:rsidR="002340AC"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002340AC" w:rsidRPr="00E4301B">
              <w:rPr>
                <w:rFonts w:ascii="Book Antiqua" w:eastAsia="Times New Roman" w:hAnsi="Book Antiqua" w:cs="Times New Roman"/>
                <w:color w:val="000000" w:themeColor="text1"/>
                <w:lang w:eastAsia="tr-TR"/>
              </w:rPr>
              <w:t xml:space="preserve"> eğitim öğretim yılında da devam ettirilmektedir.</w:t>
            </w:r>
          </w:p>
        </w:tc>
        <w:tc>
          <w:tcPr>
            <w:tcW w:w="1209" w:type="dxa"/>
            <w:vAlign w:val="center"/>
          </w:tcPr>
          <w:p w14:paraId="45BA5ED2" w14:textId="2642E850" w:rsidR="00BB6F41" w:rsidRPr="00E4301B" w:rsidRDefault="00BB6F41"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SGŞM</w:t>
            </w:r>
          </w:p>
        </w:tc>
      </w:tr>
    </w:tbl>
    <w:p w14:paraId="2BB12F23" w14:textId="6F473202" w:rsidR="00C7504F" w:rsidRPr="00E4301B" w:rsidRDefault="00BB1A36"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 xml:space="preserve">Strateji </w:t>
      </w:r>
      <w:r w:rsidR="0098343A">
        <w:rPr>
          <w:rFonts w:ascii="Book Antiqua" w:hAnsi="Book Antiqua" w:cs="Times New Roman"/>
          <w:b/>
          <w:color w:val="000000" w:themeColor="text1"/>
        </w:rPr>
        <w:t>2</w:t>
      </w:r>
      <w:r w:rsidRPr="00E4301B">
        <w:rPr>
          <w:rFonts w:ascii="Book Antiqua" w:hAnsi="Book Antiqua" w:cs="Times New Roman"/>
          <w:b/>
          <w:color w:val="000000" w:themeColor="text1"/>
        </w:rPr>
        <w:t>.1.</w:t>
      </w:r>
      <w:r w:rsidR="0098343A">
        <w:rPr>
          <w:rFonts w:ascii="Book Antiqua" w:hAnsi="Book Antiqua" w:cs="Times New Roman"/>
          <w:b/>
          <w:color w:val="000000" w:themeColor="text1"/>
        </w:rPr>
        <w:t>2</w:t>
      </w:r>
      <w:r w:rsidRPr="00E4301B">
        <w:rPr>
          <w:rFonts w:ascii="Book Antiqua" w:hAnsi="Book Antiqua" w:cs="Times New Roman"/>
          <w:b/>
          <w:color w:val="000000" w:themeColor="text1"/>
        </w:rPr>
        <w:t>. Değerlendirme:</w:t>
      </w:r>
      <w:r w:rsidR="00C7504F" w:rsidRPr="00E4301B">
        <w:rPr>
          <w:rFonts w:ascii="Book Antiqua" w:hAnsi="Book Antiqua" w:cs="Times New Roman"/>
          <w:bCs/>
          <w:color w:val="000000" w:themeColor="text1"/>
        </w:rPr>
        <w:t xml:space="preserve"> İlgili stratejiye ait 2 eylem için gerçekleştirilen ve stratejinin gelişimini direkt etkileyecek tüm ilçelerimizi kapsayan 3 faaliyet gerçekleştirilmiştir.</w:t>
      </w:r>
    </w:p>
    <w:p w14:paraId="3E22E0BB" w14:textId="135C55A1" w:rsidR="004656DE" w:rsidRPr="006C47E5" w:rsidRDefault="004656DE" w:rsidP="004656DE">
      <w:pPr>
        <w:spacing w:after="0" w:line="360" w:lineRule="auto"/>
        <w:jc w:val="both"/>
        <w:rPr>
          <w:rFonts w:ascii="Book Antiqua" w:hAnsi="Book Antiqua" w:cs="Times New Roman"/>
          <w:b/>
          <w:i/>
          <w:color w:val="FF0000"/>
        </w:rPr>
      </w:pPr>
      <w:bookmarkStart w:id="20" w:name="_Hlk66281538"/>
      <w:bookmarkEnd w:id="19"/>
      <w:r w:rsidRPr="006C47E5">
        <w:rPr>
          <w:rFonts w:ascii="Book Antiqua" w:hAnsi="Book Antiqua" w:cs="Times New Roman"/>
          <w:b/>
          <w:i/>
          <w:color w:val="FF0000"/>
        </w:rPr>
        <w:lastRenderedPageBreak/>
        <w:t>Hedef 2.2: Öğretmen ve okul yöneticilerinin mesleki gelişimlerini desteklemek amacıyla oluşturulan mesleki gelişim modelinin uygulanması sağlanacaktır.</w:t>
      </w:r>
    </w:p>
    <w:p w14:paraId="11F168B4" w14:textId="17F1FC1D" w:rsidR="004656DE" w:rsidRPr="00E4301B" w:rsidRDefault="004656DE" w:rsidP="004656DE">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CB5E3E" w:rsidRPr="00E4301B">
        <w:rPr>
          <w:rFonts w:ascii="Book Antiqua" w:hAnsi="Book Antiqua" w:cs="Times New Roman"/>
          <w:b/>
          <w:color w:val="000000" w:themeColor="text1"/>
        </w:rPr>
        <w:t>52,89</w:t>
      </w:r>
    </w:p>
    <w:p w14:paraId="754A8EA4" w14:textId="042DA8D9" w:rsidR="004656DE" w:rsidRPr="00E4301B" w:rsidRDefault="004656DE" w:rsidP="004656DE">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CB5E3E" w:rsidRPr="00E4301B">
        <w:rPr>
          <w:rFonts w:ascii="Book Antiqua" w:hAnsi="Book Antiqua" w:cs="Times New Roman"/>
          <w:b/>
          <w:color w:val="000000" w:themeColor="text1"/>
        </w:rPr>
        <w:t>44,93</w:t>
      </w:r>
    </w:p>
    <w:tbl>
      <w:tblPr>
        <w:tblW w:w="14399" w:type="dxa"/>
        <w:tblLayout w:type="fixed"/>
        <w:tblCellMar>
          <w:left w:w="70" w:type="dxa"/>
          <w:right w:w="70" w:type="dxa"/>
        </w:tblCellMar>
        <w:tblLook w:val="04A0" w:firstRow="1" w:lastRow="0" w:firstColumn="1" w:lastColumn="0" w:noHBand="0" w:noVBand="1"/>
      </w:tblPr>
      <w:tblGrid>
        <w:gridCol w:w="1413"/>
        <w:gridCol w:w="1417"/>
        <w:gridCol w:w="993"/>
        <w:gridCol w:w="1134"/>
        <w:gridCol w:w="1532"/>
        <w:gridCol w:w="866"/>
        <w:gridCol w:w="865"/>
        <w:gridCol w:w="1299"/>
        <w:gridCol w:w="1010"/>
        <w:gridCol w:w="1732"/>
        <w:gridCol w:w="2138"/>
      </w:tblGrid>
      <w:tr w:rsidR="00373F0A" w:rsidRPr="00E4301B" w14:paraId="5DE63296" w14:textId="77777777" w:rsidTr="00FC4308">
        <w:trPr>
          <w:trHeight w:val="737"/>
        </w:trPr>
        <w:tc>
          <w:tcPr>
            <w:tcW w:w="2830"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484F0DD5" w14:textId="4F6B3C5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bookmarkStart w:id="21" w:name="_Hlk66281948"/>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1BD27FB8" w14:textId="7C945B8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757A796D" w14:textId="0CE0931D"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769144A7" w14:textId="0F599AD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3E03B6D3" w14:textId="27E7DD3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2F8995BE" w14:textId="02B5BF6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4C4272BD" w14:textId="6E2156C8"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2C3898E6" w14:textId="16EBA2C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124E7A09" w14:textId="1BD4874D"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67AC73DF" w14:textId="0B545DF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98343A" w:rsidRPr="00E4301B" w14:paraId="3D10E953" w14:textId="77777777" w:rsidTr="000E7FA8">
        <w:trPr>
          <w:trHeight w:val="1547"/>
        </w:trPr>
        <w:tc>
          <w:tcPr>
            <w:tcW w:w="1413" w:type="dxa"/>
            <w:vMerge w:val="restart"/>
            <w:tcBorders>
              <w:top w:val="nil"/>
              <w:left w:val="single" w:sz="4" w:space="0" w:color="auto"/>
              <w:right w:val="single" w:sz="4" w:space="0" w:color="auto"/>
            </w:tcBorders>
            <w:shd w:val="clear" w:color="auto" w:fill="auto"/>
            <w:noWrap/>
            <w:vAlign w:val="center"/>
            <w:hideMark/>
          </w:tcPr>
          <w:p w14:paraId="632F9901" w14:textId="73CB6F8C" w:rsidR="0098343A" w:rsidRPr="00E4301B" w:rsidRDefault="0098343A" w:rsidP="0098343A">
            <w:pPr>
              <w:spacing w:after="0" w:line="240" w:lineRule="auto"/>
              <w:rPr>
                <w:rFonts w:ascii="Book Antiqua" w:hAnsi="Book Antiqua"/>
                <w:color w:val="000000" w:themeColor="text1"/>
              </w:rPr>
            </w:pPr>
            <w:r w:rsidRPr="00E4301B">
              <w:rPr>
                <w:rFonts w:ascii="Book Antiqua" w:hAnsi="Book Antiqua"/>
                <w:color w:val="000000" w:themeColor="text1"/>
              </w:rPr>
              <w:t>PG 2.2.1 Lisansüstü Eğitim alan personel oranı %</w:t>
            </w:r>
          </w:p>
        </w:tc>
        <w:tc>
          <w:tcPr>
            <w:tcW w:w="1417" w:type="dxa"/>
            <w:tcBorders>
              <w:top w:val="nil"/>
              <w:left w:val="single" w:sz="4" w:space="0" w:color="auto"/>
              <w:bottom w:val="single" w:sz="4" w:space="0" w:color="auto"/>
              <w:right w:val="single" w:sz="4" w:space="0" w:color="auto"/>
            </w:tcBorders>
            <w:shd w:val="clear" w:color="auto" w:fill="auto"/>
            <w:vAlign w:val="center"/>
          </w:tcPr>
          <w:p w14:paraId="340DA683" w14:textId="029D904E" w:rsidR="0098343A" w:rsidRPr="000E7FA8" w:rsidRDefault="0098343A" w:rsidP="0098343A">
            <w:pPr>
              <w:spacing w:after="0" w:line="240" w:lineRule="auto"/>
              <w:rPr>
                <w:rFonts w:ascii="Book Antiqua" w:eastAsia="Times New Roman" w:hAnsi="Book Antiqua" w:cs="Calibri"/>
                <w:color w:val="000000" w:themeColor="text1"/>
                <w:sz w:val="20"/>
                <w:szCs w:val="20"/>
                <w:lang w:eastAsia="tr-TR"/>
              </w:rPr>
            </w:pPr>
            <w:r w:rsidRPr="000E7FA8">
              <w:rPr>
                <w:rFonts w:ascii="Book Antiqua" w:eastAsia="Times New Roman" w:hAnsi="Book Antiqua" w:cs="Calibri"/>
                <w:color w:val="000000" w:themeColor="text1"/>
                <w:sz w:val="20"/>
                <w:szCs w:val="20"/>
                <w:lang w:eastAsia="tr-TR"/>
              </w:rPr>
              <w:t>PG 2.2.1.1 Alanında lisansüstü eğitim alan öğretmen oranı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BFB1" w14:textId="69913B12"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FBA373" w14:textId="445715F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7,53</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ABA2474" w14:textId="168AA29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7,37</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32156064" w14:textId="4B040C0C"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5,20</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791FA588" w14:textId="7CD62C7E" w:rsidR="0098343A" w:rsidRPr="00E4301B" w:rsidRDefault="004914B1"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5,66</w:t>
            </w: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4E1E3E01" w14:textId="72FBDFA9"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93D7FE8" w14:textId="00880A1A"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5,30</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4760D56D" w14:textId="38DE3F9B"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68E89109"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72E3FB14" w14:textId="77777777" w:rsidTr="000E7FA8">
        <w:trPr>
          <w:trHeight w:val="1396"/>
        </w:trPr>
        <w:tc>
          <w:tcPr>
            <w:tcW w:w="1413" w:type="dxa"/>
            <w:vMerge/>
            <w:tcBorders>
              <w:left w:val="single" w:sz="4" w:space="0" w:color="auto"/>
              <w:bottom w:val="single" w:sz="4" w:space="0" w:color="auto"/>
              <w:right w:val="single" w:sz="4" w:space="0" w:color="auto"/>
            </w:tcBorders>
            <w:shd w:val="clear" w:color="auto" w:fill="auto"/>
            <w:noWrap/>
            <w:vAlign w:val="center"/>
          </w:tcPr>
          <w:p w14:paraId="4CD3F3F0" w14:textId="77777777" w:rsidR="0098343A" w:rsidRPr="00E4301B" w:rsidRDefault="0098343A" w:rsidP="0098343A">
            <w:pPr>
              <w:spacing w:after="0" w:line="240" w:lineRule="auto"/>
              <w:rPr>
                <w:rFonts w:ascii="Book Antiqua" w:hAnsi="Book Antiqua"/>
                <w:color w:val="000000" w:themeColor="text1"/>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A420F68" w14:textId="28841FD6" w:rsidR="0098343A" w:rsidRPr="000E7FA8" w:rsidRDefault="0098343A" w:rsidP="0098343A">
            <w:pPr>
              <w:spacing w:after="0" w:line="240" w:lineRule="auto"/>
              <w:rPr>
                <w:rFonts w:ascii="Book Antiqua" w:eastAsia="Times New Roman" w:hAnsi="Book Antiqua" w:cs="Calibri"/>
                <w:color w:val="000000" w:themeColor="text1"/>
                <w:sz w:val="20"/>
                <w:szCs w:val="20"/>
                <w:lang w:eastAsia="tr-TR"/>
              </w:rPr>
            </w:pPr>
            <w:r w:rsidRPr="000E7FA8">
              <w:rPr>
                <w:rFonts w:ascii="Book Antiqua" w:eastAsia="Times New Roman" w:hAnsi="Book Antiqua" w:cs="Calibri"/>
                <w:color w:val="000000" w:themeColor="text1"/>
                <w:sz w:val="20"/>
                <w:szCs w:val="20"/>
                <w:lang w:eastAsia="tr-TR"/>
              </w:rPr>
              <w:t>PG 2.2.1.2 Yönetim alanında lisansüstü eğitim alan yönetici oranı (%)</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3560516" w14:textId="1F5401B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w:t>
            </w:r>
          </w:p>
        </w:tc>
        <w:tc>
          <w:tcPr>
            <w:tcW w:w="1134" w:type="dxa"/>
            <w:tcBorders>
              <w:top w:val="nil"/>
              <w:left w:val="nil"/>
              <w:bottom w:val="single" w:sz="4" w:space="0" w:color="auto"/>
              <w:right w:val="single" w:sz="4" w:space="0" w:color="auto"/>
            </w:tcBorders>
            <w:shd w:val="clear" w:color="auto" w:fill="auto"/>
            <w:noWrap/>
            <w:vAlign w:val="center"/>
          </w:tcPr>
          <w:p w14:paraId="260E0405" w14:textId="588DC9C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2,20</w:t>
            </w:r>
          </w:p>
        </w:tc>
        <w:tc>
          <w:tcPr>
            <w:tcW w:w="1532" w:type="dxa"/>
            <w:tcBorders>
              <w:top w:val="nil"/>
              <w:left w:val="nil"/>
              <w:bottom w:val="single" w:sz="4" w:space="0" w:color="auto"/>
              <w:right w:val="single" w:sz="4" w:space="0" w:color="auto"/>
            </w:tcBorders>
            <w:shd w:val="clear" w:color="auto" w:fill="auto"/>
            <w:noWrap/>
            <w:vAlign w:val="center"/>
          </w:tcPr>
          <w:p w14:paraId="02BD044B" w14:textId="6B81E43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2,20</w:t>
            </w:r>
          </w:p>
        </w:tc>
        <w:tc>
          <w:tcPr>
            <w:tcW w:w="866" w:type="dxa"/>
            <w:tcBorders>
              <w:top w:val="nil"/>
              <w:left w:val="nil"/>
              <w:bottom w:val="single" w:sz="4" w:space="0" w:color="auto"/>
              <w:right w:val="single" w:sz="4" w:space="0" w:color="auto"/>
            </w:tcBorders>
            <w:shd w:val="clear" w:color="auto" w:fill="auto"/>
            <w:noWrap/>
            <w:vAlign w:val="center"/>
          </w:tcPr>
          <w:p w14:paraId="285A67DF" w14:textId="5873AB9C"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2,30</w:t>
            </w:r>
          </w:p>
        </w:tc>
        <w:tc>
          <w:tcPr>
            <w:tcW w:w="865" w:type="dxa"/>
            <w:tcBorders>
              <w:top w:val="nil"/>
              <w:left w:val="nil"/>
              <w:bottom w:val="single" w:sz="4" w:space="0" w:color="auto"/>
              <w:right w:val="single" w:sz="4" w:space="0" w:color="auto"/>
            </w:tcBorders>
            <w:shd w:val="clear" w:color="auto" w:fill="auto"/>
            <w:noWrap/>
            <w:vAlign w:val="center"/>
          </w:tcPr>
          <w:p w14:paraId="2F4F9973" w14:textId="66A115E1" w:rsidR="0098343A" w:rsidRPr="00E4301B" w:rsidRDefault="004914B1"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2,90</w:t>
            </w:r>
          </w:p>
        </w:tc>
        <w:tc>
          <w:tcPr>
            <w:tcW w:w="1299" w:type="dxa"/>
            <w:tcBorders>
              <w:top w:val="nil"/>
              <w:left w:val="nil"/>
              <w:bottom w:val="single" w:sz="4" w:space="0" w:color="auto"/>
              <w:right w:val="single" w:sz="4" w:space="0" w:color="auto"/>
            </w:tcBorders>
            <w:shd w:val="clear" w:color="auto" w:fill="auto"/>
            <w:noWrap/>
            <w:vAlign w:val="center"/>
          </w:tcPr>
          <w:p w14:paraId="1BBEAD8B" w14:textId="6FB182C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7D145C06" w14:textId="0CFE946A"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2,40</w:t>
            </w:r>
          </w:p>
        </w:tc>
        <w:tc>
          <w:tcPr>
            <w:tcW w:w="1732" w:type="dxa"/>
            <w:tcBorders>
              <w:top w:val="nil"/>
              <w:left w:val="nil"/>
              <w:bottom w:val="single" w:sz="4" w:space="0" w:color="auto"/>
              <w:right w:val="single" w:sz="4" w:space="0" w:color="auto"/>
            </w:tcBorders>
            <w:shd w:val="clear" w:color="auto" w:fill="auto"/>
            <w:noWrap/>
            <w:vAlign w:val="center"/>
          </w:tcPr>
          <w:p w14:paraId="111B4AAB" w14:textId="413B005D"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F0C3898"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5C06DF4D" w14:textId="77777777" w:rsidTr="000E7FA8">
        <w:trPr>
          <w:trHeight w:val="959"/>
        </w:trPr>
        <w:tc>
          <w:tcPr>
            <w:tcW w:w="2830" w:type="dxa"/>
            <w:gridSpan w:val="2"/>
            <w:vMerge w:val="restart"/>
            <w:tcBorders>
              <w:top w:val="nil"/>
              <w:left w:val="single" w:sz="4" w:space="0" w:color="auto"/>
              <w:right w:val="single" w:sz="4" w:space="0" w:color="auto"/>
            </w:tcBorders>
            <w:shd w:val="clear" w:color="auto" w:fill="auto"/>
            <w:noWrap/>
            <w:vAlign w:val="center"/>
            <w:hideMark/>
          </w:tcPr>
          <w:p w14:paraId="2F2422A1" w14:textId="3417EDEF" w:rsidR="0098343A" w:rsidRPr="00E4301B" w:rsidRDefault="0098343A" w:rsidP="0098343A">
            <w:pPr>
              <w:pStyle w:val="Default"/>
              <w:rPr>
                <w:color w:val="000000" w:themeColor="text1"/>
                <w:sz w:val="22"/>
                <w:szCs w:val="22"/>
              </w:rPr>
            </w:pPr>
            <w:r w:rsidRPr="00E4301B">
              <w:rPr>
                <w:color w:val="000000" w:themeColor="text1"/>
                <w:sz w:val="22"/>
                <w:szCs w:val="22"/>
              </w:rPr>
              <w:t>PG 2.2.2 Yönetici cinsiyet oranı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33398"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w:t>
            </w:r>
          </w:p>
          <w:p w14:paraId="185157C7" w14:textId="0175D73A"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14:paraId="69EF5976"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12,00</w:t>
            </w:r>
          </w:p>
          <w:p w14:paraId="03A1263E" w14:textId="1C48830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532" w:type="dxa"/>
            <w:vMerge w:val="restart"/>
            <w:tcBorders>
              <w:top w:val="single" w:sz="4" w:space="0" w:color="auto"/>
              <w:left w:val="nil"/>
              <w:bottom w:val="single" w:sz="4" w:space="0" w:color="auto"/>
              <w:right w:val="single" w:sz="4" w:space="0" w:color="auto"/>
            </w:tcBorders>
            <w:shd w:val="clear" w:color="auto" w:fill="auto"/>
            <w:noWrap/>
            <w:vAlign w:val="center"/>
          </w:tcPr>
          <w:p w14:paraId="528248AE"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12,40</w:t>
            </w:r>
          </w:p>
          <w:p w14:paraId="5844CDCC" w14:textId="32EBCDC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866" w:type="dxa"/>
            <w:vMerge w:val="restart"/>
            <w:tcBorders>
              <w:top w:val="single" w:sz="4" w:space="0" w:color="auto"/>
              <w:left w:val="nil"/>
              <w:bottom w:val="single" w:sz="4" w:space="0" w:color="auto"/>
              <w:right w:val="single" w:sz="4" w:space="0" w:color="auto"/>
            </w:tcBorders>
            <w:shd w:val="clear" w:color="auto" w:fill="auto"/>
            <w:noWrap/>
            <w:vAlign w:val="center"/>
          </w:tcPr>
          <w:p w14:paraId="6297EA91" w14:textId="259B107C"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15,00</w:t>
            </w:r>
          </w:p>
        </w:tc>
        <w:tc>
          <w:tcPr>
            <w:tcW w:w="865" w:type="dxa"/>
            <w:vMerge w:val="restart"/>
            <w:tcBorders>
              <w:top w:val="single" w:sz="4" w:space="0" w:color="auto"/>
              <w:left w:val="nil"/>
              <w:bottom w:val="single" w:sz="4" w:space="0" w:color="auto"/>
              <w:right w:val="single" w:sz="4" w:space="0" w:color="auto"/>
            </w:tcBorders>
            <w:shd w:val="clear" w:color="auto" w:fill="auto"/>
            <w:noWrap/>
            <w:vAlign w:val="center"/>
          </w:tcPr>
          <w:p w14:paraId="790EA63F" w14:textId="3444992F"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vMerge w:val="restart"/>
            <w:tcBorders>
              <w:top w:val="single" w:sz="4" w:space="0" w:color="auto"/>
              <w:left w:val="nil"/>
              <w:bottom w:val="single" w:sz="4" w:space="0" w:color="auto"/>
              <w:right w:val="single" w:sz="4" w:space="0" w:color="auto"/>
            </w:tcBorders>
            <w:shd w:val="clear" w:color="auto" w:fill="auto"/>
            <w:noWrap/>
            <w:vAlign w:val="center"/>
          </w:tcPr>
          <w:p w14:paraId="420CBC77" w14:textId="0F83161F"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vMerge w:val="restart"/>
            <w:tcBorders>
              <w:top w:val="single" w:sz="4" w:space="0" w:color="auto"/>
              <w:left w:val="nil"/>
              <w:bottom w:val="single" w:sz="4" w:space="0" w:color="auto"/>
              <w:right w:val="single" w:sz="4" w:space="0" w:color="auto"/>
            </w:tcBorders>
            <w:shd w:val="clear" w:color="auto" w:fill="auto"/>
            <w:noWrap/>
            <w:vAlign w:val="center"/>
          </w:tcPr>
          <w:p w14:paraId="71DAA1DF"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17,00</w:t>
            </w:r>
          </w:p>
          <w:p w14:paraId="7DA70B8D" w14:textId="7F53EBF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732" w:type="dxa"/>
            <w:vMerge w:val="restart"/>
            <w:tcBorders>
              <w:top w:val="single" w:sz="4" w:space="0" w:color="auto"/>
              <w:left w:val="nil"/>
              <w:bottom w:val="single" w:sz="4" w:space="0" w:color="auto"/>
              <w:right w:val="single" w:sz="4" w:space="0" w:color="auto"/>
            </w:tcBorders>
            <w:shd w:val="clear" w:color="auto" w:fill="auto"/>
            <w:noWrap/>
            <w:vAlign w:val="center"/>
          </w:tcPr>
          <w:p w14:paraId="0C7316C3" w14:textId="1F2142A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right w:val="single" w:sz="8" w:space="0" w:color="auto"/>
            </w:tcBorders>
            <w:shd w:val="clear" w:color="auto" w:fill="auto"/>
            <w:noWrap/>
            <w:vAlign w:val="center"/>
            <w:hideMark/>
          </w:tcPr>
          <w:p w14:paraId="363CF81A"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785E68B7" w14:textId="77777777" w:rsidTr="000E7FA8">
        <w:trPr>
          <w:trHeight w:val="58"/>
        </w:trPr>
        <w:tc>
          <w:tcPr>
            <w:tcW w:w="2830" w:type="dxa"/>
            <w:gridSpan w:val="2"/>
            <w:vMerge/>
            <w:tcBorders>
              <w:left w:val="single" w:sz="4" w:space="0" w:color="auto"/>
              <w:bottom w:val="single" w:sz="4" w:space="0" w:color="auto"/>
              <w:right w:val="single" w:sz="4" w:space="0" w:color="auto"/>
            </w:tcBorders>
            <w:shd w:val="clear" w:color="auto" w:fill="auto"/>
            <w:noWrap/>
            <w:vAlign w:val="center"/>
          </w:tcPr>
          <w:p w14:paraId="0EB16F5B" w14:textId="77777777" w:rsidR="0098343A" w:rsidRPr="00E4301B" w:rsidRDefault="0098343A" w:rsidP="0098343A">
            <w:pPr>
              <w:pStyle w:val="Default"/>
              <w:rPr>
                <w:color w:val="000000" w:themeColor="text1"/>
                <w:sz w:val="22"/>
                <w:szCs w:val="22"/>
              </w:rPr>
            </w:pPr>
          </w:p>
        </w:tc>
        <w:tc>
          <w:tcPr>
            <w:tcW w:w="993" w:type="dxa"/>
            <w:vMerge/>
            <w:tcBorders>
              <w:top w:val="nil"/>
              <w:left w:val="single" w:sz="4" w:space="0" w:color="auto"/>
              <w:bottom w:val="single" w:sz="4" w:space="0" w:color="auto"/>
              <w:right w:val="single" w:sz="4" w:space="0" w:color="auto"/>
            </w:tcBorders>
            <w:shd w:val="clear" w:color="auto" w:fill="auto"/>
            <w:noWrap/>
            <w:vAlign w:val="center"/>
          </w:tcPr>
          <w:p w14:paraId="4809BC7E"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134" w:type="dxa"/>
            <w:vMerge/>
            <w:tcBorders>
              <w:top w:val="nil"/>
              <w:left w:val="nil"/>
              <w:bottom w:val="single" w:sz="4" w:space="0" w:color="auto"/>
              <w:right w:val="single" w:sz="4" w:space="0" w:color="auto"/>
            </w:tcBorders>
            <w:shd w:val="clear" w:color="auto" w:fill="auto"/>
            <w:noWrap/>
            <w:vAlign w:val="center"/>
          </w:tcPr>
          <w:p w14:paraId="3890FDB9"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532" w:type="dxa"/>
            <w:vMerge/>
            <w:tcBorders>
              <w:top w:val="nil"/>
              <w:left w:val="nil"/>
              <w:bottom w:val="single" w:sz="4" w:space="0" w:color="auto"/>
              <w:right w:val="single" w:sz="4" w:space="0" w:color="auto"/>
            </w:tcBorders>
            <w:shd w:val="clear" w:color="auto" w:fill="auto"/>
            <w:noWrap/>
            <w:vAlign w:val="center"/>
          </w:tcPr>
          <w:p w14:paraId="2D6274C8"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866" w:type="dxa"/>
            <w:vMerge/>
            <w:tcBorders>
              <w:top w:val="nil"/>
              <w:left w:val="nil"/>
              <w:bottom w:val="single" w:sz="4" w:space="0" w:color="auto"/>
              <w:right w:val="single" w:sz="4" w:space="0" w:color="auto"/>
            </w:tcBorders>
            <w:shd w:val="clear" w:color="auto" w:fill="auto"/>
            <w:noWrap/>
            <w:vAlign w:val="center"/>
          </w:tcPr>
          <w:p w14:paraId="3526D694"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865" w:type="dxa"/>
            <w:vMerge/>
            <w:tcBorders>
              <w:top w:val="nil"/>
              <w:left w:val="nil"/>
              <w:bottom w:val="single" w:sz="4" w:space="0" w:color="auto"/>
              <w:right w:val="single" w:sz="4" w:space="0" w:color="auto"/>
            </w:tcBorders>
            <w:shd w:val="clear" w:color="auto" w:fill="auto"/>
            <w:noWrap/>
            <w:vAlign w:val="center"/>
          </w:tcPr>
          <w:p w14:paraId="2E02AEE7"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vMerge/>
            <w:tcBorders>
              <w:top w:val="nil"/>
              <w:left w:val="nil"/>
              <w:bottom w:val="single" w:sz="4" w:space="0" w:color="auto"/>
              <w:right w:val="single" w:sz="4" w:space="0" w:color="auto"/>
            </w:tcBorders>
            <w:shd w:val="clear" w:color="auto" w:fill="auto"/>
            <w:noWrap/>
            <w:vAlign w:val="center"/>
          </w:tcPr>
          <w:p w14:paraId="37FCA42B" w14:textId="7777777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vMerge/>
            <w:tcBorders>
              <w:top w:val="nil"/>
              <w:left w:val="nil"/>
              <w:bottom w:val="single" w:sz="4" w:space="0" w:color="auto"/>
              <w:right w:val="single" w:sz="4" w:space="0" w:color="auto"/>
            </w:tcBorders>
            <w:shd w:val="clear" w:color="auto" w:fill="auto"/>
            <w:noWrap/>
            <w:vAlign w:val="center"/>
          </w:tcPr>
          <w:p w14:paraId="7232CDB3"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732" w:type="dxa"/>
            <w:vMerge/>
            <w:tcBorders>
              <w:top w:val="nil"/>
              <w:left w:val="nil"/>
              <w:bottom w:val="single" w:sz="4" w:space="0" w:color="auto"/>
              <w:right w:val="single" w:sz="4" w:space="0" w:color="auto"/>
            </w:tcBorders>
            <w:shd w:val="clear" w:color="auto" w:fill="auto"/>
            <w:noWrap/>
            <w:vAlign w:val="center"/>
          </w:tcPr>
          <w:p w14:paraId="220A4231" w14:textId="7777777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7E9A1682"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01E4E0FA" w14:textId="77777777" w:rsidTr="000E7FA8">
        <w:trPr>
          <w:trHeight w:val="47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3F79" w14:textId="23160A4B"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2.2.3 Ücretli öğretmen oranı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63DCB3" w14:textId="3DF9ED1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w:t>
            </w:r>
          </w:p>
        </w:tc>
        <w:tc>
          <w:tcPr>
            <w:tcW w:w="1134" w:type="dxa"/>
            <w:tcBorders>
              <w:top w:val="nil"/>
              <w:left w:val="nil"/>
              <w:bottom w:val="single" w:sz="4" w:space="0" w:color="auto"/>
              <w:right w:val="single" w:sz="4" w:space="0" w:color="auto"/>
            </w:tcBorders>
            <w:shd w:val="clear" w:color="auto" w:fill="auto"/>
            <w:noWrap/>
            <w:vAlign w:val="center"/>
          </w:tcPr>
          <w:p w14:paraId="5D168D67" w14:textId="19FAAEFD"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12,00</w:t>
            </w:r>
          </w:p>
        </w:tc>
        <w:tc>
          <w:tcPr>
            <w:tcW w:w="1532" w:type="dxa"/>
            <w:tcBorders>
              <w:top w:val="nil"/>
              <w:left w:val="nil"/>
              <w:bottom w:val="single" w:sz="4" w:space="0" w:color="auto"/>
              <w:right w:val="single" w:sz="4" w:space="0" w:color="auto"/>
            </w:tcBorders>
            <w:shd w:val="clear" w:color="auto" w:fill="auto"/>
            <w:noWrap/>
            <w:vAlign w:val="center"/>
          </w:tcPr>
          <w:p w14:paraId="453B821B" w14:textId="72291EF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7,74</w:t>
            </w:r>
          </w:p>
        </w:tc>
        <w:tc>
          <w:tcPr>
            <w:tcW w:w="866" w:type="dxa"/>
            <w:tcBorders>
              <w:top w:val="nil"/>
              <w:left w:val="nil"/>
              <w:bottom w:val="single" w:sz="4" w:space="0" w:color="auto"/>
              <w:right w:val="single" w:sz="4" w:space="0" w:color="auto"/>
            </w:tcBorders>
            <w:shd w:val="clear" w:color="auto" w:fill="auto"/>
            <w:noWrap/>
            <w:vAlign w:val="center"/>
          </w:tcPr>
          <w:p w14:paraId="16FB2FE9" w14:textId="317C6477"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10,50</w:t>
            </w:r>
          </w:p>
        </w:tc>
        <w:tc>
          <w:tcPr>
            <w:tcW w:w="865" w:type="dxa"/>
            <w:tcBorders>
              <w:top w:val="nil"/>
              <w:left w:val="nil"/>
              <w:bottom w:val="single" w:sz="4" w:space="0" w:color="auto"/>
              <w:right w:val="single" w:sz="4" w:space="0" w:color="auto"/>
            </w:tcBorders>
            <w:shd w:val="clear" w:color="auto" w:fill="auto"/>
            <w:noWrap/>
            <w:vAlign w:val="center"/>
          </w:tcPr>
          <w:p w14:paraId="3D69B8EA" w14:textId="5BB2AF38" w:rsidR="0098343A" w:rsidRPr="00E4301B" w:rsidRDefault="004914B1"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6,15</w:t>
            </w:r>
          </w:p>
        </w:tc>
        <w:tc>
          <w:tcPr>
            <w:tcW w:w="1299" w:type="dxa"/>
            <w:tcBorders>
              <w:top w:val="nil"/>
              <w:left w:val="nil"/>
              <w:bottom w:val="single" w:sz="4" w:space="0" w:color="auto"/>
              <w:right w:val="single" w:sz="4" w:space="0" w:color="auto"/>
            </w:tcBorders>
            <w:shd w:val="clear" w:color="auto" w:fill="auto"/>
            <w:noWrap/>
            <w:vAlign w:val="center"/>
          </w:tcPr>
          <w:p w14:paraId="1BE7B67C" w14:textId="65A4D0F4"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235085D8" w14:textId="0D0A7FF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9,50</w:t>
            </w:r>
          </w:p>
        </w:tc>
        <w:tc>
          <w:tcPr>
            <w:tcW w:w="1732" w:type="dxa"/>
            <w:tcBorders>
              <w:top w:val="nil"/>
              <w:left w:val="nil"/>
              <w:bottom w:val="single" w:sz="4" w:space="0" w:color="auto"/>
              <w:right w:val="single" w:sz="4" w:space="0" w:color="auto"/>
            </w:tcBorders>
            <w:shd w:val="clear" w:color="auto" w:fill="auto"/>
            <w:noWrap/>
            <w:vAlign w:val="center"/>
          </w:tcPr>
          <w:p w14:paraId="632B7E4B" w14:textId="0F89CE93"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698E063"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7E6FB7E1" w14:textId="77777777" w:rsidTr="000E7FA8">
        <w:trPr>
          <w:trHeight w:val="47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6F394" w14:textId="0E76109D" w:rsidR="0098343A" w:rsidRPr="00E4301B" w:rsidRDefault="0098343A" w:rsidP="0098343A">
            <w:pPr>
              <w:spacing w:after="0" w:line="240" w:lineRule="auto"/>
              <w:rPr>
                <w:rFonts w:ascii="Book Antiqua" w:hAnsi="Book Antiqua"/>
                <w:color w:val="000000" w:themeColor="text1"/>
              </w:rPr>
            </w:pPr>
            <w:r w:rsidRPr="00E4301B">
              <w:rPr>
                <w:rFonts w:ascii="Book Antiqua" w:hAnsi="Book Antiqua"/>
                <w:color w:val="000000" w:themeColor="text1"/>
              </w:rPr>
              <w:t>PG 2.2.4 Personel başına düşen hizmet içi eğitim saati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B20D4" w14:textId="2C86378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C71100" w14:textId="0D07840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0,49</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0E3F861" w14:textId="5FB9B90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0,48</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34BC70BD" w14:textId="1F4545E7"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0,51</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3C3DD1C9" w14:textId="7A1F9AEA"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2AA5DEAB" w14:textId="3A94D0EB"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385C0703" w14:textId="61F5EB9A"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0,53</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3D85BD1B" w14:textId="34C68843"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EB4856E"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bookmarkEnd w:id="20"/>
      <w:bookmarkEnd w:id="21"/>
    </w:tbl>
    <w:p w14:paraId="508624F8" w14:textId="77777777" w:rsidR="0073454F" w:rsidRPr="00E4301B" w:rsidRDefault="0073454F" w:rsidP="00E07799">
      <w:pPr>
        <w:jc w:val="both"/>
        <w:rPr>
          <w:rFonts w:ascii="Book Antiqua" w:hAnsi="Book Antiqua" w:cs="Times New Roman"/>
          <w:color w:val="000000" w:themeColor="text1"/>
        </w:rPr>
      </w:pPr>
    </w:p>
    <w:p w14:paraId="7293B105" w14:textId="77777777" w:rsidR="00C06287" w:rsidRPr="00E4301B" w:rsidRDefault="00C06287" w:rsidP="00FC7DE6">
      <w:pPr>
        <w:rPr>
          <w:rFonts w:ascii="Book Antiqua" w:hAnsi="Book Antiqua" w:cs="Times New Roman"/>
          <w:b/>
          <w:color w:val="000000" w:themeColor="text1"/>
        </w:rPr>
      </w:pPr>
      <w:bookmarkStart w:id="22" w:name="_Hlk66353812"/>
    </w:p>
    <w:p w14:paraId="2EB61EDC" w14:textId="376681F0" w:rsidR="00FC7DE6" w:rsidRPr="00E4301B" w:rsidRDefault="00FC7DE6" w:rsidP="00FC7DE6">
      <w:pPr>
        <w:rPr>
          <w:rFonts w:ascii="Book Antiqua" w:hAnsi="Book Antiqua" w:cs="Times New Roman"/>
          <w:b/>
          <w:color w:val="000000" w:themeColor="text1"/>
        </w:rPr>
      </w:pPr>
      <w:r w:rsidRPr="00E4301B">
        <w:rPr>
          <w:rFonts w:ascii="Book Antiqua" w:hAnsi="Book Antiqua" w:cs="Times New Roman"/>
          <w:b/>
          <w:color w:val="000000" w:themeColor="text1"/>
        </w:rPr>
        <w:t>Strateji 2.2.1.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Öğretmen ve okul yöneticilerinin mesleki gelişimleri teşvik edilecektir.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760"/>
        <w:gridCol w:w="4253"/>
        <w:gridCol w:w="2910"/>
        <w:gridCol w:w="1768"/>
        <w:gridCol w:w="1067"/>
      </w:tblGrid>
      <w:tr w:rsidR="00FC7DE6" w:rsidRPr="00E4301B" w14:paraId="7D8955E6" w14:textId="77777777" w:rsidTr="0001434C">
        <w:trPr>
          <w:trHeight w:val="367"/>
        </w:trPr>
        <w:tc>
          <w:tcPr>
            <w:tcW w:w="1204" w:type="dxa"/>
            <w:shd w:val="clear" w:color="auto" w:fill="B6DDE8" w:themeFill="accent5" w:themeFillTint="66"/>
            <w:vAlign w:val="center"/>
            <w:hideMark/>
          </w:tcPr>
          <w:p w14:paraId="1BCAADDF"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760" w:type="dxa"/>
            <w:shd w:val="clear" w:color="auto" w:fill="B6DDE8" w:themeFill="accent5" w:themeFillTint="66"/>
            <w:vAlign w:val="center"/>
            <w:hideMark/>
          </w:tcPr>
          <w:p w14:paraId="497D1695"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253" w:type="dxa"/>
            <w:shd w:val="clear" w:color="auto" w:fill="B6DDE8" w:themeFill="accent5" w:themeFillTint="66"/>
            <w:vAlign w:val="center"/>
            <w:hideMark/>
          </w:tcPr>
          <w:p w14:paraId="5ED83269"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910" w:type="dxa"/>
            <w:shd w:val="clear" w:color="auto" w:fill="B6DDE8" w:themeFill="accent5" w:themeFillTint="66"/>
            <w:vAlign w:val="center"/>
            <w:hideMark/>
          </w:tcPr>
          <w:p w14:paraId="2712CFA5"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68" w:type="dxa"/>
            <w:shd w:val="clear" w:color="auto" w:fill="B6DDE8" w:themeFill="accent5" w:themeFillTint="66"/>
            <w:vAlign w:val="center"/>
            <w:hideMark/>
          </w:tcPr>
          <w:p w14:paraId="17B4BD31"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067" w:type="dxa"/>
            <w:shd w:val="clear" w:color="auto" w:fill="B6DDE8" w:themeFill="accent5" w:themeFillTint="66"/>
            <w:vAlign w:val="center"/>
            <w:hideMark/>
          </w:tcPr>
          <w:p w14:paraId="0BCAC8E3"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A47515" w:rsidRPr="00E4301B" w14:paraId="521BE78E" w14:textId="77777777" w:rsidTr="0001434C">
        <w:trPr>
          <w:trHeight w:val="1911"/>
        </w:trPr>
        <w:tc>
          <w:tcPr>
            <w:tcW w:w="1204" w:type="dxa"/>
            <w:vMerge w:val="restart"/>
            <w:vAlign w:val="center"/>
          </w:tcPr>
          <w:p w14:paraId="18B1438E" w14:textId="66788D72" w:rsidR="00A47515" w:rsidRPr="00E4301B" w:rsidRDefault="00A47515" w:rsidP="00BB6F4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2.2.1.1</w:t>
            </w:r>
          </w:p>
        </w:tc>
        <w:tc>
          <w:tcPr>
            <w:tcW w:w="2760" w:type="dxa"/>
            <w:vMerge w:val="restart"/>
          </w:tcPr>
          <w:p w14:paraId="637960BF" w14:textId="4073C5BF" w:rsidR="00A47515" w:rsidRPr="00E4301B" w:rsidRDefault="00A47515"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Eğitim personelinin yüksek lisans ve doktora yapmaları için teşvik edici çalışmalar yapılması.</w:t>
            </w:r>
          </w:p>
        </w:tc>
        <w:tc>
          <w:tcPr>
            <w:tcW w:w="4253" w:type="dxa"/>
            <w:shd w:val="clear" w:color="auto" w:fill="auto"/>
            <w:vAlign w:val="center"/>
          </w:tcPr>
          <w:p w14:paraId="497F4BD5" w14:textId="77BD354A" w:rsidR="00A47515" w:rsidRPr="00E4301B" w:rsidRDefault="00A47515" w:rsidP="0001434C">
            <w:pPr>
              <w:tabs>
                <w:tab w:val="left" w:pos="8070"/>
              </w:tabs>
              <w:spacing w:after="0"/>
              <w:ind w:left="-76"/>
              <w:rPr>
                <w:rFonts w:ascii="Book Antiqua" w:hAnsi="Book Antiqua" w:cstheme="minorHAnsi"/>
                <w:color w:val="000000" w:themeColor="text1"/>
              </w:rPr>
            </w:pPr>
            <w:r w:rsidRPr="00E4301B">
              <w:rPr>
                <w:rFonts w:ascii="Book Antiqua" w:hAnsi="Book Antiqua" w:cstheme="minorHAnsi"/>
                <w:color w:val="000000" w:themeColor="text1"/>
              </w:rPr>
              <w:t>Öğretmenlerin kişisel ve mesleki gelişimde sürekliliği sağlama konusunda bilimsel etkinliklere ve lisansüstü programlara katılmaları için üniversitelerle iş birliği yapılarak teşvik edici uygulamaların geliştirilmesine yönelik faaliyetler yapıldı.</w:t>
            </w:r>
          </w:p>
          <w:p w14:paraId="42816823" w14:textId="77777777" w:rsidR="00A47515" w:rsidRPr="00E4301B" w:rsidRDefault="00A47515" w:rsidP="0001434C">
            <w:pPr>
              <w:spacing w:after="0" w:line="240" w:lineRule="auto"/>
              <w:rPr>
                <w:rFonts w:ascii="Book Antiqua" w:eastAsia="Times New Roman" w:hAnsi="Book Antiqua" w:cs="Times New Roman"/>
                <w:color w:val="000000" w:themeColor="text1"/>
                <w:lang w:eastAsia="tr-TR"/>
              </w:rPr>
            </w:pPr>
          </w:p>
        </w:tc>
        <w:tc>
          <w:tcPr>
            <w:tcW w:w="2910" w:type="dxa"/>
            <w:shd w:val="clear" w:color="auto" w:fill="auto"/>
            <w:vAlign w:val="center"/>
          </w:tcPr>
          <w:p w14:paraId="7984DE01" w14:textId="39FD842E" w:rsidR="00A47515" w:rsidRPr="00E4301B" w:rsidRDefault="00A47515"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 xml:space="preserve">Öğretmenlerin akademik gelişim taleplerinin tespiti için saha analizi yapılacak ve rapor düzenlendi. Bu kapsamda </w:t>
            </w:r>
            <w:r w:rsidR="001D336D" w:rsidRPr="00E4301B">
              <w:rPr>
                <w:rFonts w:ascii="Book Antiqua" w:hAnsi="Book Antiqua" w:cstheme="minorHAnsi"/>
                <w:color w:val="000000" w:themeColor="text1"/>
              </w:rPr>
              <w:t>tüm ilçelerimizi</w:t>
            </w:r>
            <w:r w:rsidRPr="00E4301B">
              <w:rPr>
                <w:rFonts w:ascii="Book Antiqua" w:hAnsi="Book Antiqua" w:cstheme="minorHAnsi"/>
                <w:color w:val="000000" w:themeColor="text1"/>
              </w:rPr>
              <w:t xml:space="preserve"> kapsayan </w:t>
            </w:r>
            <w:r w:rsidR="003165DB" w:rsidRPr="003165DB">
              <w:rPr>
                <w:rFonts w:ascii="Book Antiqua" w:hAnsi="Book Antiqua" w:cstheme="minorHAnsi"/>
                <w:b/>
                <w:bCs/>
                <w:color w:val="000000" w:themeColor="text1"/>
              </w:rPr>
              <w:t>27</w:t>
            </w:r>
            <w:r w:rsidRPr="003165DB">
              <w:rPr>
                <w:rFonts w:ascii="Book Antiqua" w:hAnsi="Book Antiqua" w:cstheme="minorHAnsi"/>
                <w:b/>
                <w:bCs/>
                <w:color w:val="000000" w:themeColor="text1"/>
              </w:rPr>
              <w:t xml:space="preserve"> faaliyet</w:t>
            </w:r>
            <w:r w:rsidRPr="00E4301B">
              <w:rPr>
                <w:rFonts w:ascii="Book Antiqua" w:hAnsi="Book Antiqua" w:cstheme="minorHAnsi"/>
                <w:color w:val="000000" w:themeColor="text1"/>
              </w:rPr>
              <w:t xml:space="preserve"> gerçekleştirilmiştir. </w:t>
            </w:r>
          </w:p>
        </w:tc>
        <w:tc>
          <w:tcPr>
            <w:tcW w:w="1768" w:type="dxa"/>
            <w:vMerge w:val="restart"/>
            <w:shd w:val="clear" w:color="auto" w:fill="auto"/>
            <w:vAlign w:val="center"/>
          </w:tcPr>
          <w:p w14:paraId="7945BDA7" w14:textId="77AA5942" w:rsidR="00A47515"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A47515" w:rsidRPr="00E4301B">
              <w:rPr>
                <w:rFonts w:ascii="Book Antiqua" w:eastAsia="Times New Roman" w:hAnsi="Book Antiqua" w:cs="Times New Roman"/>
                <w:color w:val="000000" w:themeColor="text1"/>
                <w:lang w:eastAsia="tr-TR"/>
              </w:rPr>
              <w:t>programa yönelik faaliyetler tamamlanmıştır. Çalışmalar 202</w:t>
            </w:r>
            <w:r w:rsidR="001E3C4E">
              <w:rPr>
                <w:rFonts w:ascii="Book Antiqua" w:eastAsia="Times New Roman" w:hAnsi="Book Antiqua" w:cs="Times New Roman"/>
                <w:color w:val="000000" w:themeColor="text1"/>
                <w:lang w:eastAsia="tr-TR"/>
              </w:rPr>
              <w:t>1</w:t>
            </w:r>
            <w:r w:rsidR="00A47515"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2</w:t>
            </w:r>
            <w:r w:rsidR="00A47515" w:rsidRPr="00E4301B">
              <w:rPr>
                <w:rFonts w:ascii="Book Antiqua" w:eastAsia="Times New Roman" w:hAnsi="Book Antiqua" w:cs="Times New Roman"/>
                <w:color w:val="000000" w:themeColor="text1"/>
                <w:lang w:eastAsia="tr-TR"/>
              </w:rPr>
              <w:t xml:space="preserve"> eğitim öğretim yılında da devam ettirilmektedir.</w:t>
            </w:r>
          </w:p>
        </w:tc>
        <w:tc>
          <w:tcPr>
            <w:tcW w:w="1067" w:type="dxa"/>
            <w:vMerge w:val="restart"/>
            <w:vAlign w:val="center"/>
          </w:tcPr>
          <w:p w14:paraId="0389A216" w14:textId="2CADC468" w:rsidR="00A47515" w:rsidRPr="00E4301B" w:rsidRDefault="00A47515" w:rsidP="00BB6F4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A47515" w:rsidRPr="00E4301B" w14:paraId="35A318A8" w14:textId="77777777" w:rsidTr="0001434C">
        <w:trPr>
          <w:trHeight w:val="1007"/>
        </w:trPr>
        <w:tc>
          <w:tcPr>
            <w:tcW w:w="1204" w:type="dxa"/>
            <w:vMerge/>
            <w:vAlign w:val="center"/>
          </w:tcPr>
          <w:p w14:paraId="1911A1B0" w14:textId="77777777" w:rsidR="00A47515" w:rsidRPr="00E4301B" w:rsidRDefault="00A47515" w:rsidP="00BB6F41">
            <w:pPr>
              <w:spacing w:after="0" w:line="240" w:lineRule="auto"/>
              <w:rPr>
                <w:rFonts w:ascii="Book Antiqua" w:hAnsi="Book Antiqua"/>
                <w:color w:val="000000" w:themeColor="text1"/>
              </w:rPr>
            </w:pPr>
          </w:p>
        </w:tc>
        <w:tc>
          <w:tcPr>
            <w:tcW w:w="2760" w:type="dxa"/>
            <w:vMerge/>
          </w:tcPr>
          <w:p w14:paraId="5474A338" w14:textId="77777777" w:rsidR="00A47515" w:rsidRPr="00E4301B" w:rsidRDefault="00A47515" w:rsidP="0001434C">
            <w:pPr>
              <w:spacing w:after="0" w:line="240" w:lineRule="auto"/>
              <w:rPr>
                <w:rFonts w:ascii="Book Antiqua" w:hAnsi="Book Antiqua"/>
                <w:color w:val="000000" w:themeColor="text1"/>
              </w:rPr>
            </w:pPr>
          </w:p>
        </w:tc>
        <w:tc>
          <w:tcPr>
            <w:tcW w:w="4253" w:type="dxa"/>
            <w:shd w:val="clear" w:color="auto" w:fill="auto"/>
            <w:vAlign w:val="center"/>
          </w:tcPr>
          <w:p w14:paraId="19A683B9" w14:textId="2D393BC2" w:rsidR="00A47515" w:rsidRPr="00E4301B" w:rsidRDefault="001D336D" w:rsidP="0001434C">
            <w:pPr>
              <w:tabs>
                <w:tab w:val="left" w:pos="8070"/>
              </w:tabs>
              <w:spacing w:after="0"/>
              <w:ind w:left="-76"/>
              <w:rPr>
                <w:rFonts w:ascii="Book Antiqua" w:hAnsi="Book Antiqua" w:cstheme="minorHAnsi"/>
                <w:color w:val="000000" w:themeColor="text1"/>
              </w:rPr>
            </w:pPr>
            <w:r w:rsidRPr="00E4301B">
              <w:rPr>
                <w:rFonts w:ascii="Book Antiqua" w:hAnsi="Book Antiqua" w:cstheme="minorHAnsi"/>
                <w:color w:val="000000" w:themeColor="text1"/>
              </w:rPr>
              <w:t>Üniversitelerle iş birliği çerçevesinde öğretmen ve yöneticilerimizin mesleki gelişimlerine yönelik akademik gelişim planlamaları yapılmıştır.</w:t>
            </w:r>
          </w:p>
        </w:tc>
        <w:tc>
          <w:tcPr>
            <w:tcW w:w="2910" w:type="dxa"/>
            <w:shd w:val="clear" w:color="auto" w:fill="auto"/>
            <w:vAlign w:val="center"/>
          </w:tcPr>
          <w:p w14:paraId="241804A9" w14:textId="11B3E78B" w:rsidR="00A47515" w:rsidRPr="00E4301B" w:rsidRDefault="001D336D"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 xml:space="preserve">Öğretmenlerin lisansüstü gelişim süreçlerinin desteklenmesine yönelik 20 ilçe düzeyinde </w:t>
            </w:r>
            <w:r w:rsidR="005508C3" w:rsidRPr="005508C3">
              <w:rPr>
                <w:rFonts w:ascii="Book Antiqua" w:hAnsi="Book Antiqua" w:cstheme="minorHAnsi"/>
                <w:b/>
                <w:bCs/>
                <w:color w:val="000000" w:themeColor="text1"/>
              </w:rPr>
              <w:t>15</w:t>
            </w:r>
            <w:r w:rsidRPr="005508C3">
              <w:rPr>
                <w:rFonts w:ascii="Book Antiqua" w:hAnsi="Book Antiqua" w:cstheme="minorHAnsi"/>
                <w:b/>
                <w:bCs/>
                <w:color w:val="000000" w:themeColor="text1"/>
              </w:rPr>
              <w:t xml:space="preserve"> faaliyet</w:t>
            </w:r>
            <w:r w:rsidRPr="00E4301B">
              <w:rPr>
                <w:rFonts w:ascii="Book Antiqua" w:hAnsi="Book Antiqua" w:cstheme="minorHAnsi"/>
                <w:color w:val="000000" w:themeColor="text1"/>
              </w:rPr>
              <w:t xml:space="preserve"> gerçekleştirilmiştir.</w:t>
            </w:r>
          </w:p>
        </w:tc>
        <w:tc>
          <w:tcPr>
            <w:tcW w:w="1768" w:type="dxa"/>
            <w:vMerge/>
            <w:shd w:val="clear" w:color="auto" w:fill="auto"/>
            <w:vAlign w:val="center"/>
          </w:tcPr>
          <w:p w14:paraId="48778091" w14:textId="77777777" w:rsidR="00A47515" w:rsidRPr="00E4301B" w:rsidRDefault="00A47515" w:rsidP="0001434C">
            <w:pPr>
              <w:spacing w:after="0" w:line="240" w:lineRule="auto"/>
              <w:rPr>
                <w:rFonts w:ascii="Book Antiqua" w:eastAsia="Times New Roman" w:hAnsi="Book Antiqua" w:cs="Times New Roman"/>
                <w:color w:val="000000" w:themeColor="text1"/>
                <w:lang w:eastAsia="tr-TR"/>
              </w:rPr>
            </w:pPr>
          </w:p>
        </w:tc>
        <w:tc>
          <w:tcPr>
            <w:tcW w:w="1067" w:type="dxa"/>
            <w:vMerge/>
            <w:vAlign w:val="center"/>
          </w:tcPr>
          <w:p w14:paraId="2B8C04DB" w14:textId="77777777" w:rsidR="00A47515" w:rsidRPr="00E4301B" w:rsidRDefault="00A47515" w:rsidP="00BB6F41">
            <w:pPr>
              <w:spacing w:after="0" w:line="240" w:lineRule="auto"/>
              <w:rPr>
                <w:rFonts w:ascii="Book Antiqua" w:hAnsi="Book Antiqua"/>
                <w:color w:val="000000" w:themeColor="text1"/>
              </w:rPr>
            </w:pPr>
          </w:p>
        </w:tc>
      </w:tr>
      <w:tr w:rsidR="00BB6F41" w:rsidRPr="00E4301B" w14:paraId="301E73AF" w14:textId="77777777" w:rsidTr="0001434C">
        <w:trPr>
          <w:trHeight w:val="661"/>
        </w:trPr>
        <w:tc>
          <w:tcPr>
            <w:tcW w:w="1204" w:type="dxa"/>
          </w:tcPr>
          <w:p w14:paraId="138F09F5" w14:textId="39D7319F" w:rsidR="00BB6F41" w:rsidRPr="00E4301B" w:rsidRDefault="00BB6F41"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2.2.1.2</w:t>
            </w:r>
          </w:p>
        </w:tc>
        <w:tc>
          <w:tcPr>
            <w:tcW w:w="2760" w:type="dxa"/>
          </w:tcPr>
          <w:p w14:paraId="717DA789" w14:textId="3475FAA4" w:rsidR="00BB6F41" w:rsidRPr="00E4301B" w:rsidRDefault="00BB6F41"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sz w:val="20"/>
                <w:szCs w:val="20"/>
              </w:rPr>
              <w:t>Öğretmenler kişisel ve mesleki gelişimde sürekliliği sağlama konusunda bilimsel etkinliklere ve lisansüstü programlara katılmaları için üniversitelerle iş birliği yapılarak teşvik edici uygulamalar geliştirilecektir.</w:t>
            </w:r>
          </w:p>
        </w:tc>
        <w:tc>
          <w:tcPr>
            <w:tcW w:w="4253" w:type="dxa"/>
            <w:shd w:val="clear" w:color="000000" w:fill="FFFFFF"/>
          </w:tcPr>
          <w:p w14:paraId="7C912110" w14:textId="069DA65B" w:rsidR="00BB6F41" w:rsidRPr="00E4301B" w:rsidRDefault="001D336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Öğretmenlerin mesleki gelişimine yönelik mahalli düzeyde seminer ve kurs planlaması yapılmıştır.</w:t>
            </w:r>
          </w:p>
        </w:tc>
        <w:tc>
          <w:tcPr>
            <w:tcW w:w="2910" w:type="dxa"/>
            <w:shd w:val="clear" w:color="000000" w:fill="FFFFFF"/>
          </w:tcPr>
          <w:p w14:paraId="66AE4B09" w14:textId="5AC88F2A" w:rsidR="00BB6F41" w:rsidRPr="00E4301B" w:rsidRDefault="001D336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Tüm ilçelerimiz düzeyinde gerçekleştirilen seminer ve kurs faaliyetlerine katılan öğretmen başına eğitim saati 4,2</w:t>
            </w:r>
            <w:r w:rsidR="0003661B" w:rsidRPr="00E4301B">
              <w:rPr>
                <w:rFonts w:ascii="Book Antiqua" w:eastAsia="Times New Roman" w:hAnsi="Book Antiqua" w:cs="Times New Roman"/>
                <w:color w:val="000000" w:themeColor="text1"/>
                <w:lang w:eastAsia="tr-TR"/>
              </w:rPr>
              <w:t>’</w:t>
            </w:r>
            <w:r w:rsidRPr="00E4301B">
              <w:rPr>
                <w:rFonts w:ascii="Book Antiqua" w:eastAsia="Times New Roman" w:hAnsi="Book Antiqua" w:cs="Times New Roman"/>
                <w:color w:val="000000" w:themeColor="text1"/>
                <w:lang w:eastAsia="tr-TR"/>
              </w:rPr>
              <w:t>dir.</w:t>
            </w:r>
          </w:p>
        </w:tc>
        <w:tc>
          <w:tcPr>
            <w:tcW w:w="1768" w:type="dxa"/>
            <w:shd w:val="clear" w:color="000000" w:fill="FFFFFF"/>
          </w:tcPr>
          <w:p w14:paraId="47818B96" w14:textId="2FD78C55" w:rsidR="00BB6F41"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sz w:val="20"/>
                <w:szCs w:val="20"/>
                <w:lang w:eastAsia="tr-TR"/>
              </w:rPr>
              <w:t xml:space="preserve">2020-2021 </w:t>
            </w:r>
            <w:r w:rsidR="001D336D" w:rsidRPr="00E4301B">
              <w:rPr>
                <w:rFonts w:ascii="Book Antiqua" w:eastAsia="Times New Roman" w:hAnsi="Book Antiqua" w:cs="Times New Roman"/>
                <w:color w:val="000000" w:themeColor="text1"/>
                <w:sz w:val="20"/>
                <w:szCs w:val="20"/>
                <w:lang w:eastAsia="tr-TR"/>
              </w:rPr>
              <w:t xml:space="preserve">programa yönelik faaliyetler tamamlanmıştır. </w:t>
            </w:r>
            <w:r w:rsidR="001E3C4E" w:rsidRPr="001E3C4E">
              <w:rPr>
                <w:rFonts w:ascii="Book Antiqua" w:eastAsia="Times New Roman" w:hAnsi="Book Antiqua" w:cs="Times New Roman"/>
                <w:color w:val="000000" w:themeColor="text1"/>
                <w:sz w:val="20"/>
                <w:szCs w:val="20"/>
                <w:lang w:eastAsia="tr-TR"/>
              </w:rPr>
              <w:t>Çalışmalar 2021-2022 eğitim öğretim yılında da devam ettirilmektedir.</w:t>
            </w:r>
          </w:p>
        </w:tc>
        <w:tc>
          <w:tcPr>
            <w:tcW w:w="1067" w:type="dxa"/>
            <w:vAlign w:val="center"/>
          </w:tcPr>
          <w:p w14:paraId="4FD4C1DF" w14:textId="215487F9" w:rsidR="00BB6F41" w:rsidRPr="00E4301B" w:rsidRDefault="00BB6F41"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1D336D" w:rsidRPr="00E4301B" w14:paraId="3A79A7E1" w14:textId="77777777" w:rsidTr="0001434C">
        <w:trPr>
          <w:trHeight w:val="1346"/>
        </w:trPr>
        <w:tc>
          <w:tcPr>
            <w:tcW w:w="1204" w:type="dxa"/>
            <w:vMerge w:val="restart"/>
          </w:tcPr>
          <w:p w14:paraId="1B48DB17" w14:textId="0F97671F" w:rsidR="001D336D" w:rsidRPr="00E4301B" w:rsidRDefault="001D336D"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2.2.1.3</w:t>
            </w:r>
          </w:p>
        </w:tc>
        <w:tc>
          <w:tcPr>
            <w:tcW w:w="2760" w:type="dxa"/>
            <w:vMerge w:val="restart"/>
          </w:tcPr>
          <w:p w14:paraId="5509C504" w14:textId="5B2917F2" w:rsidR="001D336D" w:rsidRPr="00E4301B" w:rsidRDefault="001D336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Müdürlüğümüz hizmetlerinin etkin sunumunu sağlamak üzere personelin mesleki gelişimini artırmak </w:t>
            </w:r>
            <w:r w:rsidRPr="00E4301B">
              <w:rPr>
                <w:rFonts w:ascii="Book Antiqua" w:hAnsi="Book Antiqua"/>
                <w:color w:val="000000" w:themeColor="text1"/>
              </w:rPr>
              <w:lastRenderedPageBreak/>
              <w:t>amacıyla düzenlenen hizmet</w:t>
            </w:r>
            <w:r w:rsidR="0003661B" w:rsidRPr="00E4301B">
              <w:rPr>
                <w:rFonts w:ascii="Book Antiqua" w:hAnsi="Book Antiqua"/>
                <w:color w:val="000000" w:themeColor="text1"/>
              </w:rPr>
              <w:t xml:space="preserve"> </w:t>
            </w:r>
            <w:r w:rsidRPr="00E4301B">
              <w:rPr>
                <w:rFonts w:ascii="Book Antiqua" w:hAnsi="Book Antiqua"/>
                <w:color w:val="000000" w:themeColor="text1"/>
              </w:rPr>
              <w:t xml:space="preserve">içi eğitimlerin yaygınlaştırılması sağlanacaktır. </w:t>
            </w:r>
          </w:p>
        </w:tc>
        <w:tc>
          <w:tcPr>
            <w:tcW w:w="4253" w:type="dxa"/>
            <w:shd w:val="clear" w:color="000000" w:fill="FFFFFF"/>
          </w:tcPr>
          <w:p w14:paraId="72D8051D" w14:textId="1AB9AFCE" w:rsidR="001D336D" w:rsidRPr="00E4301B" w:rsidRDefault="001D336D"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lastRenderedPageBreak/>
              <w:t>Başarılı liderlik için beceri eğitimleri planlaması yapılmıştır.</w:t>
            </w:r>
          </w:p>
        </w:tc>
        <w:tc>
          <w:tcPr>
            <w:tcW w:w="2910" w:type="dxa"/>
            <w:shd w:val="clear" w:color="000000" w:fill="FFFFFF"/>
          </w:tcPr>
          <w:p w14:paraId="6449217E" w14:textId="74CBE54E" w:rsidR="001D336D" w:rsidRPr="00E4301B" w:rsidRDefault="00EA3B58"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Öğretmen ve yöneticilerimizin mesleki ve bireysel gelişimlerine yönelik 20 ilçe düzeyinde </w:t>
            </w:r>
            <w:r w:rsidRPr="00F6108A">
              <w:rPr>
                <w:rFonts w:ascii="Book Antiqua" w:hAnsi="Book Antiqua"/>
                <w:b/>
                <w:bCs/>
                <w:color w:val="000000" w:themeColor="text1"/>
              </w:rPr>
              <w:t>5</w:t>
            </w:r>
            <w:r w:rsidR="00F6108A" w:rsidRPr="00F6108A">
              <w:rPr>
                <w:rFonts w:ascii="Book Antiqua" w:hAnsi="Book Antiqua"/>
                <w:b/>
                <w:bCs/>
                <w:color w:val="000000" w:themeColor="text1"/>
              </w:rPr>
              <w:t>4</w:t>
            </w:r>
            <w:r w:rsidRPr="00F6108A">
              <w:rPr>
                <w:rFonts w:ascii="Book Antiqua" w:hAnsi="Book Antiqua"/>
                <w:b/>
                <w:bCs/>
                <w:color w:val="000000" w:themeColor="text1"/>
              </w:rPr>
              <w:t xml:space="preserve"> faaliyet</w:t>
            </w:r>
            <w:r w:rsidRPr="00E4301B">
              <w:rPr>
                <w:rFonts w:ascii="Book Antiqua" w:hAnsi="Book Antiqua"/>
                <w:color w:val="000000" w:themeColor="text1"/>
              </w:rPr>
              <w:t xml:space="preserve"> gerçekleştirilmiştir. </w:t>
            </w:r>
          </w:p>
        </w:tc>
        <w:tc>
          <w:tcPr>
            <w:tcW w:w="1768" w:type="dxa"/>
            <w:vMerge w:val="restart"/>
            <w:shd w:val="clear" w:color="000000" w:fill="FFFFFF"/>
          </w:tcPr>
          <w:p w14:paraId="6496D7A2" w14:textId="5E2DED20" w:rsidR="001D336D" w:rsidRPr="00E4301B" w:rsidRDefault="001171E4" w:rsidP="00EA3B58">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A3B58" w:rsidRPr="00E4301B">
              <w:rPr>
                <w:rFonts w:ascii="Book Antiqua" w:eastAsia="Times New Roman" w:hAnsi="Book Antiqua" w:cs="Times New Roman"/>
                <w:color w:val="000000" w:themeColor="text1"/>
                <w:lang w:eastAsia="tr-TR"/>
              </w:rPr>
              <w:t xml:space="preserve">programa yönelik faaliyetler tamamlanmıştır. </w:t>
            </w:r>
            <w:r w:rsidR="001E3C4E" w:rsidRPr="001E3C4E">
              <w:rPr>
                <w:rFonts w:ascii="Book Antiqua" w:eastAsia="Times New Roman" w:hAnsi="Book Antiqua" w:cs="Times New Roman"/>
                <w:color w:val="000000" w:themeColor="text1"/>
                <w:lang w:eastAsia="tr-TR"/>
              </w:rPr>
              <w:lastRenderedPageBreak/>
              <w:t>Çalışmalar 2021-2022 eğitim öğretim yılında da devam ettirilmektedir.</w:t>
            </w:r>
          </w:p>
        </w:tc>
        <w:tc>
          <w:tcPr>
            <w:tcW w:w="1067" w:type="dxa"/>
            <w:vMerge w:val="restart"/>
            <w:vAlign w:val="center"/>
          </w:tcPr>
          <w:p w14:paraId="09DB3B2B" w14:textId="42F12C28" w:rsidR="001D336D" w:rsidRPr="00E4301B" w:rsidRDefault="001D336D" w:rsidP="00BB6F41">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ÖYGŞM</w:t>
            </w:r>
          </w:p>
        </w:tc>
      </w:tr>
      <w:tr w:rsidR="001D336D" w:rsidRPr="00E4301B" w14:paraId="03371735" w14:textId="77777777" w:rsidTr="0001434C">
        <w:trPr>
          <w:trHeight w:val="960"/>
        </w:trPr>
        <w:tc>
          <w:tcPr>
            <w:tcW w:w="1204" w:type="dxa"/>
            <w:vMerge/>
          </w:tcPr>
          <w:p w14:paraId="5467AE4B" w14:textId="77777777" w:rsidR="001D336D" w:rsidRPr="00E4301B" w:rsidRDefault="001D336D" w:rsidP="00BB6F41">
            <w:pPr>
              <w:spacing w:after="0" w:line="240" w:lineRule="auto"/>
              <w:jc w:val="both"/>
              <w:rPr>
                <w:rFonts w:ascii="Book Antiqua" w:hAnsi="Book Antiqua"/>
                <w:color w:val="000000" w:themeColor="text1"/>
              </w:rPr>
            </w:pPr>
          </w:p>
        </w:tc>
        <w:tc>
          <w:tcPr>
            <w:tcW w:w="2760" w:type="dxa"/>
            <w:vMerge/>
          </w:tcPr>
          <w:p w14:paraId="2896546E" w14:textId="77777777" w:rsidR="001D336D" w:rsidRPr="00E4301B" w:rsidRDefault="001D336D" w:rsidP="0001434C">
            <w:pPr>
              <w:spacing w:after="0" w:line="240" w:lineRule="auto"/>
              <w:rPr>
                <w:rFonts w:ascii="Book Antiqua" w:hAnsi="Book Antiqua"/>
                <w:color w:val="000000" w:themeColor="text1"/>
              </w:rPr>
            </w:pPr>
          </w:p>
        </w:tc>
        <w:tc>
          <w:tcPr>
            <w:tcW w:w="4253" w:type="dxa"/>
            <w:shd w:val="clear" w:color="000000" w:fill="FFFFFF"/>
          </w:tcPr>
          <w:p w14:paraId="2A31C9FE" w14:textId="7DD1FB59" w:rsidR="001D336D" w:rsidRPr="00E4301B" w:rsidRDefault="001D336D"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Motivasyon, açık iletişim, ekip çalışması kavramları çerçevesinde ilçe geneli yöneticileri için kişisel gelişim eğitimleri verilmiştir.</w:t>
            </w:r>
          </w:p>
        </w:tc>
        <w:tc>
          <w:tcPr>
            <w:tcW w:w="2910" w:type="dxa"/>
            <w:shd w:val="clear" w:color="000000" w:fill="FFFFFF"/>
          </w:tcPr>
          <w:p w14:paraId="531EDA6E" w14:textId="0B322056" w:rsidR="001D336D" w:rsidRPr="00E4301B" w:rsidRDefault="00EA3B58"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Yöneticilerimizin </w:t>
            </w:r>
            <w:r w:rsidR="00CC43AD" w:rsidRPr="00E4301B">
              <w:rPr>
                <w:rFonts w:ascii="Book Antiqua" w:hAnsi="Book Antiqua"/>
                <w:color w:val="000000" w:themeColor="text1"/>
              </w:rPr>
              <w:t>mesleki</w:t>
            </w:r>
            <w:r w:rsidRPr="00E4301B">
              <w:rPr>
                <w:rFonts w:ascii="Book Antiqua" w:hAnsi="Book Antiqua"/>
                <w:color w:val="000000" w:themeColor="text1"/>
              </w:rPr>
              <w:t xml:space="preserve"> ve kişisel gelişiminin desteklenmesine yönelik 20 ilçe düzeyinde </w:t>
            </w:r>
            <w:r w:rsidRPr="00F6108A">
              <w:rPr>
                <w:rFonts w:ascii="Book Antiqua" w:hAnsi="Book Antiqua"/>
                <w:b/>
                <w:bCs/>
                <w:color w:val="000000" w:themeColor="text1"/>
              </w:rPr>
              <w:t>gerçekleştirilen faaliyetlere 1</w:t>
            </w:r>
            <w:r w:rsidR="00F6108A" w:rsidRPr="00F6108A">
              <w:rPr>
                <w:rFonts w:ascii="Book Antiqua" w:hAnsi="Book Antiqua"/>
                <w:b/>
                <w:bCs/>
                <w:color w:val="000000" w:themeColor="text1"/>
              </w:rPr>
              <w:t>198</w:t>
            </w:r>
            <w:r w:rsidRPr="00F6108A">
              <w:rPr>
                <w:rFonts w:ascii="Book Antiqua" w:hAnsi="Book Antiqua"/>
                <w:b/>
                <w:bCs/>
                <w:color w:val="000000" w:themeColor="text1"/>
              </w:rPr>
              <w:t xml:space="preserve"> yönetici katılmıştır</w:t>
            </w:r>
            <w:r w:rsidRPr="00E4301B">
              <w:rPr>
                <w:rFonts w:ascii="Book Antiqua" w:hAnsi="Book Antiqua"/>
                <w:color w:val="000000" w:themeColor="text1"/>
              </w:rPr>
              <w:t>.</w:t>
            </w:r>
          </w:p>
        </w:tc>
        <w:tc>
          <w:tcPr>
            <w:tcW w:w="1768" w:type="dxa"/>
            <w:vMerge/>
            <w:shd w:val="clear" w:color="000000" w:fill="FFFFFF"/>
          </w:tcPr>
          <w:p w14:paraId="61AEA0E6" w14:textId="77777777" w:rsidR="001D336D" w:rsidRPr="00E4301B" w:rsidRDefault="001D336D" w:rsidP="00BB6F41">
            <w:pPr>
              <w:spacing w:after="0" w:line="240" w:lineRule="auto"/>
              <w:jc w:val="both"/>
              <w:rPr>
                <w:rFonts w:ascii="Book Antiqua" w:eastAsia="Times New Roman" w:hAnsi="Book Antiqua" w:cs="Times New Roman"/>
                <w:color w:val="000000" w:themeColor="text1"/>
                <w:lang w:eastAsia="tr-TR"/>
              </w:rPr>
            </w:pPr>
          </w:p>
        </w:tc>
        <w:tc>
          <w:tcPr>
            <w:tcW w:w="1067" w:type="dxa"/>
            <w:vMerge/>
            <w:vAlign w:val="center"/>
          </w:tcPr>
          <w:p w14:paraId="035F89D3" w14:textId="77777777" w:rsidR="001D336D" w:rsidRPr="00E4301B" w:rsidRDefault="001D336D" w:rsidP="00BB6F41">
            <w:pPr>
              <w:spacing w:after="0" w:line="240" w:lineRule="auto"/>
              <w:jc w:val="both"/>
              <w:rPr>
                <w:rFonts w:ascii="Book Antiqua" w:hAnsi="Book Antiqua"/>
                <w:color w:val="000000" w:themeColor="text1"/>
              </w:rPr>
            </w:pPr>
          </w:p>
        </w:tc>
      </w:tr>
      <w:tr w:rsidR="001D336D" w:rsidRPr="00E4301B" w14:paraId="7B0316AB" w14:textId="77777777" w:rsidTr="0001434C">
        <w:trPr>
          <w:trHeight w:val="960"/>
        </w:trPr>
        <w:tc>
          <w:tcPr>
            <w:tcW w:w="1204" w:type="dxa"/>
            <w:vMerge/>
          </w:tcPr>
          <w:p w14:paraId="7FB839E8" w14:textId="77777777" w:rsidR="001D336D" w:rsidRPr="00E4301B" w:rsidRDefault="001D336D" w:rsidP="00BB6F41">
            <w:pPr>
              <w:spacing w:after="0" w:line="240" w:lineRule="auto"/>
              <w:jc w:val="both"/>
              <w:rPr>
                <w:rFonts w:ascii="Book Antiqua" w:hAnsi="Book Antiqua"/>
                <w:color w:val="000000" w:themeColor="text1"/>
              </w:rPr>
            </w:pPr>
          </w:p>
        </w:tc>
        <w:tc>
          <w:tcPr>
            <w:tcW w:w="2760" w:type="dxa"/>
            <w:vMerge/>
          </w:tcPr>
          <w:p w14:paraId="599287CB" w14:textId="77777777" w:rsidR="001D336D" w:rsidRPr="00E4301B" w:rsidRDefault="001D336D" w:rsidP="0001434C">
            <w:pPr>
              <w:spacing w:after="0" w:line="240" w:lineRule="auto"/>
              <w:rPr>
                <w:rFonts w:ascii="Book Antiqua" w:hAnsi="Book Antiqua"/>
                <w:color w:val="000000" w:themeColor="text1"/>
              </w:rPr>
            </w:pPr>
          </w:p>
        </w:tc>
        <w:tc>
          <w:tcPr>
            <w:tcW w:w="4253" w:type="dxa"/>
            <w:shd w:val="clear" w:color="000000" w:fill="FFFFFF"/>
          </w:tcPr>
          <w:p w14:paraId="6570632A" w14:textId="165EC805" w:rsidR="001D336D" w:rsidRPr="00E4301B" w:rsidRDefault="001D336D"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Başarı kültürü yaratma ve kurum kültürü oluşturma başlıklarında eğitim faaliyetleri planlanacaktır.</w:t>
            </w:r>
          </w:p>
        </w:tc>
        <w:tc>
          <w:tcPr>
            <w:tcW w:w="2910" w:type="dxa"/>
            <w:shd w:val="clear" w:color="000000" w:fill="FFFFFF"/>
          </w:tcPr>
          <w:p w14:paraId="23993C18" w14:textId="63E9345A" w:rsidR="001D336D" w:rsidRPr="00E4301B" w:rsidRDefault="00EA3B58"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Okullarımızda kurum kültürünün geliştirilmesine yönelik tüm ilçelerimizi kapsayan </w:t>
            </w:r>
            <w:r w:rsidR="00F6108A" w:rsidRPr="00F6108A">
              <w:rPr>
                <w:rFonts w:ascii="Book Antiqua" w:hAnsi="Book Antiqua"/>
                <w:b/>
                <w:bCs/>
                <w:color w:val="000000" w:themeColor="text1"/>
              </w:rPr>
              <w:t>38</w:t>
            </w:r>
            <w:r w:rsidRPr="00F6108A">
              <w:rPr>
                <w:rFonts w:ascii="Book Antiqua" w:hAnsi="Book Antiqua"/>
                <w:b/>
                <w:bCs/>
                <w:color w:val="000000" w:themeColor="text1"/>
              </w:rPr>
              <w:t xml:space="preserve"> faaliyet</w:t>
            </w:r>
            <w:r w:rsidRPr="00E4301B">
              <w:rPr>
                <w:rFonts w:ascii="Book Antiqua" w:hAnsi="Book Antiqua"/>
                <w:color w:val="000000" w:themeColor="text1"/>
              </w:rPr>
              <w:t xml:space="preserve"> gerçekleştirilmiştir.</w:t>
            </w:r>
          </w:p>
        </w:tc>
        <w:tc>
          <w:tcPr>
            <w:tcW w:w="1768" w:type="dxa"/>
            <w:vMerge/>
            <w:shd w:val="clear" w:color="000000" w:fill="FFFFFF"/>
          </w:tcPr>
          <w:p w14:paraId="48A32588" w14:textId="77777777" w:rsidR="001D336D" w:rsidRPr="00E4301B" w:rsidRDefault="001D336D" w:rsidP="00BB6F41">
            <w:pPr>
              <w:spacing w:after="0" w:line="240" w:lineRule="auto"/>
              <w:jc w:val="both"/>
              <w:rPr>
                <w:rFonts w:ascii="Book Antiqua" w:eastAsia="Times New Roman" w:hAnsi="Book Antiqua" w:cs="Times New Roman"/>
                <w:color w:val="000000" w:themeColor="text1"/>
                <w:lang w:eastAsia="tr-TR"/>
              </w:rPr>
            </w:pPr>
          </w:p>
        </w:tc>
        <w:tc>
          <w:tcPr>
            <w:tcW w:w="1067" w:type="dxa"/>
            <w:vMerge/>
            <w:vAlign w:val="center"/>
          </w:tcPr>
          <w:p w14:paraId="35E3B0D1" w14:textId="77777777" w:rsidR="001D336D" w:rsidRPr="00E4301B" w:rsidRDefault="001D336D" w:rsidP="00BB6F41">
            <w:pPr>
              <w:spacing w:after="0" w:line="240" w:lineRule="auto"/>
              <w:jc w:val="both"/>
              <w:rPr>
                <w:rFonts w:ascii="Book Antiqua" w:hAnsi="Book Antiqua"/>
                <w:color w:val="000000" w:themeColor="text1"/>
              </w:rPr>
            </w:pPr>
          </w:p>
        </w:tc>
      </w:tr>
    </w:tbl>
    <w:p w14:paraId="0E46D21A" w14:textId="4012F3AE" w:rsidR="00C7504F" w:rsidRPr="00E4301B" w:rsidRDefault="00FC7DE6"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 xml:space="preserve">Strateji </w:t>
      </w:r>
      <w:r w:rsidR="002B7655" w:rsidRPr="00E4301B">
        <w:rPr>
          <w:rFonts w:ascii="Book Antiqua" w:hAnsi="Book Antiqua" w:cs="Times New Roman"/>
          <w:b/>
          <w:color w:val="000000" w:themeColor="text1"/>
        </w:rPr>
        <w:t>2</w:t>
      </w:r>
      <w:r w:rsidRPr="00E4301B">
        <w:rPr>
          <w:rFonts w:ascii="Book Antiqua" w:hAnsi="Book Antiqua" w:cs="Times New Roman"/>
          <w:b/>
          <w:color w:val="000000" w:themeColor="text1"/>
        </w:rPr>
        <w:t>.</w:t>
      </w:r>
      <w:r w:rsidR="002B7655" w:rsidRPr="00E4301B">
        <w:rPr>
          <w:rFonts w:ascii="Book Antiqua" w:hAnsi="Book Antiqua" w:cs="Times New Roman"/>
          <w:b/>
          <w:color w:val="000000" w:themeColor="text1"/>
        </w:rPr>
        <w:t>2</w:t>
      </w:r>
      <w:r w:rsidRPr="00E4301B">
        <w:rPr>
          <w:rFonts w:ascii="Book Antiqua" w:hAnsi="Book Antiqua" w:cs="Times New Roman"/>
          <w:b/>
          <w:color w:val="000000" w:themeColor="text1"/>
        </w:rPr>
        <w:t>.1. Değerlendirme:</w:t>
      </w:r>
      <w:r w:rsidR="00C7504F" w:rsidRPr="00E4301B">
        <w:rPr>
          <w:rFonts w:ascii="Book Antiqua" w:hAnsi="Book Antiqua" w:cs="Times New Roman"/>
          <w:bCs/>
          <w:color w:val="000000" w:themeColor="text1"/>
        </w:rPr>
        <w:t xml:space="preserve"> İlgili stratejiye ait 3 eylem için gerçekleştirilen ve stratejinin gelişimini direkt etkileyecek tüm ilçelerimizi kapsayan 6 faaliyet gerçekleştirilmiştir. Faaliyet planlaması bir sonraki yıl devam edilecektir.</w:t>
      </w:r>
    </w:p>
    <w:p w14:paraId="6CF6DAB8" w14:textId="4DF6EC83" w:rsidR="00FC7DE6" w:rsidRPr="00E4301B" w:rsidRDefault="00FC7DE6" w:rsidP="00FC7DE6">
      <w:pPr>
        <w:spacing w:before="240"/>
        <w:rPr>
          <w:rFonts w:ascii="Book Antiqua" w:hAnsi="Book Antiqua" w:cs="Times New Roman"/>
          <w:b/>
          <w:color w:val="000000" w:themeColor="text1"/>
        </w:rPr>
      </w:pPr>
    </w:p>
    <w:bookmarkEnd w:id="22"/>
    <w:p w14:paraId="3BF2A727" w14:textId="77777777" w:rsidR="00FC7DE6" w:rsidRPr="00E4301B" w:rsidRDefault="00FC7DE6" w:rsidP="00D60E2A">
      <w:pPr>
        <w:spacing w:after="0" w:line="360" w:lineRule="auto"/>
        <w:jc w:val="both"/>
        <w:rPr>
          <w:rFonts w:ascii="Book Antiqua" w:hAnsi="Book Antiqua" w:cs="Times New Roman"/>
          <w:b/>
          <w:i/>
          <w:color w:val="000000" w:themeColor="text1"/>
        </w:rPr>
      </w:pPr>
    </w:p>
    <w:p w14:paraId="04DAC102" w14:textId="1EF076AF" w:rsidR="00FC7DE6" w:rsidRPr="00E4301B" w:rsidRDefault="00FC7DE6" w:rsidP="00D60E2A">
      <w:pPr>
        <w:spacing w:after="0" w:line="360" w:lineRule="auto"/>
        <w:jc w:val="both"/>
        <w:rPr>
          <w:rFonts w:ascii="Book Antiqua" w:hAnsi="Book Antiqua" w:cs="Times New Roman"/>
          <w:b/>
          <w:i/>
          <w:color w:val="000000" w:themeColor="text1"/>
        </w:rPr>
      </w:pPr>
    </w:p>
    <w:p w14:paraId="0A05EAF9" w14:textId="20140C4E" w:rsidR="00FC7DE6" w:rsidRPr="00E4301B" w:rsidRDefault="00FC7DE6" w:rsidP="00D60E2A">
      <w:pPr>
        <w:spacing w:after="0" w:line="360" w:lineRule="auto"/>
        <w:jc w:val="both"/>
        <w:rPr>
          <w:rFonts w:ascii="Book Antiqua" w:hAnsi="Book Antiqua" w:cs="Times New Roman"/>
          <w:b/>
          <w:i/>
          <w:color w:val="000000" w:themeColor="text1"/>
        </w:rPr>
      </w:pPr>
    </w:p>
    <w:p w14:paraId="3C28C881" w14:textId="70F4177B" w:rsidR="00FC7DE6" w:rsidRDefault="00FC7DE6" w:rsidP="00D60E2A">
      <w:pPr>
        <w:spacing w:after="0" w:line="360" w:lineRule="auto"/>
        <w:jc w:val="both"/>
        <w:rPr>
          <w:rFonts w:ascii="Book Antiqua" w:hAnsi="Book Antiqua" w:cs="Times New Roman"/>
          <w:b/>
          <w:i/>
          <w:color w:val="000000" w:themeColor="text1"/>
        </w:rPr>
      </w:pPr>
    </w:p>
    <w:p w14:paraId="5F35C623" w14:textId="2CFF21AE" w:rsidR="00980C93" w:rsidRDefault="00980C93" w:rsidP="00D60E2A">
      <w:pPr>
        <w:spacing w:after="0" w:line="360" w:lineRule="auto"/>
        <w:jc w:val="both"/>
        <w:rPr>
          <w:rFonts w:ascii="Book Antiqua" w:hAnsi="Book Antiqua" w:cs="Times New Roman"/>
          <w:b/>
          <w:i/>
          <w:color w:val="000000" w:themeColor="text1"/>
        </w:rPr>
      </w:pPr>
    </w:p>
    <w:p w14:paraId="52BBD871" w14:textId="0B6B44CA" w:rsidR="00980C93" w:rsidRDefault="00980C93" w:rsidP="00D60E2A">
      <w:pPr>
        <w:spacing w:after="0" w:line="360" w:lineRule="auto"/>
        <w:jc w:val="both"/>
        <w:rPr>
          <w:rFonts w:ascii="Book Antiqua" w:hAnsi="Book Antiqua" w:cs="Times New Roman"/>
          <w:b/>
          <w:i/>
          <w:color w:val="000000" w:themeColor="text1"/>
        </w:rPr>
      </w:pPr>
    </w:p>
    <w:p w14:paraId="2D3AB5C7" w14:textId="405C5634" w:rsidR="00980C93" w:rsidRDefault="00980C93" w:rsidP="00D60E2A">
      <w:pPr>
        <w:spacing w:after="0" w:line="360" w:lineRule="auto"/>
        <w:jc w:val="both"/>
        <w:rPr>
          <w:rFonts w:ascii="Book Antiqua" w:hAnsi="Book Antiqua" w:cs="Times New Roman"/>
          <w:b/>
          <w:i/>
          <w:color w:val="000000" w:themeColor="text1"/>
        </w:rPr>
      </w:pPr>
    </w:p>
    <w:p w14:paraId="3163EA99" w14:textId="612BC406" w:rsidR="00980C93" w:rsidRDefault="00980C93" w:rsidP="00D60E2A">
      <w:pPr>
        <w:spacing w:after="0" w:line="360" w:lineRule="auto"/>
        <w:jc w:val="both"/>
        <w:rPr>
          <w:rFonts w:ascii="Book Antiqua" w:hAnsi="Book Antiqua" w:cs="Times New Roman"/>
          <w:b/>
          <w:i/>
          <w:color w:val="000000" w:themeColor="text1"/>
        </w:rPr>
      </w:pPr>
    </w:p>
    <w:p w14:paraId="670C0F37" w14:textId="77777777" w:rsidR="00980C93" w:rsidRPr="00E4301B" w:rsidRDefault="00980C93" w:rsidP="00D60E2A">
      <w:pPr>
        <w:spacing w:after="0" w:line="360" w:lineRule="auto"/>
        <w:jc w:val="both"/>
        <w:rPr>
          <w:rFonts w:ascii="Book Antiqua" w:hAnsi="Book Antiqua" w:cs="Times New Roman"/>
          <w:b/>
          <w:i/>
          <w:color w:val="000000" w:themeColor="text1"/>
        </w:rPr>
      </w:pPr>
    </w:p>
    <w:p w14:paraId="530FFEF7" w14:textId="27B52A81" w:rsidR="00EA3B58" w:rsidRPr="00E4301B" w:rsidRDefault="00EA3B58" w:rsidP="00D60E2A">
      <w:pPr>
        <w:spacing w:after="0" w:line="360" w:lineRule="auto"/>
        <w:jc w:val="both"/>
        <w:rPr>
          <w:rFonts w:ascii="Book Antiqua" w:hAnsi="Book Antiqua" w:cs="Times New Roman"/>
          <w:b/>
          <w:i/>
          <w:color w:val="000000" w:themeColor="text1"/>
        </w:rPr>
      </w:pPr>
    </w:p>
    <w:p w14:paraId="6C2C593F" w14:textId="7C68C38A" w:rsidR="00EA3B58" w:rsidRPr="00E4301B" w:rsidRDefault="00EA3B58" w:rsidP="00D60E2A">
      <w:pPr>
        <w:spacing w:after="0" w:line="360" w:lineRule="auto"/>
        <w:jc w:val="both"/>
        <w:rPr>
          <w:rFonts w:ascii="Book Antiqua" w:hAnsi="Book Antiqua" w:cs="Times New Roman"/>
          <w:b/>
          <w:i/>
          <w:color w:val="000000" w:themeColor="text1"/>
        </w:rPr>
      </w:pPr>
    </w:p>
    <w:p w14:paraId="5A227680" w14:textId="7728DF98" w:rsidR="00EA3B58" w:rsidRPr="00E4301B" w:rsidRDefault="00EA3B58" w:rsidP="00D60E2A">
      <w:pPr>
        <w:spacing w:after="0" w:line="360" w:lineRule="auto"/>
        <w:jc w:val="both"/>
        <w:rPr>
          <w:rFonts w:ascii="Book Antiqua" w:hAnsi="Book Antiqua" w:cs="Times New Roman"/>
          <w:b/>
          <w:i/>
          <w:color w:val="000000" w:themeColor="text1"/>
        </w:rPr>
      </w:pPr>
    </w:p>
    <w:p w14:paraId="1D8C1207" w14:textId="5EEC9DAA" w:rsidR="00FC7DE6" w:rsidRPr="00E4301B" w:rsidRDefault="00FC7DE6" w:rsidP="00FC7DE6">
      <w:pPr>
        <w:rPr>
          <w:rFonts w:ascii="Book Antiqua" w:hAnsi="Book Antiqua" w:cs="Times New Roman"/>
          <w:b/>
          <w:color w:val="000000" w:themeColor="text1"/>
        </w:rPr>
      </w:pPr>
      <w:bookmarkStart w:id="23" w:name="_Hlk66353926"/>
      <w:r w:rsidRPr="00E4301B">
        <w:rPr>
          <w:rFonts w:ascii="Book Antiqua" w:hAnsi="Book Antiqua" w:cs="Times New Roman"/>
          <w:b/>
          <w:color w:val="000000" w:themeColor="text1"/>
        </w:rPr>
        <w:t>Strateji 2.2.2.</w:t>
      </w:r>
      <w:r w:rsidRPr="00E4301B">
        <w:rPr>
          <w:rFonts w:ascii="Book Antiqua" w:hAnsi="Book Antiqua"/>
          <w:color w:val="000000" w:themeColor="text1"/>
        </w:rPr>
        <w:t xml:space="preserve"> </w:t>
      </w:r>
      <w:r w:rsidRPr="00E4301B">
        <w:rPr>
          <w:rFonts w:ascii="Book Antiqua" w:hAnsi="Book Antiqua" w:cs="Times New Roman"/>
          <w:b/>
          <w:color w:val="000000" w:themeColor="text1"/>
        </w:rPr>
        <w:t>İnsan kaynağının verimli kullanılması ve hakkaniyetli bir şekilde ödüllendirilmesi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FC7DE6" w:rsidRPr="00E4301B" w14:paraId="31240C81" w14:textId="77777777" w:rsidTr="003B0C01">
        <w:trPr>
          <w:trHeight w:val="367"/>
        </w:trPr>
        <w:tc>
          <w:tcPr>
            <w:tcW w:w="1204" w:type="dxa"/>
            <w:shd w:val="clear" w:color="auto" w:fill="B6DDE8" w:themeFill="accent5" w:themeFillTint="66"/>
            <w:vAlign w:val="center"/>
            <w:hideMark/>
          </w:tcPr>
          <w:p w14:paraId="219C660B"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8038320"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09CA0EE9"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27AAC189"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5CCF63C8"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1B33E6A5" w14:textId="77777777" w:rsidR="00FC7DE6" w:rsidRPr="00E4301B" w:rsidRDefault="00FC7DE6"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FC7DE6" w:rsidRPr="00E4301B" w14:paraId="2EEFD4A7" w14:textId="77777777" w:rsidTr="003B0C01">
        <w:trPr>
          <w:trHeight w:val="458"/>
        </w:trPr>
        <w:tc>
          <w:tcPr>
            <w:tcW w:w="1204" w:type="dxa"/>
            <w:shd w:val="clear" w:color="auto" w:fill="auto"/>
            <w:vAlign w:val="center"/>
          </w:tcPr>
          <w:p w14:paraId="4F006C0E" w14:textId="1A8BC2BB"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2.2.2.1</w:t>
            </w:r>
          </w:p>
        </w:tc>
        <w:tc>
          <w:tcPr>
            <w:tcW w:w="2835" w:type="dxa"/>
            <w:shd w:val="clear" w:color="auto" w:fill="auto"/>
            <w:vAlign w:val="center"/>
          </w:tcPr>
          <w:p w14:paraId="5E3E41F5" w14:textId="751C15A4"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Personele ödüllendirme mevzuatı hakkında seminer planlanması.</w:t>
            </w:r>
          </w:p>
        </w:tc>
        <w:tc>
          <w:tcPr>
            <w:tcW w:w="5103" w:type="dxa"/>
            <w:shd w:val="clear" w:color="auto" w:fill="auto"/>
            <w:vAlign w:val="center"/>
          </w:tcPr>
          <w:p w14:paraId="15752AEC" w14:textId="615F04C7" w:rsidR="00FC7DE6" w:rsidRPr="00E4301B" w:rsidRDefault="00EA3B58"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ve ilçe düzeyinde tüm personele mevzuat eğitimi verildi.</w:t>
            </w:r>
          </w:p>
        </w:tc>
        <w:tc>
          <w:tcPr>
            <w:tcW w:w="1985" w:type="dxa"/>
            <w:shd w:val="clear" w:color="auto" w:fill="auto"/>
            <w:vAlign w:val="center"/>
          </w:tcPr>
          <w:p w14:paraId="4AFC6E2F" w14:textId="1330B001" w:rsidR="00FC7DE6" w:rsidRPr="00E4301B" w:rsidRDefault="00EA3B58"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Kurum personelini kapsayan </w:t>
            </w:r>
            <w:r w:rsidR="00076A9B" w:rsidRPr="00E4301B">
              <w:rPr>
                <w:rFonts w:ascii="Book Antiqua" w:eastAsia="Times New Roman" w:hAnsi="Book Antiqua" w:cs="Times New Roman"/>
                <w:color w:val="000000" w:themeColor="text1"/>
                <w:lang w:eastAsia="tr-TR"/>
              </w:rPr>
              <w:t>7 eğitim faaliyetine 150 personel katıldı.</w:t>
            </w:r>
          </w:p>
        </w:tc>
        <w:tc>
          <w:tcPr>
            <w:tcW w:w="1417" w:type="dxa"/>
            <w:shd w:val="clear" w:color="auto" w:fill="auto"/>
            <w:vAlign w:val="center"/>
          </w:tcPr>
          <w:p w14:paraId="511BE1BB" w14:textId="5A088F04" w:rsidR="00FC7DE6"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76A9B" w:rsidRPr="00E4301B">
              <w:rPr>
                <w:rFonts w:ascii="Book Antiqua" w:eastAsia="Times New Roman" w:hAnsi="Book Antiqua" w:cs="Times New Roman"/>
                <w:color w:val="000000" w:themeColor="text1"/>
                <w:lang w:eastAsia="tr-TR"/>
              </w:rPr>
              <w:t>programa yönelik faaliyetler tamamlanmıştır.</w:t>
            </w:r>
          </w:p>
        </w:tc>
        <w:tc>
          <w:tcPr>
            <w:tcW w:w="1418" w:type="dxa"/>
            <w:shd w:val="clear" w:color="auto" w:fill="auto"/>
            <w:vAlign w:val="center"/>
          </w:tcPr>
          <w:p w14:paraId="35AFA8E9" w14:textId="1985CCCB" w:rsidR="00FC7DE6"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bl>
    <w:p w14:paraId="0A52A6F7" w14:textId="4EFDB40E" w:rsidR="00C7504F" w:rsidRPr="00E4301B" w:rsidRDefault="00FC7DE6"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 xml:space="preserve">Strateji </w:t>
      </w:r>
      <w:r w:rsidR="002B7655" w:rsidRPr="00E4301B">
        <w:rPr>
          <w:rFonts w:ascii="Book Antiqua" w:hAnsi="Book Antiqua" w:cs="Times New Roman"/>
          <w:b/>
          <w:color w:val="000000" w:themeColor="text1"/>
        </w:rPr>
        <w:t>2</w:t>
      </w:r>
      <w:r w:rsidRPr="00E4301B">
        <w:rPr>
          <w:rFonts w:ascii="Book Antiqua" w:hAnsi="Book Antiqua" w:cs="Times New Roman"/>
          <w:b/>
          <w:color w:val="000000" w:themeColor="text1"/>
        </w:rPr>
        <w:t>.</w:t>
      </w:r>
      <w:r w:rsidR="002B7655" w:rsidRPr="00E4301B">
        <w:rPr>
          <w:rFonts w:ascii="Book Antiqua" w:hAnsi="Book Antiqua" w:cs="Times New Roman"/>
          <w:b/>
          <w:color w:val="000000" w:themeColor="text1"/>
        </w:rPr>
        <w:t>2</w:t>
      </w:r>
      <w:r w:rsidRPr="00E4301B">
        <w:rPr>
          <w:rFonts w:ascii="Book Antiqua" w:hAnsi="Book Antiqua" w:cs="Times New Roman"/>
          <w:b/>
          <w:color w:val="000000" w:themeColor="text1"/>
        </w:rPr>
        <w:t>.</w:t>
      </w:r>
      <w:r w:rsidR="002B7655" w:rsidRPr="00E4301B">
        <w:rPr>
          <w:rFonts w:ascii="Book Antiqua" w:hAnsi="Book Antiqua" w:cs="Times New Roman"/>
          <w:b/>
          <w:color w:val="000000" w:themeColor="text1"/>
        </w:rPr>
        <w:t>2</w:t>
      </w:r>
      <w:r w:rsidRPr="00E4301B">
        <w:rPr>
          <w:rFonts w:ascii="Book Antiqua" w:hAnsi="Book Antiqua" w:cs="Times New Roman"/>
          <w:b/>
          <w:color w:val="000000" w:themeColor="text1"/>
        </w:rPr>
        <w:t>. Değerlendirme:</w:t>
      </w:r>
      <w:r w:rsidR="00C7504F" w:rsidRPr="00E4301B">
        <w:rPr>
          <w:rFonts w:ascii="Book Antiqua" w:hAnsi="Book Antiqua" w:cs="Times New Roman"/>
          <w:bCs/>
          <w:color w:val="000000" w:themeColor="text1"/>
        </w:rPr>
        <w:t xml:space="preserve"> İlgili stratejiye ait 1 eylem için gerçekleştirilen ve stratejinin gelişimini direkt etkileyecek tüm ilçelerimizi kapsayan 1 faaliyet gerçekleştirilmiştir.</w:t>
      </w:r>
    </w:p>
    <w:p w14:paraId="64E6633D" w14:textId="1FDC0030" w:rsidR="00FC7DE6" w:rsidRPr="00E4301B" w:rsidRDefault="00FC7DE6" w:rsidP="00FC7DE6">
      <w:pPr>
        <w:spacing w:before="240"/>
        <w:rPr>
          <w:rFonts w:ascii="Book Antiqua" w:hAnsi="Book Antiqua" w:cs="Times New Roman"/>
          <w:b/>
          <w:color w:val="000000" w:themeColor="text1"/>
        </w:rPr>
      </w:pPr>
    </w:p>
    <w:bookmarkEnd w:id="23"/>
    <w:p w14:paraId="4AF023BA" w14:textId="77777777" w:rsidR="00FC7DE6" w:rsidRPr="00E4301B" w:rsidRDefault="00FC7DE6" w:rsidP="00D60E2A">
      <w:pPr>
        <w:spacing w:after="0" w:line="360" w:lineRule="auto"/>
        <w:jc w:val="both"/>
        <w:rPr>
          <w:rFonts w:ascii="Book Antiqua" w:hAnsi="Book Antiqua" w:cs="Times New Roman"/>
          <w:b/>
          <w:i/>
          <w:color w:val="000000" w:themeColor="text1"/>
        </w:rPr>
      </w:pPr>
    </w:p>
    <w:p w14:paraId="2D87947E" w14:textId="35E6DA3C" w:rsidR="00FC7DE6" w:rsidRPr="00E4301B" w:rsidRDefault="00FC7DE6" w:rsidP="00D60E2A">
      <w:pPr>
        <w:spacing w:after="0" w:line="360" w:lineRule="auto"/>
        <w:jc w:val="both"/>
        <w:rPr>
          <w:rFonts w:ascii="Book Antiqua" w:hAnsi="Book Antiqua" w:cs="Times New Roman"/>
          <w:b/>
          <w:i/>
          <w:color w:val="000000" w:themeColor="text1"/>
        </w:rPr>
      </w:pPr>
    </w:p>
    <w:p w14:paraId="744F0450" w14:textId="16656D12" w:rsidR="002B7655" w:rsidRPr="00E4301B" w:rsidRDefault="002B7655" w:rsidP="00D60E2A">
      <w:pPr>
        <w:spacing w:after="0" w:line="360" w:lineRule="auto"/>
        <w:jc w:val="both"/>
        <w:rPr>
          <w:rFonts w:ascii="Book Antiqua" w:hAnsi="Book Antiqua" w:cs="Times New Roman"/>
          <w:b/>
          <w:i/>
          <w:color w:val="000000" w:themeColor="text1"/>
        </w:rPr>
      </w:pPr>
    </w:p>
    <w:p w14:paraId="4C1616B1" w14:textId="06716543" w:rsidR="002B7655" w:rsidRPr="00E4301B" w:rsidRDefault="002B7655" w:rsidP="00D60E2A">
      <w:pPr>
        <w:spacing w:after="0" w:line="360" w:lineRule="auto"/>
        <w:jc w:val="both"/>
        <w:rPr>
          <w:rFonts w:ascii="Book Antiqua" w:hAnsi="Book Antiqua" w:cs="Times New Roman"/>
          <w:b/>
          <w:i/>
          <w:color w:val="000000" w:themeColor="text1"/>
        </w:rPr>
      </w:pPr>
    </w:p>
    <w:p w14:paraId="47467077" w14:textId="745556C0" w:rsidR="002B7655" w:rsidRPr="00E4301B" w:rsidRDefault="002B7655" w:rsidP="00D60E2A">
      <w:pPr>
        <w:spacing w:after="0" w:line="360" w:lineRule="auto"/>
        <w:jc w:val="both"/>
        <w:rPr>
          <w:rFonts w:ascii="Book Antiqua" w:hAnsi="Book Antiqua" w:cs="Times New Roman"/>
          <w:b/>
          <w:i/>
          <w:color w:val="000000" w:themeColor="text1"/>
        </w:rPr>
      </w:pPr>
    </w:p>
    <w:p w14:paraId="08EDF592" w14:textId="2BF29238" w:rsidR="002B7655" w:rsidRPr="00E4301B" w:rsidRDefault="002B7655" w:rsidP="00D60E2A">
      <w:pPr>
        <w:spacing w:after="0" w:line="360" w:lineRule="auto"/>
        <w:jc w:val="both"/>
        <w:rPr>
          <w:rFonts w:ascii="Book Antiqua" w:hAnsi="Book Antiqua" w:cs="Times New Roman"/>
          <w:b/>
          <w:i/>
          <w:color w:val="000000" w:themeColor="text1"/>
        </w:rPr>
      </w:pPr>
    </w:p>
    <w:p w14:paraId="13E04051" w14:textId="25F9CBC5" w:rsidR="002B7655" w:rsidRDefault="002B7655" w:rsidP="00D60E2A">
      <w:pPr>
        <w:spacing w:after="0" w:line="360" w:lineRule="auto"/>
        <w:jc w:val="both"/>
        <w:rPr>
          <w:rFonts w:ascii="Book Antiqua" w:hAnsi="Book Antiqua" w:cs="Times New Roman"/>
          <w:b/>
          <w:i/>
          <w:color w:val="000000" w:themeColor="text1"/>
        </w:rPr>
      </w:pPr>
    </w:p>
    <w:p w14:paraId="7B0B060D" w14:textId="77777777" w:rsidR="00980C93" w:rsidRPr="00E4301B" w:rsidRDefault="00980C93" w:rsidP="00D60E2A">
      <w:pPr>
        <w:spacing w:after="0" w:line="360" w:lineRule="auto"/>
        <w:jc w:val="both"/>
        <w:rPr>
          <w:rFonts w:ascii="Book Antiqua" w:hAnsi="Book Antiqua" w:cs="Times New Roman"/>
          <w:b/>
          <w:i/>
          <w:color w:val="000000" w:themeColor="text1"/>
        </w:rPr>
      </w:pPr>
    </w:p>
    <w:p w14:paraId="11677E42" w14:textId="4526F59F" w:rsidR="002B7655" w:rsidRPr="00E4301B" w:rsidRDefault="002B7655" w:rsidP="00D60E2A">
      <w:pPr>
        <w:spacing w:after="0" w:line="360" w:lineRule="auto"/>
        <w:jc w:val="both"/>
        <w:rPr>
          <w:rFonts w:ascii="Book Antiqua" w:hAnsi="Book Antiqua" w:cs="Times New Roman"/>
          <w:b/>
          <w:i/>
          <w:color w:val="000000" w:themeColor="text1"/>
        </w:rPr>
      </w:pPr>
    </w:p>
    <w:p w14:paraId="02A9A829" w14:textId="79311A2B" w:rsidR="005E2511" w:rsidRPr="00E4301B" w:rsidRDefault="005E2511" w:rsidP="00D60E2A">
      <w:pPr>
        <w:spacing w:after="0" w:line="360" w:lineRule="auto"/>
        <w:jc w:val="both"/>
        <w:rPr>
          <w:rFonts w:ascii="Book Antiqua" w:hAnsi="Book Antiqua" w:cs="Times New Roman"/>
          <w:b/>
          <w:i/>
          <w:color w:val="000000" w:themeColor="text1"/>
        </w:rPr>
      </w:pPr>
    </w:p>
    <w:p w14:paraId="6BC5EF0F" w14:textId="23711401" w:rsidR="005E2511" w:rsidRPr="00E4301B" w:rsidRDefault="005E2511" w:rsidP="00D60E2A">
      <w:pPr>
        <w:spacing w:after="0" w:line="360" w:lineRule="auto"/>
        <w:jc w:val="both"/>
        <w:rPr>
          <w:rFonts w:ascii="Book Antiqua" w:hAnsi="Book Antiqua" w:cs="Times New Roman"/>
          <w:b/>
          <w:i/>
          <w:color w:val="000000" w:themeColor="text1"/>
        </w:rPr>
      </w:pPr>
    </w:p>
    <w:p w14:paraId="44192016" w14:textId="77777777" w:rsidR="005E2511" w:rsidRPr="00E4301B" w:rsidRDefault="005E2511" w:rsidP="00D60E2A">
      <w:pPr>
        <w:spacing w:after="0" w:line="360" w:lineRule="auto"/>
        <w:jc w:val="both"/>
        <w:rPr>
          <w:rFonts w:ascii="Book Antiqua" w:hAnsi="Book Antiqua" w:cs="Times New Roman"/>
          <w:b/>
          <w:i/>
          <w:color w:val="000000" w:themeColor="text1"/>
        </w:rPr>
      </w:pPr>
    </w:p>
    <w:p w14:paraId="64E1D053" w14:textId="4601DB57" w:rsidR="002B7655" w:rsidRPr="00E4301B" w:rsidRDefault="002B7655" w:rsidP="00D60E2A">
      <w:pPr>
        <w:spacing w:after="0" w:line="360" w:lineRule="auto"/>
        <w:jc w:val="both"/>
        <w:rPr>
          <w:rFonts w:ascii="Book Antiqua" w:hAnsi="Book Antiqua" w:cs="Times New Roman"/>
          <w:b/>
          <w:i/>
          <w:color w:val="000000" w:themeColor="text1"/>
        </w:rPr>
      </w:pPr>
    </w:p>
    <w:p w14:paraId="5BBE6828" w14:textId="572B2717" w:rsidR="00D60E2A" w:rsidRPr="006C47E5" w:rsidRDefault="00D60E2A" w:rsidP="00D60E2A">
      <w:pPr>
        <w:spacing w:after="0" w:line="360" w:lineRule="auto"/>
        <w:jc w:val="both"/>
        <w:rPr>
          <w:rFonts w:ascii="Book Antiqua" w:hAnsi="Book Antiqua" w:cs="Times New Roman"/>
          <w:b/>
          <w:i/>
          <w:color w:val="FF0000"/>
        </w:rPr>
      </w:pPr>
      <w:r w:rsidRPr="006C47E5">
        <w:rPr>
          <w:rFonts w:ascii="Book Antiqua" w:hAnsi="Book Antiqua" w:cs="Times New Roman"/>
          <w:b/>
          <w:i/>
          <w:color w:val="FF0000"/>
        </w:rPr>
        <w:t>Hedef 2.3: Eğitimin niteliğinin artırılması ve okullarda planlı yönetim anlayışının yerleşmesi amacıyla bütçe ile plan bağını kuran verimli bir finansman modeline geçilecektir.</w:t>
      </w:r>
    </w:p>
    <w:p w14:paraId="3CB9EB56" w14:textId="2268B523" w:rsidR="00D60E2A" w:rsidRPr="00E4301B" w:rsidRDefault="00D60E2A" w:rsidP="00D60E2A">
      <w:pPr>
        <w:spacing w:after="0" w:line="360" w:lineRule="auto"/>
        <w:jc w:val="both"/>
        <w:rPr>
          <w:rFonts w:ascii="Book Antiqua" w:hAnsi="Book Antiqua" w:cs="Times New Roman"/>
          <w:b/>
          <w:color w:val="000000" w:themeColor="text1"/>
        </w:rPr>
      </w:pPr>
      <w:bookmarkStart w:id="24" w:name="_Hlk68612565"/>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CB5E3E" w:rsidRPr="00E4301B">
        <w:rPr>
          <w:rFonts w:ascii="Book Antiqua" w:hAnsi="Book Antiqua" w:cs="Times New Roman"/>
          <w:b/>
          <w:color w:val="000000" w:themeColor="text1"/>
        </w:rPr>
        <w:t>53,57</w:t>
      </w:r>
    </w:p>
    <w:p w14:paraId="43861E7B" w14:textId="447796FB" w:rsidR="00D60E2A" w:rsidRPr="00E4301B" w:rsidRDefault="00D60E2A" w:rsidP="00D60E2A">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%2</w:t>
      </w:r>
      <w:r w:rsidR="00CB5E3E" w:rsidRPr="00E4301B">
        <w:rPr>
          <w:rFonts w:ascii="Book Antiqua" w:hAnsi="Book Antiqua" w:cs="Times New Roman"/>
          <w:b/>
          <w:color w:val="000000" w:themeColor="text1"/>
        </w:rPr>
        <w:t>8,71</w:t>
      </w:r>
    </w:p>
    <w:tbl>
      <w:tblPr>
        <w:tblW w:w="14399" w:type="dxa"/>
        <w:tblLayout w:type="fixed"/>
        <w:tblCellMar>
          <w:left w:w="70" w:type="dxa"/>
          <w:right w:w="70" w:type="dxa"/>
        </w:tblCellMar>
        <w:tblLook w:val="04A0" w:firstRow="1" w:lastRow="0" w:firstColumn="1" w:lastColumn="0" w:noHBand="0" w:noVBand="1"/>
      </w:tblPr>
      <w:tblGrid>
        <w:gridCol w:w="1555"/>
        <w:gridCol w:w="1471"/>
        <w:gridCol w:w="866"/>
        <w:gridCol w:w="1154"/>
        <w:gridCol w:w="1443"/>
        <w:gridCol w:w="866"/>
        <w:gridCol w:w="865"/>
        <w:gridCol w:w="1299"/>
        <w:gridCol w:w="1010"/>
        <w:gridCol w:w="1732"/>
        <w:gridCol w:w="2138"/>
      </w:tblGrid>
      <w:tr w:rsidR="00373F0A" w:rsidRPr="00E4301B" w14:paraId="71AC0B28" w14:textId="77777777" w:rsidTr="008B378A">
        <w:trPr>
          <w:trHeight w:val="737"/>
        </w:trPr>
        <w:tc>
          <w:tcPr>
            <w:tcW w:w="3026"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bookmarkEnd w:id="24"/>
          <w:p w14:paraId="0B4C1F2A" w14:textId="7209628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025456DE" w14:textId="4E28986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54" w:type="dxa"/>
            <w:tcBorders>
              <w:top w:val="single" w:sz="8" w:space="0" w:color="auto"/>
              <w:left w:val="nil"/>
              <w:bottom w:val="single" w:sz="8" w:space="0" w:color="auto"/>
              <w:right w:val="single" w:sz="4" w:space="0" w:color="auto"/>
            </w:tcBorders>
            <w:shd w:val="clear" w:color="000000" w:fill="F2F2F2"/>
            <w:vAlign w:val="center"/>
            <w:hideMark/>
          </w:tcPr>
          <w:p w14:paraId="7895367F" w14:textId="492CD67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43" w:type="dxa"/>
            <w:tcBorders>
              <w:top w:val="single" w:sz="8" w:space="0" w:color="auto"/>
              <w:left w:val="nil"/>
              <w:bottom w:val="single" w:sz="8" w:space="0" w:color="auto"/>
              <w:right w:val="single" w:sz="4" w:space="0" w:color="auto"/>
            </w:tcBorders>
            <w:shd w:val="clear" w:color="000000" w:fill="F2F2F2"/>
            <w:vAlign w:val="center"/>
            <w:hideMark/>
          </w:tcPr>
          <w:p w14:paraId="0F589AA8" w14:textId="5237D629"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5531D474" w14:textId="366CA961"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73B05388" w14:textId="0F51BE5F"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4E81901A" w14:textId="18C9B27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5B820D7C" w14:textId="42A7E1E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274C384C" w14:textId="1100AA90"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321884D1" w14:textId="38FCC9E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98343A" w:rsidRPr="00E4301B" w14:paraId="7D302A5A" w14:textId="77777777" w:rsidTr="00C06287">
        <w:trPr>
          <w:trHeight w:val="555"/>
        </w:trPr>
        <w:tc>
          <w:tcPr>
            <w:tcW w:w="1555" w:type="dxa"/>
            <w:vMerge w:val="restart"/>
            <w:tcBorders>
              <w:top w:val="nil"/>
              <w:left w:val="single" w:sz="4" w:space="0" w:color="auto"/>
              <w:right w:val="single" w:sz="4" w:space="0" w:color="auto"/>
            </w:tcBorders>
            <w:shd w:val="clear" w:color="auto" w:fill="auto"/>
            <w:noWrap/>
            <w:vAlign w:val="center"/>
            <w:hideMark/>
          </w:tcPr>
          <w:p w14:paraId="7034F770" w14:textId="3F3DD7C7" w:rsidR="0098343A" w:rsidRPr="00E4301B" w:rsidRDefault="0098343A" w:rsidP="0098343A">
            <w:pPr>
              <w:spacing w:after="0" w:line="240" w:lineRule="auto"/>
              <w:rPr>
                <w:rFonts w:ascii="Book Antiqua" w:hAnsi="Book Antiqua"/>
                <w:color w:val="000000" w:themeColor="text1"/>
              </w:rPr>
            </w:pPr>
            <w:r w:rsidRPr="00E4301B">
              <w:rPr>
                <w:rFonts w:ascii="Book Antiqua" w:hAnsi="Book Antiqua"/>
                <w:color w:val="000000" w:themeColor="text1"/>
              </w:rPr>
              <w:t>PG 2.3.1 Hayırsever bağışları ile kazandırılan derslik, laboratuvar ve atölye sayısı</w:t>
            </w:r>
          </w:p>
        </w:tc>
        <w:tc>
          <w:tcPr>
            <w:tcW w:w="1471" w:type="dxa"/>
            <w:tcBorders>
              <w:top w:val="nil"/>
              <w:left w:val="single" w:sz="4" w:space="0" w:color="auto"/>
              <w:bottom w:val="single" w:sz="4" w:space="0" w:color="auto"/>
              <w:right w:val="single" w:sz="4" w:space="0" w:color="auto"/>
            </w:tcBorders>
            <w:shd w:val="clear" w:color="auto" w:fill="auto"/>
            <w:vAlign w:val="center"/>
          </w:tcPr>
          <w:p w14:paraId="3B0571E8" w14:textId="59003803"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Derslik</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FB29D" w14:textId="42A96B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14:paraId="38A40900" w14:textId="59B8FCB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200</w:t>
            </w:r>
          </w:p>
        </w:tc>
        <w:tc>
          <w:tcPr>
            <w:tcW w:w="1443" w:type="dxa"/>
            <w:tcBorders>
              <w:top w:val="single" w:sz="4" w:space="0" w:color="auto"/>
              <w:left w:val="nil"/>
              <w:bottom w:val="single" w:sz="4" w:space="0" w:color="auto"/>
              <w:right w:val="single" w:sz="4" w:space="0" w:color="auto"/>
            </w:tcBorders>
            <w:shd w:val="clear" w:color="auto" w:fill="auto"/>
            <w:noWrap/>
            <w:vAlign w:val="center"/>
          </w:tcPr>
          <w:p w14:paraId="07FA2849" w14:textId="737EA90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168</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22E81F7C" w14:textId="74DB7D57"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190</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3E0C9CE8" w14:textId="46EF83F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04EC475A" w14:textId="4D6F6E83"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779FDB7" w14:textId="0DEDEBA2"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210</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E075443" w14:textId="1ACC819B"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1A384EB5"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7D5B8C47" w14:textId="77777777" w:rsidTr="00C06287">
        <w:trPr>
          <w:trHeight w:val="417"/>
        </w:trPr>
        <w:tc>
          <w:tcPr>
            <w:tcW w:w="1555" w:type="dxa"/>
            <w:vMerge/>
            <w:tcBorders>
              <w:left w:val="single" w:sz="4" w:space="0" w:color="auto"/>
              <w:right w:val="single" w:sz="4" w:space="0" w:color="auto"/>
            </w:tcBorders>
            <w:shd w:val="clear" w:color="auto" w:fill="auto"/>
            <w:noWrap/>
            <w:vAlign w:val="center"/>
          </w:tcPr>
          <w:p w14:paraId="3BD5AC2B" w14:textId="77777777" w:rsidR="0098343A" w:rsidRPr="00E4301B" w:rsidRDefault="0098343A" w:rsidP="0098343A">
            <w:pPr>
              <w:spacing w:after="0" w:line="240" w:lineRule="auto"/>
              <w:rPr>
                <w:rFonts w:ascii="Book Antiqua" w:hAnsi="Book Antiqua"/>
                <w:color w:val="000000" w:themeColor="text1"/>
              </w:rPr>
            </w:pPr>
          </w:p>
        </w:tc>
        <w:tc>
          <w:tcPr>
            <w:tcW w:w="1471" w:type="dxa"/>
            <w:tcBorders>
              <w:top w:val="nil"/>
              <w:left w:val="single" w:sz="4" w:space="0" w:color="auto"/>
              <w:bottom w:val="single" w:sz="4" w:space="0" w:color="auto"/>
              <w:right w:val="single" w:sz="4" w:space="0" w:color="auto"/>
            </w:tcBorders>
            <w:shd w:val="clear" w:color="auto" w:fill="auto"/>
            <w:vAlign w:val="center"/>
          </w:tcPr>
          <w:p w14:paraId="0F3AAFA3" w14:textId="6EF987FC"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Laboratuvar</w:t>
            </w:r>
          </w:p>
        </w:tc>
        <w:tc>
          <w:tcPr>
            <w:tcW w:w="866" w:type="dxa"/>
            <w:tcBorders>
              <w:top w:val="nil"/>
              <w:left w:val="single" w:sz="4" w:space="0" w:color="auto"/>
              <w:bottom w:val="single" w:sz="4" w:space="0" w:color="auto"/>
              <w:right w:val="single" w:sz="4" w:space="0" w:color="auto"/>
            </w:tcBorders>
            <w:shd w:val="clear" w:color="auto" w:fill="auto"/>
            <w:noWrap/>
            <w:vAlign w:val="center"/>
          </w:tcPr>
          <w:p w14:paraId="5970B4AA" w14:textId="6368F539"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54" w:type="dxa"/>
            <w:tcBorders>
              <w:top w:val="nil"/>
              <w:left w:val="nil"/>
              <w:bottom w:val="single" w:sz="4" w:space="0" w:color="auto"/>
              <w:right w:val="single" w:sz="4" w:space="0" w:color="auto"/>
            </w:tcBorders>
            <w:shd w:val="clear" w:color="auto" w:fill="auto"/>
            <w:noWrap/>
            <w:vAlign w:val="center"/>
          </w:tcPr>
          <w:p w14:paraId="53CFBD4A" w14:textId="521C011F"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w:t>
            </w:r>
          </w:p>
        </w:tc>
        <w:tc>
          <w:tcPr>
            <w:tcW w:w="1443" w:type="dxa"/>
            <w:tcBorders>
              <w:top w:val="nil"/>
              <w:left w:val="nil"/>
              <w:bottom w:val="single" w:sz="4" w:space="0" w:color="auto"/>
              <w:right w:val="single" w:sz="4" w:space="0" w:color="auto"/>
            </w:tcBorders>
            <w:shd w:val="clear" w:color="auto" w:fill="auto"/>
            <w:noWrap/>
            <w:vAlign w:val="center"/>
          </w:tcPr>
          <w:p w14:paraId="639DB06C" w14:textId="44FD673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w:t>
            </w:r>
          </w:p>
        </w:tc>
        <w:tc>
          <w:tcPr>
            <w:tcW w:w="866" w:type="dxa"/>
            <w:tcBorders>
              <w:top w:val="nil"/>
              <w:left w:val="nil"/>
              <w:bottom w:val="single" w:sz="4" w:space="0" w:color="auto"/>
              <w:right w:val="single" w:sz="4" w:space="0" w:color="auto"/>
            </w:tcBorders>
            <w:shd w:val="clear" w:color="auto" w:fill="auto"/>
            <w:noWrap/>
            <w:vAlign w:val="center"/>
          </w:tcPr>
          <w:p w14:paraId="338618B2" w14:textId="236475BB"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w:t>
            </w:r>
          </w:p>
        </w:tc>
        <w:tc>
          <w:tcPr>
            <w:tcW w:w="865" w:type="dxa"/>
            <w:tcBorders>
              <w:top w:val="nil"/>
              <w:left w:val="nil"/>
              <w:bottom w:val="single" w:sz="4" w:space="0" w:color="auto"/>
              <w:right w:val="single" w:sz="4" w:space="0" w:color="auto"/>
            </w:tcBorders>
            <w:shd w:val="clear" w:color="auto" w:fill="auto"/>
            <w:noWrap/>
            <w:vAlign w:val="center"/>
          </w:tcPr>
          <w:p w14:paraId="3A6E2900" w14:textId="1DC3C4D6"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vAlign w:val="center"/>
          </w:tcPr>
          <w:p w14:paraId="2F27B1A7" w14:textId="7B94FD3B"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20D7268A" w14:textId="36ED422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7</w:t>
            </w:r>
          </w:p>
        </w:tc>
        <w:tc>
          <w:tcPr>
            <w:tcW w:w="1732" w:type="dxa"/>
            <w:tcBorders>
              <w:top w:val="nil"/>
              <w:left w:val="nil"/>
              <w:bottom w:val="single" w:sz="4" w:space="0" w:color="auto"/>
              <w:right w:val="single" w:sz="4" w:space="0" w:color="auto"/>
            </w:tcBorders>
            <w:shd w:val="clear" w:color="auto" w:fill="auto"/>
            <w:noWrap/>
            <w:vAlign w:val="center"/>
          </w:tcPr>
          <w:p w14:paraId="78EE51EC" w14:textId="3294C697"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9C9CA1C"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5B95A756" w14:textId="77777777" w:rsidTr="00C06287">
        <w:trPr>
          <w:trHeight w:val="417"/>
        </w:trPr>
        <w:tc>
          <w:tcPr>
            <w:tcW w:w="1555" w:type="dxa"/>
            <w:vMerge/>
            <w:tcBorders>
              <w:left w:val="single" w:sz="4" w:space="0" w:color="auto"/>
              <w:right w:val="single" w:sz="4" w:space="0" w:color="auto"/>
            </w:tcBorders>
            <w:shd w:val="clear" w:color="auto" w:fill="auto"/>
            <w:noWrap/>
            <w:vAlign w:val="center"/>
          </w:tcPr>
          <w:p w14:paraId="7A848C1F" w14:textId="77777777" w:rsidR="0098343A" w:rsidRPr="00E4301B" w:rsidRDefault="0098343A" w:rsidP="0098343A">
            <w:pPr>
              <w:spacing w:after="0" w:line="240" w:lineRule="auto"/>
              <w:rPr>
                <w:rFonts w:ascii="Book Antiqua" w:hAnsi="Book Antiqua"/>
                <w:color w:val="000000" w:themeColor="text1"/>
              </w:rPr>
            </w:pPr>
          </w:p>
        </w:tc>
        <w:tc>
          <w:tcPr>
            <w:tcW w:w="1471" w:type="dxa"/>
            <w:tcBorders>
              <w:top w:val="nil"/>
              <w:left w:val="single" w:sz="4" w:space="0" w:color="auto"/>
              <w:bottom w:val="single" w:sz="4" w:space="0" w:color="auto"/>
              <w:right w:val="single" w:sz="4" w:space="0" w:color="auto"/>
            </w:tcBorders>
            <w:shd w:val="clear" w:color="auto" w:fill="auto"/>
            <w:vAlign w:val="center"/>
          </w:tcPr>
          <w:p w14:paraId="4A006D9C" w14:textId="0E5360A9"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Atölye</w:t>
            </w:r>
          </w:p>
        </w:tc>
        <w:tc>
          <w:tcPr>
            <w:tcW w:w="866" w:type="dxa"/>
            <w:tcBorders>
              <w:top w:val="nil"/>
              <w:left w:val="single" w:sz="4" w:space="0" w:color="auto"/>
              <w:bottom w:val="single" w:sz="4" w:space="0" w:color="auto"/>
              <w:right w:val="single" w:sz="4" w:space="0" w:color="auto"/>
            </w:tcBorders>
            <w:shd w:val="clear" w:color="auto" w:fill="auto"/>
            <w:noWrap/>
            <w:vAlign w:val="center"/>
          </w:tcPr>
          <w:p w14:paraId="0D79C654" w14:textId="2E9FBA31"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54" w:type="dxa"/>
            <w:tcBorders>
              <w:top w:val="nil"/>
              <w:left w:val="nil"/>
              <w:bottom w:val="single" w:sz="4" w:space="0" w:color="auto"/>
              <w:right w:val="single" w:sz="4" w:space="0" w:color="auto"/>
            </w:tcBorders>
            <w:shd w:val="clear" w:color="auto" w:fill="auto"/>
            <w:noWrap/>
            <w:vAlign w:val="center"/>
          </w:tcPr>
          <w:p w14:paraId="13BA3107" w14:textId="6D7E1D6D"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w:t>
            </w:r>
          </w:p>
        </w:tc>
        <w:tc>
          <w:tcPr>
            <w:tcW w:w="1443" w:type="dxa"/>
            <w:tcBorders>
              <w:top w:val="nil"/>
              <w:left w:val="nil"/>
              <w:bottom w:val="single" w:sz="4" w:space="0" w:color="auto"/>
              <w:right w:val="single" w:sz="4" w:space="0" w:color="auto"/>
            </w:tcBorders>
            <w:shd w:val="clear" w:color="auto" w:fill="auto"/>
            <w:noWrap/>
            <w:vAlign w:val="center"/>
          </w:tcPr>
          <w:p w14:paraId="68F788F8" w14:textId="3DD4EA1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w:t>
            </w:r>
          </w:p>
        </w:tc>
        <w:tc>
          <w:tcPr>
            <w:tcW w:w="866" w:type="dxa"/>
            <w:tcBorders>
              <w:top w:val="nil"/>
              <w:left w:val="nil"/>
              <w:bottom w:val="single" w:sz="4" w:space="0" w:color="auto"/>
              <w:right w:val="single" w:sz="4" w:space="0" w:color="auto"/>
            </w:tcBorders>
            <w:shd w:val="clear" w:color="auto" w:fill="auto"/>
            <w:noWrap/>
            <w:vAlign w:val="center"/>
          </w:tcPr>
          <w:p w14:paraId="7B4E9178" w14:textId="60055BFA"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w:t>
            </w:r>
          </w:p>
        </w:tc>
        <w:tc>
          <w:tcPr>
            <w:tcW w:w="865" w:type="dxa"/>
            <w:tcBorders>
              <w:top w:val="nil"/>
              <w:left w:val="nil"/>
              <w:bottom w:val="single" w:sz="4" w:space="0" w:color="auto"/>
              <w:right w:val="single" w:sz="4" w:space="0" w:color="auto"/>
            </w:tcBorders>
            <w:shd w:val="clear" w:color="auto" w:fill="auto"/>
            <w:noWrap/>
            <w:vAlign w:val="center"/>
          </w:tcPr>
          <w:p w14:paraId="102FA0B5" w14:textId="6AD04C2D"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vAlign w:val="center"/>
          </w:tcPr>
          <w:p w14:paraId="0E34F9D4" w14:textId="41C62D9A"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2160E4BA" w14:textId="40926B81"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6</w:t>
            </w:r>
          </w:p>
        </w:tc>
        <w:tc>
          <w:tcPr>
            <w:tcW w:w="1732" w:type="dxa"/>
            <w:tcBorders>
              <w:top w:val="nil"/>
              <w:left w:val="nil"/>
              <w:bottom w:val="single" w:sz="4" w:space="0" w:color="auto"/>
              <w:right w:val="single" w:sz="4" w:space="0" w:color="auto"/>
            </w:tcBorders>
            <w:shd w:val="clear" w:color="auto" w:fill="auto"/>
            <w:noWrap/>
            <w:vAlign w:val="center"/>
          </w:tcPr>
          <w:p w14:paraId="1D337B94" w14:textId="109359F0"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B18A598"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5F229C37" w14:textId="77777777" w:rsidTr="00C06287">
        <w:trPr>
          <w:trHeight w:val="417"/>
        </w:trPr>
        <w:tc>
          <w:tcPr>
            <w:tcW w:w="1555" w:type="dxa"/>
            <w:vMerge/>
            <w:tcBorders>
              <w:left w:val="single" w:sz="4" w:space="0" w:color="auto"/>
              <w:right w:val="single" w:sz="4" w:space="0" w:color="auto"/>
            </w:tcBorders>
            <w:shd w:val="clear" w:color="auto" w:fill="auto"/>
            <w:noWrap/>
            <w:vAlign w:val="center"/>
          </w:tcPr>
          <w:p w14:paraId="261088FC" w14:textId="77777777" w:rsidR="0098343A" w:rsidRPr="00E4301B" w:rsidRDefault="0098343A" w:rsidP="0098343A">
            <w:pPr>
              <w:spacing w:after="0" w:line="240" w:lineRule="auto"/>
              <w:rPr>
                <w:rFonts w:ascii="Book Antiqua" w:hAnsi="Book Antiqua"/>
                <w:color w:val="000000" w:themeColor="text1"/>
              </w:rPr>
            </w:pPr>
          </w:p>
        </w:tc>
        <w:tc>
          <w:tcPr>
            <w:tcW w:w="1471" w:type="dxa"/>
            <w:tcBorders>
              <w:top w:val="nil"/>
              <w:left w:val="single" w:sz="4" w:space="0" w:color="auto"/>
              <w:bottom w:val="single" w:sz="4" w:space="0" w:color="auto"/>
              <w:right w:val="single" w:sz="4" w:space="0" w:color="auto"/>
            </w:tcBorders>
            <w:shd w:val="clear" w:color="auto" w:fill="auto"/>
            <w:vAlign w:val="center"/>
          </w:tcPr>
          <w:p w14:paraId="6364029D" w14:textId="0FC7DF03"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Lojman</w:t>
            </w:r>
          </w:p>
        </w:tc>
        <w:tc>
          <w:tcPr>
            <w:tcW w:w="866" w:type="dxa"/>
            <w:tcBorders>
              <w:top w:val="nil"/>
              <w:left w:val="single" w:sz="4" w:space="0" w:color="auto"/>
              <w:bottom w:val="single" w:sz="4" w:space="0" w:color="auto"/>
              <w:right w:val="single" w:sz="4" w:space="0" w:color="auto"/>
            </w:tcBorders>
            <w:shd w:val="clear" w:color="auto" w:fill="auto"/>
            <w:noWrap/>
            <w:vAlign w:val="center"/>
          </w:tcPr>
          <w:p w14:paraId="0EC51D6D" w14:textId="5B12218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54" w:type="dxa"/>
            <w:tcBorders>
              <w:top w:val="nil"/>
              <w:left w:val="nil"/>
              <w:bottom w:val="single" w:sz="4" w:space="0" w:color="auto"/>
              <w:right w:val="single" w:sz="4" w:space="0" w:color="auto"/>
            </w:tcBorders>
            <w:shd w:val="clear" w:color="auto" w:fill="auto"/>
            <w:noWrap/>
            <w:vAlign w:val="center"/>
          </w:tcPr>
          <w:p w14:paraId="3B0690A6" w14:textId="01A0A11C"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w:t>
            </w:r>
          </w:p>
        </w:tc>
        <w:tc>
          <w:tcPr>
            <w:tcW w:w="1443" w:type="dxa"/>
            <w:tcBorders>
              <w:top w:val="nil"/>
              <w:left w:val="nil"/>
              <w:bottom w:val="single" w:sz="4" w:space="0" w:color="auto"/>
              <w:right w:val="single" w:sz="4" w:space="0" w:color="auto"/>
            </w:tcBorders>
            <w:shd w:val="clear" w:color="auto" w:fill="auto"/>
            <w:noWrap/>
            <w:vAlign w:val="center"/>
          </w:tcPr>
          <w:p w14:paraId="05E81709" w14:textId="69C61A85"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w:t>
            </w:r>
          </w:p>
        </w:tc>
        <w:tc>
          <w:tcPr>
            <w:tcW w:w="866" w:type="dxa"/>
            <w:tcBorders>
              <w:top w:val="nil"/>
              <w:left w:val="nil"/>
              <w:bottom w:val="single" w:sz="4" w:space="0" w:color="auto"/>
              <w:right w:val="single" w:sz="4" w:space="0" w:color="auto"/>
            </w:tcBorders>
            <w:shd w:val="clear" w:color="auto" w:fill="auto"/>
            <w:noWrap/>
            <w:vAlign w:val="center"/>
          </w:tcPr>
          <w:p w14:paraId="33C868DF" w14:textId="48A665E1"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w:t>
            </w:r>
          </w:p>
        </w:tc>
        <w:tc>
          <w:tcPr>
            <w:tcW w:w="865" w:type="dxa"/>
            <w:tcBorders>
              <w:top w:val="nil"/>
              <w:left w:val="nil"/>
              <w:bottom w:val="single" w:sz="4" w:space="0" w:color="auto"/>
              <w:right w:val="single" w:sz="4" w:space="0" w:color="auto"/>
            </w:tcBorders>
            <w:shd w:val="clear" w:color="auto" w:fill="auto"/>
            <w:noWrap/>
            <w:vAlign w:val="center"/>
          </w:tcPr>
          <w:p w14:paraId="2A6BFA1F" w14:textId="54B2F3DE"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vAlign w:val="center"/>
          </w:tcPr>
          <w:p w14:paraId="0B673934" w14:textId="38634DF8"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120A2D60" w14:textId="32A8A1BD"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7</w:t>
            </w:r>
          </w:p>
        </w:tc>
        <w:tc>
          <w:tcPr>
            <w:tcW w:w="1732" w:type="dxa"/>
            <w:tcBorders>
              <w:top w:val="nil"/>
              <w:left w:val="nil"/>
              <w:bottom w:val="single" w:sz="4" w:space="0" w:color="auto"/>
              <w:right w:val="single" w:sz="4" w:space="0" w:color="auto"/>
            </w:tcBorders>
            <w:shd w:val="clear" w:color="auto" w:fill="auto"/>
            <w:noWrap/>
            <w:vAlign w:val="center"/>
          </w:tcPr>
          <w:p w14:paraId="2B7B792B" w14:textId="7FEDFFCF"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AE4306D"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517CB52C" w14:textId="77777777" w:rsidTr="00C06287">
        <w:trPr>
          <w:trHeight w:val="417"/>
        </w:trPr>
        <w:tc>
          <w:tcPr>
            <w:tcW w:w="1555" w:type="dxa"/>
            <w:vMerge/>
            <w:tcBorders>
              <w:left w:val="single" w:sz="4" w:space="0" w:color="auto"/>
              <w:bottom w:val="single" w:sz="4" w:space="0" w:color="auto"/>
              <w:right w:val="single" w:sz="4" w:space="0" w:color="auto"/>
            </w:tcBorders>
            <w:shd w:val="clear" w:color="auto" w:fill="auto"/>
            <w:noWrap/>
            <w:vAlign w:val="center"/>
          </w:tcPr>
          <w:p w14:paraId="38ACC1A8" w14:textId="77777777" w:rsidR="0098343A" w:rsidRPr="00E4301B" w:rsidRDefault="0098343A" w:rsidP="0098343A">
            <w:pPr>
              <w:spacing w:after="0" w:line="240" w:lineRule="auto"/>
              <w:rPr>
                <w:rFonts w:ascii="Book Antiqua" w:hAnsi="Book Antiqua"/>
                <w:color w:val="000000" w:themeColor="text1"/>
              </w:rPr>
            </w:pPr>
          </w:p>
        </w:tc>
        <w:tc>
          <w:tcPr>
            <w:tcW w:w="1471" w:type="dxa"/>
            <w:tcBorders>
              <w:top w:val="nil"/>
              <w:left w:val="single" w:sz="4" w:space="0" w:color="auto"/>
              <w:bottom w:val="single" w:sz="4" w:space="0" w:color="auto"/>
              <w:right w:val="single" w:sz="4" w:space="0" w:color="auto"/>
            </w:tcBorders>
            <w:shd w:val="clear" w:color="auto" w:fill="auto"/>
            <w:vAlign w:val="center"/>
          </w:tcPr>
          <w:p w14:paraId="568E1615" w14:textId="550ECEC3" w:rsidR="0098343A" w:rsidRPr="00E4301B" w:rsidRDefault="0098343A" w:rsidP="0098343A">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Okul</w:t>
            </w:r>
          </w:p>
        </w:tc>
        <w:tc>
          <w:tcPr>
            <w:tcW w:w="866" w:type="dxa"/>
            <w:tcBorders>
              <w:top w:val="nil"/>
              <w:left w:val="single" w:sz="4" w:space="0" w:color="auto"/>
              <w:bottom w:val="single" w:sz="4" w:space="0" w:color="auto"/>
              <w:right w:val="single" w:sz="4" w:space="0" w:color="auto"/>
            </w:tcBorders>
            <w:shd w:val="clear" w:color="auto" w:fill="auto"/>
            <w:noWrap/>
            <w:vAlign w:val="center"/>
          </w:tcPr>
          <w:p w14:paraId="23F20B7B" w14:textId="7573D82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54" w:type="dxa"/>
            <w:tcBorders>
              <w:top w:val="nil"/>
              <w:left w:val="nil"/>
              <w:bottom w:val="single" w:sz="4" w:space="0" w:color="auto"/>
              <w:right w:val="single" w:sz="4" w:space="0" w:color="auto"/>
            </w:tcBorders>
            <w:shd w:val="clear" w:color="auto" w:fill="auto"/>
            <w:noWrap/>
            <w:vAlign w:val="center"/>
          </w:tcPr>
          <w:p w14:paraId="17AF3E16" w14:textId="6DF7BAD9"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26</w:t>
            </w:r>
          </w:p>
        </w:tc>
        <w:tc>
          <w:tcPr>
            <w:tcW w:w="1443" w:type="dxa"/>
            <w:tcBorders>
              <w:top w:val="nil"/>
              <w:left w:val="nil"/>
              <w:bottom w:val="single" w:sz="4" w:space="0" w:color="auto"/>
              <w:right w:val="single" w:sz="4" w:space="0" w:color="auto"/>
            </w:tcBorders>
            <w:shd w:val="clear" w:color="auto" w:fill="auto"/>
            <w:noWrap/>
            <w:vAlign w:val="center"/>
          </w:tcPr>
          <w:p w14:paraId="38ED81A6" w14:textId="24A998C3"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24</w:t>
            </w:r>
          </w:p>
        </w:tc>
        <w:tc>
          <w:tcPr>
            <w:tcW w:w="866" w:type="dxa"/>
            <w:tcBorders>
              <w:top w:val="nil"/>
              <w:left w:val="nil"/>
              <w:bottom w:val="single" w:sz="4" w:space="0" w:color="auto"/>
              <w:right w:val="single" w:sz="4" w:space="0" w:color="auto"/>
            </w:tcBorders>
            <w:shd w:val="clear" w:color="auto" w:fill="auto"/>
            <w:noWrap/>
            <w:vAlign w:val="center"/>
          </w:tcPr>
          <w:p w14:paraId="0A9384DD" w14:textId="2200C27E"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24</w:t>
            </w:r>
          </w:p>
        </w:tc>
        <w:tc>
          <w:tcPr>
            <w:tcW w:w="865" w:type="dxa"/>
            <w:tcBorders>
              <w:top w:val="nil"/>
              <w:left w:val="nil"/>
              <w:bottom w:val="single" w:sz="4" w:space="0" w:color="auto"/>
              <w:right w:val="single" w:sz="4" w:space="0" w:color="auto"/>
            </w:tcBorders>
            <w:shd w:val="clear" w:color="auto" w:fill="auto"/>
            <w:noWrap/>
            <w:vAlign w:val="center"/>
          </w:tcPr>
          <w:p w14:paraId="585CD7AB" w14:textId="7131FBBB"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tcBorders>
              <w:top w:val="nil"/>
              <w:left w:val="nil"/>
              <w:bottom w:val="single" w:sz="4" w:space="0" w:color="auto"/>
              <w:right w:val="single" w:sz="4" w:space="0" w:color="auto"/>
            </w:tcBorders>
            <w:shd w:val="clear" w:color="auto" w:fill="auto"/>
            <w:noWrap/>
            <w:vAlign w:val="center"/>
          </w:tcPr>
          <w:p w14:paraId="7CCA9C99" w14:textId="3D228AC2"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tcBorders>
              <w:top w:val="nil"/>
              <w:left w:val="nil"/>
              <w:bottom w:val="single" w:sz="4" w:space="0" w:color="auto"/>
              <w:right w:val="single" w:sz="4" w:space="0" w:color="auto"/>
            </w:tcBorders>
            <w:shd w:val="clear" w:color="auto" w:fill="auto"/>
            <w:noWrap/>
            <w:vAlign w:val="center"/>
          </w:tcPr>
          <w:p w14:paraId="03E6A5DA" w14:textId="13441C10"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26</w:t>
            </w:r>
          </w:p>
        </w:tc>
        <w:tc>
          <w:tcPr>
            <w:tcW w:w="1732" w:type="dxa"/>
            <w:tcBorders>
              <w:top w:val="nil"/>
              <w:left w:val="nil"/>
              <w:bottom w:val="single" w:sz="4" w:space="0" w:color="auto"/>
              <w:right w:val="single" w:sz="4" w:space="0" w:color="auto"/>
            </w:tcBorders>
            <w:shd w:val="clear" w:color="auto" w:fill="auto"/>
            <w:noWrap/>
            <w:vAlign w:val="center"/>
          </w:tcPr>
          <w:p w14:paraId="427550DF" w14:textId="687BAE2B"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9AC4917"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98343A" w:rsidRPr="00E4301B" w14:paraId="4B97C980" w14:textId="77777777" w:rsidTr="009D3B53">
        <w:trPr>
          <w:trHeight w:val="959"/>
        </w:trPr>
        <w:tc>
          <w:tcPr>
            <w:tcW w:w="3026" w:type="dxa"/>
            <w:gridSpan w:val="2"/>
            <w:vMerge w:val="restart"/>
            <w:tcBorders>
              <w:top w:val="nil"/>
              <w:left w:val="single" w:sz="4" w:space="0" w:color="auto"/>
              <w:right w:val="single" w:sz="4" w:space="0" w:color="auto"/>
            </w:tcBorders>
            <w:shd w:val="clear" w:color="auto" w:fill="auto"/>
            <w:noWrap/>
            <w:vAlign w:val="center"/>
            <w:hideMark/>
          </w:tcPr>
          <w:p w14:paraId="3C218684" w14:textId="6DC0D57E" w:rsidR="0098343A" w:rsidRPr="00E4301B" w:rsidRDefault="0098343A" w:rsidP="0098343A">
            <w:pPr>
              <w:pStyle w:val="Default"/>
              <w:rPr>
                <w:color w:val="000000" w:themeColor="text1"/>
                <w:sz w:val="22"/>
                <w:szCs w:val="22"/>
              </w:rPr>
            </w:pPr>
            <w:r w:rsidRPr="00E4301B">
              <w:rPr>
                <w:color w:val="000000" w:themeColor="text1"/>
                <w:sz w:val="22"/>
                <w:szCs w:val="22"/>
              </w:rPr>
              <w:t>PG 2.3.2 Bütçe dışı kaynakların Stratejik Plana dayalı faaliyet maliyetlerine katkı oranı %</w:t>
            </w:r>
          </w:p>
        </w:tc>
        <w:tc>
          <w:tcPr>
            <w:tcW w:w="866" w:type="dxa"/>
            <w:vMerge w:val="restart"/>
            <w:tcBorders>
              <w:top w:val="nil"/>
              <w:left w:val="nil"/>
              <w:right w:val="single" w:sz="4" w:space="0" w:color="auto"/>
            </w:tcBorders>
            <w:shd w:val="clear" w:color="auto" w:fill="auto"/>
            <w:noWrap/>
            <w:hideMark/>
          </w:tcPr>
          <w:p w14:paraId="6FF1D5E0" w14:textId="77777777" w:rsidR="0098343A" w:rsidRPr="00E4301B" w:rsidRDefault="0098343A" w:rsidP="0098343A">
            <w:pPr>
              <w:spacing w:after="0" w:line="240" w:lineRule="auto"/>
              <w:jc w:val="center"/>
              <w:rPr>
                <w:rFonts w:ascii="Book Antiqua" w:hAnsi="Book Antiqua"/>
                <w:color w:val="000000" w:themeColor="text1"/>
              </w:rPr>
            </w:pPr>
          </w:p>
          <w:p w14:paraId="6D324034" w14:textId="3AE7F6BF"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54" w:type="dxa"/>
            <w:vMerge w:val="restart"/>
            <w:tcBorders>
              <w:top w:val="nil"/>
              <w:left w:val="nil"/>
              <w:right w:val="single" w:sz="4" w:space="0" w:color="auto"/>
            </w:tcBorders>
            <w:shd w:val="clear" w:color="auto" w:fill="auto"/>
            <w:noWrap/>
          </w:tcPr>
          <w:p w14:paraId="3BEEE962" w14:textId="77777777" w:rsidR="0098343A" w:rsidRPr="00E4301B" w:rsidRDefault="0098343A" w:rsidP="0098343A">
            <w:pPr>
              <w:spacing w:after="0" w:line="240" w:lineRule="auto"/>
              <w:jc w:val="center"/>
              <w:rPr>
                <w:rFonts w:ascii="Book Antiqua" w:hAnsi="Book Antiqua"/>
                <w:color w:val="000000" w:themeColor="text1"/>
              </w:rPr>
            </w:pPr>
          </w:p>
          <w:p w14:paraId="3BD60B51" w14:textId="2BA6E012"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0,53</w:t>
            </w:r>
          </w:p>
        </w:tc>
        <w:tc>
          <w:tcPr>
            <w:tcW w:w="1443" w:type="dxa"/>
            <w:vMerge w:val="restart"/>
            <w:tcBorders>
              <w:top w:val="nil"/>
              <w:left w:val="nil"/>
              <w:right w:val="single" w:sz="4" w:space="0" w:color="auto"/>
            </w:tcBorders>
            <w:shd w:val="clear" w:color="auto" w:fill="auto"/>
            <w:noWrap/>
          </w:tcPr>
          <w:p w14:paraId="3C190DB6" w14:textId="77777777" w:rsidR="0098343A" w:rsidRPr="00E4301B" w:rsidRDefault="0098343A" w:rsidP="0098343A">
            <w:pPr>
              <w:spacing w:after="0" w:line="240" w:lineRule="auto"/>
              <w:jc w:val="center"/>
              <w:rPr>
                <w:rFonts w:ascii="Book Antiqua" w:hAnsi="Book Antiqua"/>
                <w:color w:val="000000" w:themeColor="text1"/>
              </w:rPr>
            </w:pPr>
          </w:p>
          <w:p w14:paraId="1D7D0928" w14:textId="282FD0F1"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0,57</w:t>
            </w:r>
          </w:p>
        </w:tc>
        <w:tc>
          <w:tcPr>
            <w:tcW w:w="866" w:type="dxa"/>
            <w:vMerge w:val="restart"/>
            <w:tcBorders>
              <w:top w:val="nil"/>
              <w:left w:val="nil"/>
              <w:right w:val="single" w:sz="4" w:space="0" w:color="auto"/>
            </w:tcBorders>
            <w:shd w:val="clear" w:color="auto" w:fill="auto"/>
            <w:noWrap/>
          </w:tcPr>
          <w:p w14:paraId="1E4306EE" w14:textId="77777777" w:rsidR="00266B7B" w:rsidRDefault="00266B7B" w:rsidP="0098343A">
            <w:pPr>
              <w:spacing w:after="0" w:line="240" w:lineRule="auto"/>
              <w:jc w:val="center"/>
              <w:rPr>
                <w:rFonts w:ascii="Book Antiqua" w:eastAsia="Times New Roman" w:hAnsi="Book Antiqua" w:cs="Calibri"/>
                <w:color w:val="000000" w:themeColor="text1"/>
                <w:lang w:eastAsia="tr-TR"/>
              </w:rPr>
            </w:pPr>
          </w:p>
          <w:p w14:paraId="60D4F821" w14:textId="62B03DE3" w:rsidR="0098343A" w:rsidRPr="00E4301B" w:rsidRDefault="00266B7B" w:rsidP="0098343A">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0,65</w:t>
            </w:r>
          </w:p>
        </w:tc>
        <w:tc>
          <w:tcPr>
            <w:tcW w:w="865" w:type="dxa"/>
            <w:vMerge w:val="restart"/>
            <w:tcBorders>
              <w:top w:val="nil"/>
              <w:left w:val="nil"/>
              <w:right w:val="single" w:sz="4" w:space="0" w:color="auto"/>
            </w:tcBorders>
            <w:shd w:val="clear" w:color="auto" w:fill="auto"/>
            <w:noWrap/>
          </w:tcPr>
          <w:p w14:paraId="653FF775" w14:textId="0E31D8A4"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c>
          <w:tcPr>
            <w:tcW w:w="1299" w:type="dxa"/>
            <w:vMerge w:val="restart"/>
            <w:tcBorders>
              <w:top w:val="nil"/>
              <w:left w:val="nil"/>
              <w:right w:val="single" w:sz="4" w:space="0" w:color="auto"/>
            </w:tcBorders>
            <w:shd w:val="clear" w:color="auto" w:fill="auto"/>
            <w:noWrap/>
          </w:tcPr>
          <w:p w14:paraId="62052BCD" w14:textId="19EC02BD"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1010" w:type="dxa"/>
            <w:vMerge w:val="restart"/>
            <w:tcBorders>
              <w:top w:val="nil"/>
              <w:left w:val="nil"/>
              <w:right w:val="single" w:sz="4" w:space="0" w:color="auto"/>
            </w:tcBorders>
            <w:shd w:val="clear" w:color="auto" w:fill="auto"/>
            <w:noWrap/>
          </w:tcPr>
          <w:p w14:paraId="59D8F7FC" w14:textId="77777777" w:rsidR="0098343A" w:rsidRPr="00E4301B" w:rsidRDefault="0098343A" w:rsidP="0098343A">
            <w:pPr>
              <w:spacing w:after="0" w:line="240" w:lineRule="auto"/>
              <w:jc w:val="center"/>
              <w:rPr>
                <w:rFonts w:ascii="Book Antiqua" w:hAnsi="Book Antiqua"/>
                <w:color w:val="000000" w:themeColor="text1"/>
              </w:rPr>
            </w:pPr>
          </w:p>
          <w:p w14:paraId="7B6E51AD" w14:textId="444D0581"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0,75</w:t>
            </w:r>
          </w:p>
        </w:tc>
        <w:tc>
          <w:tcPr>
            <w:tcW w:w="1732" w:type="dxa"/>
            <w:vMerge w:val="restart"/>
            <w:tcBorders>
              <w:top w:val="nil"/>
              <w:left w:val="nil"/>
              <w:right w:val="single" w:sz="4" w:space="0" w:color="auto"/>
            </w:tcBorders>
            <w:shd w:val="clear" w:color="auto" w:fill="auto"/>
            <w:noWrap/>
          </w:tcPr>
          <w:p w14:paraId="524063DD" w14:textId="6BD59F21" w:rsidR="0098343A" w:rsidRPr="00E4301B" w:rsidRDefault="0098343A" w:rsidP="0098343A">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right w:val="single" w:sz="8" w:space="0" w:color="auto"/>
            </w:tcBorders>
            <w:shd w:val="clear" w:color="auto" w:fill="auto"/>
            <w:noWrap/>
            <w:vAlign w:val="center"/>
            <w:hideMark/>
          </w:tcPr>
          <w:p w14:paraId="0B44059B" w14:textId="77777777" w:rsidR="0098343A" w:rsidRPr="00E4301B" w:rsidRDefault="0098343A" w:rsidP="0098343A">
            <w:pPr>
              <w:spacing w:after="0" w:line="240" w:lineRule="auto"/>
              <w:jc w:val="center"/>
              <w:rPr>
                <w:rFonts w:ascii="Book Antiqua" w:eastAsia="Times New Roman" w:hAnsi="Book Antiqua" w:cs="Calibri"/>
                <w:color w:val="000000" w:themeColor="text1"/>
                <w:lang w:eastAsia="tr-TR"/>
              </w:rPr>
            </w:pPr>
          </w:p>
        </w:tc>
      </w:tr>
      <w:tr w:rsidR="00D60E2A" w:rsidRPr="00E4301B" w14:paraId="512BEDC5" w14:textId="77777777" w:rsidTr="001C5AAB">
        <w:trPr>
          <w:trHeight w:val="479"/>
        </w:trPr>
        <w:tc>
          <w:tcPr>
            <w:tcW w:w="3026" w:type="dxa"/>
            <w:gridSpan w:val="2"/>
            <w:vMerge/>
            <w:tcBorders>
              <w:left w:val="single" w:sz="4" w:space="0" w:color="auto"/>
              <w:bottom w:val="single" w:sz="4" w:space="0" w:color="auto"/>
              <w:right w:val="single" w:sz="4" w:space="0" w:color="auto"/>
            </w:tcBorders>
            <w:shd w:val="clear" w:color="auto" w:fill="auto"/>
            <w:noWrap/>
            <w:vAlign w:val="center"/>
          </w:tcPr>
          <w:p w14:paraId="191A0433" w14:textId="77777777" w:rsidR="00D60E2A" w:rsidRPr="00E4301B" w:rsidRDefault="00D60E2A" w:rsidP="001C5AAB">
            <w:pPr>
              <w:pStyle w:val="Default"/>
              <w:rPr>
                <w:color w:val="000000" w:themeColor="text1"/>
                <w:sz w:val="22"/>
                <w:szCs w:val="22"/>
              </w:rPr>
            </w:pPr>
          </w:p>
        </w:tc>
        <w:tc>
          <w:tcPr>
            <w:tcW w:w="866" w:type="dxa"/>
            <w:vMerge/>
            <w:tcBorders>
              <w:left w:val="nil"/>
              <w:bottom w:val="single" w:sz="4" w:space="0" w:color="auto"/>
              <w:right w:val="single" w:sz="4" w:space="0" w:color="auto"/>
            </w:tcBorders>
            <w:shd w:val="clear" w:color="auto" w:fill="auto"/>
            <w:noWrap/>
            <w:vAlign w:val="center"/>
          </w:tcPr>
          <w:p w14:paraId="161FE40F"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1154" w:type="dxa"/>
            <w:vMerge/>
            <w:tcBorders>
              <w:left w:val="nil"/>
              <w:bottom w:val="single" w:sz="4" w:space="0" w:color="auto"/>
              <w:right w:val="single" w:sz="4" w:space="0" w:color="auto"/>
            </w:tcBorders>
            <w:shd w:val="clear" w:color="auto" w:fill="auto"/>
            <w:noWrap/>
            <w:vAlign w:val="center"/>
          </w:tcPr>
          <w:p w14:paraId="607CCA85"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1443" w:type="dxa"/>
            <w:vMerge/>
            <w:tcBorders>
              <w:left w:val="nil"/>
              <w:bottom w:val="single" w:sz="4" w:space="0" w:color="auto"/>
              <w:right w:val="single" w:sz="4" w:space="0" w:color="auto"/>
            </w:tcBorders>
            <w:shd w:val="clear" w:color="auto" w:fill="auto"/>
            <w:noWrap/>
            <w:vAlign w:val="center"/>
          </w:tcPr>
          <w:p w14:paraId="2E723D90"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866" w:type="dxa"/>
            <w:vMerge/>
            <w:tcBorders>
              <w:left w:val="nil"/>
              <w:bottom w:val="single" w:sz="4" w:space="0" w:color="auto"/>
              <w:right w:val="single" w:sz="4" w:space="0" w:color="auto"/>
            </w:tcBorders>
            <w:shd w:val="clear" w:color="auto" w:fill="auto"/>
            <w:noWrap/>
            <w:vAlign w:val="center"/>
          </w:tcPr>
          <w:p w14:paraId="6FB090B5"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865" w:type="dxa"/>
            <w:vMerge/>
            <w:tcBorders>
              <w:left w:val="nil"/>
              <w:bottom w:val="single" w:sz="4" w:space="0" w:color="auto"/>
              <w:right w:val="single" w:sz="4" w:space="0" w:color="auto"/>
            </w:tcBorders>
            <w:shd w:val="clear" w:color="auto" w:fill="auto"/>
            <w:noWrap/>
            <w:vAlign w:val="center"/>
          </w:tcPr>
          <w:p w14:paraId="63AC4FF6"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1299" w:type="dxa"/>
            <w:vMerge/>
            <w:tcBorders>
              <w:left w:val="nil"/>
              <w:bottom w:val="single" w:sz="4" w:space="0" w:color="auto"/>
              <w:right w:val="single" w:sz="4" w:space="0" w:color="auto"/>
            </w:tcBorders>
            <w:shd w:val="clear" w:color="auto" w:fill="auto"/>
            <w:noWrap/>
            <w:vAlign w:val="center"/>
          </w:tcPr>
          <w:p w14:paraId="648472E5" w14:textId="77777777" w:rsidR="00D60E2A" w:rsidRPr="00E4301B" w:rsidRDefault="00D60E2A" w:rsidP="001C5AAB">
            <w:pPr>
              <w:spacing w:after="0" w:line="240" w:lineRule="auto"/>
              <w:jc w:val="center"/>
              <w:rPr>
                <w:rFonts w:ascii="Book Antiqua" w:eastAsia="Times New Roman" w:hAnsi="Book Antiqua" w:cs="Calibri"/>
                <w:b/>
                <w:color w:val="000000" w:themeColor="text1"/>
                <w:lang w:eastAsia="tr-TR"/>
              </w:rPr>
            </w:pPr>
          </w:p>
        </w:tc>
        <w:tc>
          <w:tcPr>
            <w:tcW w:w="1010" w:type="dxa"/>
            <w:vMerge/>
            <w:tcBorders>
              <w:left w:val="nil"/>
              <w:bottom w:val="single" w:sz="4" w:space="0" w:color="auto"/>
              <w:right w:val="single" w:sz="4" w:space="0" w:color="auto"/>
            </w:tcBorders>
            <w:shd w:val="clear" w:color="auto" w:fill="auto"/>
            <w:noWrap/>
            <w:vAlign w:val="center"/>
          </w:tcPr>
          <w:p w14:paraId="4838B5EC"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c>
          <w:tcPr>
            <w:tcW w:w="1732" w:type="dxa"/>
            <w:vMerge/>
            <w:tcBorders>
              <w:left w:val="nil"/>
              <w:bottom w:val="single" w:sz="4" w:space="0" w:color="auto"/>
              <w:right w:val="single" w:sz="4" w:space="0" w:color="auto"/>
            </w:tcBorders>
            <w:shd w:val="clear" w:color="auto" w:fill="auto"/>
            <w:noWrap/>
            <w:vAlign w:val="center"/>
          </w:tcPr>
          <w:p w14:paraId="42A80CCE" w14:textId="77777777" w:rsidR="00D60E2A" w:rsidRPr="00E4301B" w:rsidRDefault="00D60E2A" w:rsidP="001C5AAB">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44000E28" w14:textId="77777777" w:rsidR="00D60E2A" w:rsidRPr="00E4301B" w:rsidRDefault="00D60E2A" w:rsidP="001C5AAB">
            <w:pPr>
              <w:spacing w:after="0" w:line="240" w:lineRule="auto"/>
              <w:jc w:val="center"/>
              <w:rPr>
                <w:rFonts w:ascii="Book Antiqua" w:eastAsia="Times New Roman" w:hAnsi="Book Antiqua" w:cs="Calibri"/>
                <w:color w:val="000000" w:themeColor="text1"/>
                <w:lang w:eastAsia="tr-TR"/>
              </w:rPr>
            </w:pPr>
          </w:p>
        </w:tc>
      </w:tr>
    </w:tbl>
    <w:p w14:paraId="782F0384" w14:textId="0E4745B8" w:rsidR="00D60E2A" w:rsidRPr="00E4301B" w:rsidRDefault="00D60E2A" w:rsidP="00E07799">
      <w:pPr>
        <w:jc w:val="both"/>
        <w:rPr>
          <w:rFonts w:ascii="Book Antiqua" w:hAnsi="Book Antiqua" w:cs="Times New Roman"/>
          <w:color w:val="000000" w:themeColor="text1"/>
        </w:rPr>
      </w:pPr>
    </w:p>
    <w:p w14:paraId="5F4A53DF" w14:textId="78CC9B19" w:rsidR="00F47FA3" w:rsidRPr="00E4301B" w:rsidRDefault="00F47FA3" w:rsidP="00E07799">
      <w:pPr>
        <w:jc w:val="both"/>
        <w:rPr>
          <w:rFonts w:ascii="Book Antiqua" w:hAnsi="Book Antiqua" w:cs="Times New Roman"/>
          <w:color w:val="000000" w:themeColor="text1"/>
        </w:rPr>
      </w:pPr>
    </w:p>
    <w:p w14:paraId="5C67066A" w14:textId="54DA1C2C" w:rsidR="00C06287" w:rsidRDefault="00C06287" w:rsidP="00E07799">
      <w:pPr>
        <w:jc w:val="both"/>
        <w:rPr>
          <w:rFonts w:ascii="Book Antiqua" w:hAnsi="Book Antiqua" w:cs="Times New Roman"/>
          <w:color w:val="000000" w:themeColor="text1"/>
        </w:rPr>
      </w:pPr>
    </w:p>
    <w:p w14:paraId="4E77B6D9" w14:textId="77777777" w:rsidR="00373F0A" w:rsidRPr="00E4301B" w:rsidRDefault="00373F0A" w:rsidP="00E07799">
      <w:pPr>
        <w:jc w:val="both"/>
        <w:rPr>
          <w:rFonts w:ascii="Book Antiqua" w:hAnsi="Book Antiqua" w:cs="Times New Roman"/>
          <w:color w:val="000000" w:themeColor="text1"/>
        </w:rPr>
      </w:pPr>
    </w:p>
    <w:p w14:paraId="79319F48" w14:textId="7FB896DF" w:rsidR="00F47FA3" w:rsidRPr="00E4301B" w:rsidRDefault="00F47FA3" w:rsidP="00E07799">
      <w:pPr>
        <w:jc w:val="both"/>
        <w:rPr>
          <w:rFonts w:ascii="Book Antiqua" w:hAnsi="Book Antiqua" w:cs="Times New Roman"/>
          <w:color w:val="000000" w:themeColor="text1"/>
        </w:rPr>
      </w:pPr>
    </w:p>
    <w:p w14:paraId="6780E3D1" w14:textId="56B0BE0A" w:rsidR="00F47FA3" w:rsidRPr="00E4301B" w:rsidRDefault="00F47FA3" w:rsidP="00E07799">
      <w:pPr>
        <w:jc w:val="both"/>
        <w:rPr>
          <w:rFonts w:ascii="Book Antiqua" w:hAnsi="Book Antiqua" w:cs="Times New Roman"/>
          <w:color w:val="000000" w:themeColor="text1"/>
        </w:rPr>
      </w:pPr>
    </w:p>
    <w:p w14:paraId="3CEFF8C9" w14:textId="70394A04" w:rsidR="002B7655" w:rsidRPr="00E4301B" w:rsidRDefault="002B7655" w:rsidP="002B7655">
      <w:pPr>
        <w:rPr>
          <w:rFonts w:ascii="Book Antiqua" w:hAnsi="Book Antiqua" w:cs="Times New Roman"/>
          <w:b/>
          <w:color w:val="000000" w:themeColor="text1"/>
        </w:rPr>
      </w:pPr>
      <w:bookmarkStart w:id="25" w:name="_Hlk66354165"/>
      <w:r w:rsidRPr="00E4301B">
        <w:rPr>
          <w:rFonts w:ascii="Book Antiqua" w:hAnsi="Book Antiqua" w:cs="Times New Roman"/>
          <w:b/>
          <w:color w:val="000000" w:themeColor="text1"/>
        </w:rPr>
        <w:t>Strateji 2.3.1.</w:t>
      </w:r>
      <w:r w:rsidRPr="00E4301B">
        <w:rPr>
          <w:rFonts w:ascii="Book Antiqua" w:hAnsi="Book Antiqua"/>
          <w:color w:val="000000" w:themeColor="text1"/>
        </w:rPr>
        <w:t xml:space="preserve"> </w:t>
      </w:r>
      <w:r w:rsidRPr="00E4301B">
        <w:rPr>
          <w:rFonts w:ascii="Book Antiqua" w:hAnsi="Book Antiqua" w:cs="Times New Roman"/>
          <w:b/>
          <w:color w:val="000000" w:themeColor="text1"/>
        </w:rPr>
        <w:t>Müdürlüğümüz finansman girdi çeşitliliği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2B7655" w:rsidRPr="00E4301B" w14:paraId="5F46A54E" w14:textId="77777777" w:rsidTr="003B0C01">
        <w:trPr>
          <w:trHeight w:val="367"/>
        </w:trPr>
        <w:tc>
          <w:tcPr>
            <w:tcW w:w="1204" w:type="dxa"/>
            <w:shd w:val="clear" w:color="auto" w:fill="B6DDE8" w:themeFill="accent5" w:themeFillTint="66"/>
            <w:vAlign w:val="center"/>
            <w:hideMark/>
          </w:tcPr>
          <w:p w14:paraId="5D280731"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63A8CA46"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5D64D9B6"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010105BF"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1F460FB6"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5DD569BF" w14:textId="77777777" w:rsidR="002B7655" w:rsidRPr="00E4301B" w:rsidRDefault="002B7655"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B7655" w:rsidRPr="00E4301B" w14:paraId="144E0353" w14:textId="77777777" w:rsidTr="003B0C01">
        <w:trPr>
          <w:trHeight w:val="458"/>
        </w:trPr>
        <w:tc>
          <w:tcPr>
            <w:tcW w:w="1204" w:type="dxa"/>
            <w:shd w:val="clear" w:color="auto" w:fill="auto"/>
            <w:vAlign w:val="center"/>
          </w:tcPr>
          <w:p w14:paraId="34408C7C" w14:textId="73CEC0EB" w:rsidR="002B7655"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2.3.1.1</w:t>
            </w:r>
          </w:p>
        </w:tc>
        <w:tc>
          <w:tcPr>
            <w:tcW w:w="2835" w:type="dxa"/>
            <w:shd w:val="clear" w:color="auto" w:fill="auto"/>
            <w:vAlign w:val="center"/>
          </w:tcPr>
          <w:p w14:paraId="2B5A4126" w14:textId="1CC7C3C0" w:rsidR="002B7655"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Finansman çeşitliliğinin sağlanmasına yönelik koordinasyon ve iş</w:t>
            </w:r>
            <w:r w:rsidR="00D91112" w:rsidRPr="00E4301B">
              <w:rPr>
                <w:rFonts w:ascii="Book Antiqua" w:hAnsi="Book Antiqua"/>
                <w:color w:val="000000" w:themeColor="text1"/>
              </w:rPr>
              <w:t xml:space="preserve"> </w:t>
            </w:r>
            <w:r w:rsidRPr="00E4301B">
              <w:rPr>
                <w:rFonts w:ascii="Book Antiqua" w:hAnsi="Book Antiqua"/>
                <w:color w:val="000000" w:themeColor="text1"/>
              </w:rPr>
              <w:t>birliğinin artırılmasına yönelik paydaş toplantıları yapılacaktır.</w:t>
            </w:r>
          </w:p>
        </w:tc>
        <w:tc>
          <w:tcPr>
            <w:tcW w:w="5103" w:type="dxa"/>
            <w:shd w:val="clear" w:color="auto" w:fill="auto"/>
            <w:vAlign w:val="center"/>
          </w:tcPr>
          <w:p w14:paraId="408208F3" w14:textId="36AD61D6" w:rsidR="002B7655" w:rsidRPr="00E4301B" w:rsidRDefault="00CB533C"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Hayırsever katkısının artırılmasına yönelik iş</w:t>
            </w:r>
            <w:r w:rsidR="00D9111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ve koordinasyon toplantıları yapıldı.</w:t>
            </w:r>
          </w:p>
        </w:tc>
        <w:tc>
          <w:tcPr>
            <w:tcW w:w="1985" w:type="dxa"/>
            <w:shd w:val="clear" w:color="auto" w:fill="auto"/>
            <w:vAlign w:val="center"/>
          </w:tcPr>
          <w:p w14:paraId="579E2A51" w14:textId="22D14D36" w:rsidR="002B7655" w:rsidRPr="00E4301B" w:rsidRDefault="00CB533C"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Bu kapsamda </w:t>
            </w:r>
            <w:r w:rsidR="00250B60" w:rsidRPr="00E4301B">
              <w:rPr>
                <w:rFonts w:ascii="Book Antiqua" w:eastAsia="Times New Roman" w:hAnsi="Book Antiqua" w:cs="Times New Roman"/>
                <w:color w:val="000000" w:themeColor="text1"/>
                <w:lang w:eastAsia="tr-TR"/>
              </w:rPr>
              <w:t xml:space="preserve">20 ilçe düzeyinde </w:t>
            </w:r>
            <w:r w:rsidR="00D80921" w:rsidRPr="00D80921">
              <w:rPr>
                <w:rFonts w:ascii="Book Antiqua" w:eastAsia="Times New Roman" w:hAnsi="Book Antiqua" w:cs="Times New Roman"/>
                <w:b/>
                <w:bCs/>
                <w:color w:val="000000" w:themeColor="text1"/>
                <w:lang w:eastAsia="tr-TR"/>
              </w:rPr>
              <w:t>13</w:t>
            </w:r>
            <w:r w:rsidR="00250B60" w:rsidRPr="00D80921">
              <w:rPr>
                <w:rFonts w:ascii="Book Antiqua" w:eastAsia="Times New Roman" w:hAnsi="Book Antiqua" w:cs="Times New Roman"/>
                <w:b/>
                <w:bCs/>
                <w:color w:val="000000" w:themeColor="text1"/>
                <w:lang w:eastAsia="tr-TR"/>
              </w:rPr>
              <w:t xml:space="preserve"> </w:t>
            </w:r>
            <w:r w:rsidRPr="00D80921">
              <w:rPr>
                <w:rFonts w:ascii="Book Antiqua" w:eastAsia="Times New Roman" w:hAnsi="Book Antiqua" w:cs="Times New Roman"/>
                <w:b/>
                <w:bCs/>
                <w:color w:val="000000" w:themeColor="text1"/>
                <w:lang w:eastAsia="tr-TR"/>
              </w:rPr>
              <w:t>toplantı</w:t>
            </w:r>
            <w:r w:rsidRPr="00E4301B">
              <w:rPr>
                <w:rFonts w:ascii="Book Antiqua" w:eastAsia="Times New Roman" w:hAnsi="Book Antiqua" w:cs="Times New Roman"/>
                <w:color w:val="000000" w:themeColor="text1"/>
                <w:lang w:eastAsia="tr-TR"/>
              </w:rPr>
              <w:t xml:space="preserve"> gerçekleştirildi.</w:t>
            </w:r>
          </w:p>
        </w:tc>
        <w:tc>
          <w:tcPr>
            <w:tcW w:w="1417" w:type="dxa"/>
            <w:shd w:val="clear" w:color="auto" w:fill="auto"/>
            <w:vAlign w:val="center"/>
          </w:tcPr>
          <w:p w14:paraId="69CA4FAC" w14:textId="3B3B44B8" w:rsidR="002B7655"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9317A" w:rsidRPr="00E4301B">
              <w:rPr>
                <w:rFonts w:ascii="Book Antiqua" w:eastAsia="Times New Roman" w:hAnsi="Book Antiqua" w:cs="Times New Roman"/>
                <w:color w:val="000000" w:themeColor="text1"/>
                <w:lang w:eastAsia="tr-TR"/>
              </w:rPr>
              <w:t>programa yönelik faaliyetler tamamlanmıştır.</w:t>
            </w:r>
          </w:p>
        </w:tc>
        <w:tc>
          <w:tcPr>
            <w:tcW w:w="1418" w:type="dxa"/>
            <w:shd w:val="clear" w:color="auto" w:fill="auto"/>
            <w:vAlign w:val="center"/>
          </w:tcPr>
          <w:p w14:paraId="115F690E" w14:textId="37D41A8B" w:rsidR="002B7655" w:rsidRPr="00E4301B" w:rsidRDefault="00BB6F41"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SGŞM</w:t>
            </w:r>
          </w:p>
        </w:tc>
      </w:tr>
    </w:tbl>
    <w:p w14:paraId="057311A6" w14:textId="7D1A3F41" w:rsidR="00C7504F" w:rsidRPr="00E4301B" w:rsidRDefault="002B7655"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2.3.1. Değerlendirme:</w:t>
      </w:r>
      <w:r w:rsidR="00C7504F" w:rsidRPr="00E4301B">
        <w:rPr>
          <w:rFonts w:ascii="Book Antiqua" w:hAnsi="Book Antiqua" w:cs="Times New Roman"/>
          <w:bCs/>
          <w:color w:val="000000" w:themeColor="text1"/>
        </w:rPr>
        <w:t xml:space="preserve"> İlgili stratejiye ait 1 eylem için gerçekleştirilen ve stratejinin gelişimini direkt etkileyecek tüm ilçelerimizi kapsayan 1 faaliyet gerçekleştirilmiştir.</w:t>
      </w:r>
    </w:p>
    <w:p w14:paraId="3DD72D76" w14:textId="2A78B95D" w:rsidR="002B7655" w:rsidRPr="00E4301B" w:rsidRDefault="002B7655" w:rsidP="002B7655">
      <w:pPr>
        <w:spacing w:before="240"/>
        <w:rPr>
          <w:rFonts w:ascii="Book Antiqua" w:hAnsi="Book Antiqua" w:cs="Times New Roman"/>
          <w:b/>
          <w:color w:val="000000" w:themeColor="text1"/>
        </w:rPr>
      </w:pPr>
    </w:p>
    <w:bookmarkEnd w:id="25"/>
    <w:p w14:paraId="76E29F7B" w14:textId="1A0DDA9C" w:rsidR="002B7655" w:rsidRPr="00E4301B" w:rsidRDefault="002B7655" w:rsidP="00F47FA3">
      <w:pPr>
        <w:jc w:val="both"/>
        <w:rPr>
          <w:rFonts w:ascii="Book Antiqua" w:hAnsi="Book Antiqua" w:cs="Times New Roman"/>
          <w:color w:val="000000" w:themeColor="text1"/>
        </w:rPr>
      </w:pPr>
    </w:p>
    <w:p w14:paraId="735B8EA1" w14:textId="77777777" w:rsidR="00424CBE" w:rsidRPr="00E4301B" w:rsidRDefault="00424CBE" w:rsidP="00F47FA3">
      <w:pPr>
        <w:jc w:val="both"/>
        <w:rPr>
          <w:rFonts w:ascii="Book Antiqua" w:hAnsi="Book Antiqua" w:cs="Times New Roman"/>
          <w:color w:val="000000" w:themeColor="text1"/>
        </w:rPr>
      </w:pPr>
    </w:p>
    <w:p w14:paraId="13F1DA85" w14:textId="77777777" w:rsidR="00424CBE" w:rsidRPr="00E4301B" w:rsidRDefault="00424CBE" w:rsidP="00F47FA3">
      <w:pPr>
        <w:jc w:val="both"/>
        <w:rPr>
          <w:rFonts w:ascii="Book Antiqua" w:hAnsi="Book Antiqua" w:cs="Times New Roman"/>
          <w:color w:val="000000" w:themeColor="text1"/>
        </w:rPr>
      </w:pPr>
    </w:p>
    <w:p w14:paraId="2D6B25C5" w14:textId="2E99A756" w:rsidR="00424CBE" w:rsidRPr="00E4301B" w:rsidRDefault="00424CBE" w:rsidP="00F47FA3">
      <w:pPr>
        <w:jc w:val="both"/>
        <w:rPr>
          <w:rFonts w:ascii="Book Antiqua" w:hAnsi="Book Antiqua" w:cs="Times New Roman"/>
          <w:color w:val="000000" w:themeColor="text1"/>
        </w:rPr>
      </w:pPr>
    </w:p>
    <w:p w14:paraId="57B550B4" w14:textId="61E5E7A6" w:rsidR="00081F83" w:rsidRPr="00E4301B" w:rsidRDefault="00081F83" w:rsidP="00F47FA3">
      <w:pPr>
        <w:jc w:val="both"/>
        <w:rPr>
          <w:rFonts w:ascii="Book Antiqua" w:hAnsi="Book Antiqua" w:cs="Times New Roman"/>
          <w:color w:val="000000" w:themeColor="text1"/>
        </w:rPr>
      </w:pPr>
    </w:p>
    <w:p w14:paraId="4BF4B87A" w14:textId="0655ECC0" w:rsidR="00081F83" w:rsidRPr="00E4301B" w:rsidRDefault="00081F83" w:rsidP="00F47FA3">
      <w:pPr>
        <w:jc w:val="both"/>
        <w:rPr>
          <w:rFonts w:ascii="Book Antiqua" w:hAnsi="Book Antiqua" w:cs="Times New Roman"/>
          <w:color w:val="000000" w:themeColor="text1"/>
        </w:rPr>
      </w:pPr>
    </w:p>
    <w:p w14:paraId="29683FB8" w14:textId="1F6131A4" w:rsidR="00081F83" w:rsidRPr="00E4301B" w:rsidRDefault="00081F83" w:rsidP="00F47FA3">
      <w:pPr>
        <w:jc w:val="both"/>
        <w:rPr>
          <w:rFonts w:ascii="Book Antiqua" w:hAnsi="Book Antiqua" w:cs="Times New Roman"/>
          <w:color w:val="000000" w:themeColor="text1"/>
        </w:rPr>
      </w:pPr>
    </w:p>
    <w:p w14:paraId="6EBA121A" w14:textId="7355721E" w:rsidR="00081F83" w:rsidRPr="00E4301B" w:rsidRDefault="00081F83" w:rsidP="00F47FA3">
      <w:pPr>
        <w:jc w:val="both"/>
        <w:rPr>
          <w:rFonts w:ascii="Book Antiqua" w:hAnsi="Book Antiqua" w:cs="Times New Roman"/>
          <w:color w:val="000000" w:themeColor="text1"/>
        </w:rPr>
      </w:pPr>
    </w:p>
    <w:p w14:paraId="3007E0B6" w14:textId="77777777" w:rsidR="00081F83" w:rsidRPr="00E4301B" w:rsidRDefault="00081F83" w:rsidP="00F47FA3">
      <w:pPr>
        <w:jc w:val="both"/>
        <w:rPr>
          <w:rFonts w:ascii="Book Antiqua" w:hAnsi="Book Antiqua" w:cs="Times New Roman"/>
          <w:color w:val="000000" w:themeColor="text1"/>
        </w:rPr>
      </w:pPr>
    </w:p>
    <w:p w14:paraId="10241101" w14:textId="12945DFF" w:rsidR="00F47FA3" w:rsidRPr="006C47E5" w:rsidRDefault="00F47FA3" w:rsidP="00993261">
      <w:pPr>
        <w:pStyle w:val="Balk2"/>
        <w:jc w:val="both"/>
        <w:rPr>
          <w:rFonts w:ascii="Book Antiqua" w:hAnsi="Book Antiqua" w:cs="Times New Roman"/>
          <w:b/>
          <w:bCs/>
          <w:color w:val="17365D" w:themeColor="text2" w:themeShade="BF"/>
        </w:rPr>
      </w:pPr>
      <w:bookmarkStart w:id="26" w:name="_Toc69584555"/>
      <w:r w:rsidRPr="006C47E5">
        <w:rPr>
          <w:rFonts w:ascii="Book Antiqua" w:hAnsi="Book Antiqua" w:cs="Times New Roman"/>
          <w:b/>
          <w:bCs/>
          <w:color w:val="17365D" w:themeColor="text2" w:themeShade="BF"/>
        </w:rPr>
        <w:t>Amaç 3. Okul öncesi eğitim ve temel eğitimde öğrencilerimizin bilişsel, duygusal ve fiziksel olarak çok boyutlu gelişimlerini sağlamak</w:t>
      </w:r>
      <w:bookmarkEnd w:id="26"/>
    </w:p>
    <w:p w14:paraId="55775BCD" w14:textId="52AD1B38" w:rsidR="00F47FA3" w:rsidRPr="006C47E5" w:rsidRDefault="00F47FA3" w:rsidP="00993261">
      <w:pPr>
        <w:jc w:val="both"/>
        <w:rPr>
          <w:rFonts w:ascii="Book Antiqua" w:hAnsi="Book Antiqua" w:cs="Times New Roman"/>
          <w:b/>
          <w:bCs/>
          <w:i/>
          <w:iCs/>
          <w:color w:val="FF0000"/>
        </w:rPr>
      </w:pPr>
      <w:r w:rsidRPr="006C47E5">
        <w:rPr>
          <w:rFonts w:ascii="Book Antiqua" w:hAnsi="Book Antiqua" w:cs="Times New Roman"/>
          <w:b/>
          <w:bCs/>
          <w:i/>
          <w:iCs/>
          <w:color w:val="FF0000"/>
        </w:rPr>
        <w:t>Hedef 3.1: Toplum temelli erken çocukluk eğitimi anlayışıyla erken çocukluk eğitiminin niteliği ve yaygınlığı artırılacaktır.</w:t>
      </w:r>
    </w:p>
    <w:p w14:paraId="5888132A" w14:textId="2FABC546" w:rsidR="00CB5E3E" w:rsidRPr="00E4301B" w:rsidRDefault="00CB5E3E" w:rsidP="00CB5E3E">
      <w:pPr>
        <w:spacing w:after="0" w:line="360" w:lineRule="auto"/>
        <w:jc w:val="both"/>
        <w:rPr>
          <w:rFonts w:ascii="Book Antiqua" w:hAnsi="Book Antiqua" w:cs="Times New Roman"/>
          <w:b/>
          <w:color w:val="000000" w:themeColor="text1"/>
        </w:rPr>
      </w:pPr>
      <w:bookmarkStart w:id="27" w:name="_Hlk68612637"/>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%55,18</w:t>
      </w:r>
    </w:p>
    <w:p w14:paraId="77542006" w14:textId="32BE6DBF" w:rsidR="00CB5E3E" w:rsidRPr="00E4301B" w:rsidRDefault="00CB5E3E" w:rsidP="00CB5E3E">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%17,32</w:t>
      </w:r>
    </w:p>
    <w:tbl>
      <w:tblPr>
        <w:tblW w:w="14399" w:type="dxa"/>
        <w:tblLayout w:type="fixed"/>
        <w:tblCellMar>
          <w:left w:w="70" w:type="dxa"/>
          <w:right w:w="70" w:type="dxa"/>
        </w:tblCellMar>
        <w:tblLook w:val="04A0" w:firstRow="1" w:lastRow="0" w:firstColumn="1" w:lastColumn="0" w:noHBand="0" w:noVBand="1"/>
      </w:tblPr>
      <w:tblGrid>
        <w:gridCol w:w="2830"/>
        <w:gridCol w:w="993"/>
        <w:gridCol w:w="1134"/>
        <w:gridCol w:w="1532"/>
        <w:gridCol w:w="866"/>
        <w:gridCol w:w="865"/>
        <w:gridCol w:w="1299"/>
        <w:gridCol w:w="1010"/>
        <w:gridCol w:w="1732"/>
        <w:gridCol w:w="2138"/>
      </w:tblGrid>
      <w:tr w:rsidR="00373F0A" w:rsidRPr="00E4301B" w14:paraId="15F79D60" w14:textId="77777777" w:rsidTr="00E6374F">
        <w:trPr>
          <w:trHeight w:val="737"/>
        </w:trPr>
        <w:tc>
          <w:tcPr>
            <w:tcW w:w="28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AB7B994" w14:textId="595B0E9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bookmarkStart w:id="28" w:name="_Hlk66282163"/>
            <w:bookmarkEnd w:id="27"/>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35573DA8" w14:textId="7D84F76F"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6EE5162B" w14:textId="5BDCF3EC"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65905C0A" w14:textId="34F6EDE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6E27E58A" w14:textId="6620998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0B9DCD48" w14:textId="3F88752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3FD8F73B" w14:textId="49DBE358"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0191757E" w14:textId="0324CC0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44551B32" w14:textId="38D9C8A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10011E64" w14:textId="6046A514"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596BD0" w:rsidRPr="00E4301B" w14:paraId="051056EA" w14:textId="77777777" w:rsidTr="002E304A">
        <w:trPr>
          <w:trHeight w:val="959"/>
        </w:trPr>
        <w:tc>
          <w:tcPr>
            <w:tcW w:w="2830" w:type="dxa"/>
            <w:vMerge w:val="restart"/>
            <w:tcBorders>
              <w:top w:val="nil"/>
              <w:left w:val="single" w:sz="4" w:space="0" w:color="auto"/>
              <w:right w:val="single" w:sz="4" w:space="0" w:color="auto"/>
            </w:tcBorders>
            <w:shd w:val="clear" w:color="auto" w:fill="auto"/>
            <w:noWrap/>
            <w:vAlign w:val="center"/>
            <w:hideMark/>
          </w:tcPr>
          <w:p w14:paraId="60BC56CE" w14:textId="0D71EF42" w:rsidR="00596BD0" w:rsidRPr="00E4301B" w:rsidRDefault="00596BD0" w:rsidP="00596BD0">
            <w:pPr>
              <w:pStyle w:val="Default"/>
              <w:rPr>
                <w:color w:val="000000" w:themeColor="text1"/>
                <w:sz w:val="22"/>
                <w:szCs w:val="22"/>
              </w:rPr>
            </w:pPr>
            <w:r w:rsidRPr="00E4301B">
              <w:rPr>
                <w:color w:val="000000" w:themeColor="text1"/>
                <w:sz w:val="22"/>
                <w:szCs w:val="22"/>
              </w:rPr>
              <w:t>PG 3.1.1 3-5 yaş grubu okullaşma oranı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1A0B" w14:textId="79B9DB6A"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14:paraId="2602DF7B" w14:textId="6DD3B92B"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55,84</w:t>
            </w:r>
          </w:p>
        </w:tc>
        <w:tc>
          <w:tcPr>
            <w:tcW w:w="1532" w:type="dxa"/>
            <w:vMerge w:val="restart"/>
            <w:tcBorders>
              <w:top w:val="single" w:sz="4" w:space="0" w:color="auto"/>
              <w:left w:val="nil"/>
              <w:bottom w:val="single" w:sz="4" w:space="0" w:color="auto"/>
              <w:right w:val="single" w:sz="4" w:space="0" w:color="auto"/>
            </w:tcBorders>
            <w:shd w:val="clear" w:color="auto" w:fill="auto"/>
            <w:noWrap/>
            <w:vAlign w:val="center"/>
          </w:tcPr>
          <w:p w14:paraId="57443019" w14:textId="57B00F25"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59,77</w:t>
            </w:r>
          </w:p>
        </w:tc>
        <w:tc>
          <w:tcPr>
            <w:tcW w:w="866" w:type="dxa"/>
            <w:vMerge w:val="restart"/>
            <w:tcBorders>
              <w:top w:val="single" w:sz="4" w:space="0" w:color="auto"/>
              <w:left w:val="nil"/>
              <w:bottom w:val="single" w:sz="4" w:space="0" w:color="auto"/>
              <w:right w:val="single" w:sz="4" w:space="0" w:color="auto"/>
            </w:tcBorders>
            <w:shd w:val="clear" w:color="auto" w:fill="auto"/>
            <w:noWrap/>
            <w:vAlign w:val="center"/>
          </w:tcPr>
          <w:p w14:paraId="6DF614AF" w14:textId="7A2467B5"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62,00</w:t>
            </w:r>
          </w:p>
        </w:tc>
        <w:tc>
          <w:tcPr>
            <w:tcW w:w="865" w:type="dxa"/>
            <w:vMerge w:val="restart"/>
            <w:tcBorders>
              <w:top w:val="single" w:sz="4" w:space="0" w:color="auto"/>
              <w:left w:val="nil"/>
              <w:bottom w:val="single" w:sz="4" w:space="0" w:color="auto"/>
              <w:right w:val="single" w:sz="4" w:space="0" w:color="auto"/>
            </w:tcBorders>
            <w:shd w:val="clear" w:color="auto" w:fill="auto"/>
            <w:noWrap/>
            <w:vAlign w:val="center"/>
          </w:tcPr>
          <w:p w14:paraId="1484631B" w14:textId="21EB14A9"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299" w:type="dxa"/>
            <w:vMerge w:val="restart"/>
            <w:tcBorders>
              <w:top w:val="single" w:sz="4" w:space="0" w:color="auto"/>
              <w:left w:val="nil"/>
              <w:bottom w:val="single" w:sz="4" w:space="0" w:color="auto"/>
              <w:right w:val="single" w:sz="4" w:space="0" w:color="auto"/>
            </w:tcBorders>
            <w:shd w:val="clear" w:color="auto" w:fill="auto"/>
            <w:noWrap/>
            <w:vAlign w:val="center"/>
          </w:tcPr>
          <w:p w14:paraId="35DABB15" w14:textId="5FDFA5DE"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10" w:type="dxa"/>
            <w:vMerge w:val="restart"/>
            <w:tcBorders>
              <w:top w:val="single" w:sz="4" w:space="0" w:color="auto"/>
              <w:left w:val="nil"/>
              <w:bottom w:val="single" w:sz="4" w:space="0" w:color="auto"/>
              <w:right w:val="single" w:sz="4" w:space="0" w:color="auto"/>
            </w:tcBorders>
            <w:shd w:val="clear" w:color="auto" w:fill="auto"/>
            <w:noWrap/>
            <w:vAlign w:val="center"/>
          </w:tcPr>
          <w:p w14:paraId="2347D7EB" w14:textId="3746E12F"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66,00</w:t>
            </w:r>
          </w:p>
        </w:tc>
        <w:tc>
          <w:tcPr>
            <w:tcW w:w="1732" w:type="dxa"/>
            <w:vMerge w:val="restart"/>
            <w:tcBorders>
              <w:top w:val="single" w:sz="4" w:space="0" w:color="auto"/>
              <w:left w:val="nil"/>
              <w:bottom w:val="single" w:sz="4" w:space="0" w:color="auto"/>
              <w:right w:val="single" w:sz="4" w:space="0" w:color="auto"/>
            </w:tcBorders>
            <w:shd w:val="clear" w:color="auto" w:fill="auto"/>
            <w:noWrap/>
            <w:vAlign w:val="center"/>
          </w:tcPr>
          <w:p w14:paraId="16330A32" w14:textId="2E6FEA17"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right w:val="single" w:sz="8" w:space="0" w:color="auto"/>
            </w:tcBorders>
            <w:shd w:val="clear" w:color="auto" w:fill="auto"/>
            <w:noWrap/>
            <w:vAlign w:val="center"/>
            <w:hideMark/>
          </w:tcPr>
          <w:p w14:paraId="3F1AE001"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0CCEF387" w14:textId="77777777" w:rsidTr="002E304A">
        <w:trPr>
          <w:trHeight w:val="100"/>
        </w:trPr>
        <w:tc>
          <w:tcPr>
            <w:tcW w:w="2830" w:type="dxa"/>
            <w:vMerge/>
            <w:tcBorders>
              <w:left w:val="single" w:sz="4" w:space="0" w:color="auto"/>
              <w:bottom w:val="single" w:sz="4" w:space="0" w:color="auto"/>
              <w:right w:val="single" w:sz="4" w:space="0" w:color="auto"/>
            </w:tcBorders>
            <w:shd w:val="clear" w:color="auto" w:fill="auto"/>
            <w:noWrap/>
            <w:vAlign w:val="center"/>
          </w:tcPr>
          <w:p w14:paraId="5EE30C99" w14:textId="77777777" w:rsidR="00596BD0" w:rsidRPr="00E4301B" w:rsidRDefault="00596BD0" w:rsidP="00596BD0">
            <w:pPr>
              <w:pStyle w:val="Default"/>
              <w:rPr>
                <w:color w:val="000000" w:themeColor="text1"/>
                <w:sz w:val="22"/>
                <w:szCs w:val="22"/>
              </w:rPr>
            </w:pPr>
          </w:p>
        </w:tc>
        <w:tc>
          <w:tcPr>
            <w:tcW w:w="993" w:type="dxa"/>
            <w:vMerge/>
            <w:tcBorders>
              <w:left w:val="nil"/>
              <w:bottom w:val="single" w:sz="4" w:space="0" w:color="auto"/>
              <w:right w:val="single" w:sz="4" w:space="0" w:color="auto"/>
            </w:tcBorders>
            <w:shd w:val="clear" w:color="auto" w:fill="auto"/>
            <w:noWrap/>
            <w:vAlign w:val="center"/>
          </w:tcPr>
          <w:p w14:paraId="47672F42"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134" w:type="dxa"/>
            <w:vMerge/>
            <w:tcBorders>
              <w:left w:val="nil"/>
              <w:bottom w:val="single" w:sz="4" w:space="0" w:color="auto"/>
              <w:right w:val="single" w:sz="4" w:space="0" w:color="auto"/>
            </w:tcBorders>
            <w:shd w:val="clear" w:color="auto" w:fill="auto"/>
            <w:noWrap/>
            <w:vAlign w:val="center"/>
          </w:tcPr>
          <w:p w14:paraId="5C8CE379"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532" w:type="dxa"/>
            <w:vMerge/>
            <w:tcBorders>
              <w:left w:val="nil"/>
              <w:bottom w:val="single" w:sz="4" w:space="0" w:color="auto"/>
              <w:right w:val="single" w:sz="4" w:space="0" w:color="auto"/>
            </w:tcBorders>
            <w:shd w:val="clear" w:color="auto" w:fill="auto"/>
            <w:noWrap/>
            <w:vAlign w:val="center"/>
          </w:tcPr>
          <w:p w14:paraId="23FF7366"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866" w:type="dxa"/>
            <w:vMerge/>
            <w:tcBorders>
              <w:left w:val="nil"/>
              <w:bottom w:val="single" w:sz="4" w:space="0" w:color="auto"/>
              <w:right w:val="single" w:sz="4" w:space="0" w:color="auto"/>
            </w:tcBorders>
            <w:shd w:val="clear" w:color="auto" w:fill="auto"/>
            <w:noWrap/>
            <w:vAlign w:val="center"/>
          </w:tcPr>
          <w:p w14:paraId="19FACCC0"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865" w:type="dxa"/>
            <w:vMerge/>
            <w:tcBorders>
              <w:left w:val="nil"/>
              <w:bottom w:val="single" w:sz="4" w:space="0" w:color="auto"/>
              <w:right w:val="single" w:sz="4" w:space="0" w:color="auto"/>
            </w:tcBorders>
            <w:shd w:val="clear" w:color="auto" w:fill="auto"/>
            <w:noWrap/>
            <w:vAlign w:val="center"/>
          </w:tcPr>
          <w:p w14:paraId="458D9A2C"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299" w:type="dxa"/>
            <w:vMerge/>
            <w:tcBorders>
              <w:left w:val="nil"/>
              <w:bottom w:val="single" w:sz="4" w:space="0" w:color="auto"/>
              <w:right w:val="single" w:sz="4" w:space="0" w:color="auto"/>
            </w:tcBorders>
            <w:shd w:val="clear" w:color="auto" w:fill="auto"/>
            <w:noWrap/>
            <w:vAlign w:val="center"/>
          </w:tcPr>
          <w:p w14:paraId="64605B34" w14:textId="77777777"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10" w:type="dxa"/>
            <w:vMerge/>
            <w:tcBorders>
              <w:left w:val="nil"/>
              <w:bottom w:val="single" w:sz="4" w:space="0" w:color="auto"/>
              <w:right w:val="single" w:sz="4" w:space="0" w:color="auto"/>
            </w:tcBorders>
            <w:shd w:val="clear" w:color="auto" w:fill="auto"/>
            <w:noWrap/>
            <w:vAlign w:val="center"/>
          </w:tcPr>
          <w:p w14:paraId="5F97D632"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732" w:type="dxa"/>
            <w:vMerge/>
            <w:tcBorders>
              <w:left w:val="nil"/>
              <w:bottom w:val="single" w:sz="4" w:space="0" w:color="auto"/>
              <w:right w:val="single" w:sz="4" w:space="0" w:color="auto"/>
            </w:tcBorders>
            <w:shd w:val="clear" w:color="auto" w:fill="auto"/>
            <w:noWrap/>
            <w:vAlign w:val="center"/>
          </w:tcPr>
          <w:p w14:paraId="5F01231D" w14:textId="77777777"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49ACFF67"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482631A2" w14:textId="77777777" w:rsidTr="002E304A">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451A" w14:textId="6DD0B42D"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3.1.2 İlkokul birinci sınıf öğrencilerinden en az bir yıl okul öncesi eğitim almış olanların oranı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E618" w14:textId="576E34B9"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1BCCB5" w14:textId="4FDE929F"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55,24</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289191E" w14:textId="348E2BB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58,00</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50955F47" w14:textId="3F667F47"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70,00</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0D74F64C" w14:textId="2776CF09"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5B196A5E" w14:textId="3A10897A"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9129128" w14:textId="38A8564B"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100,00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585792C8" w14:textId="16743984"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32A6E82F"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0D5085D0" w14:textId="77777777" w:rsidTr="002E304A">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AF687" w14:textId="59B33166" w:rsidR="00596BD0" w:rsidRPr="00E4301B" w:rsidRDefault="00596BD0" w:rsidP="00596BD0">
            <w:pPr>
              <w:spacing w:after="0" w:line="240" w:lineRule="auto"/>
              <w:rPr>
                <w:rFonts w:ascii="Book Antiqua" w:hAnsi="Book Antiqua"/>
                <w:color w:val="000000" w:themeColor="text1"/>
              </w:rPr>
            </w:pPr>
            <w:r w:rsidRPr="00E4301B">
              <w:rPr>
                <w:rFonts w:ascii="Book Antiqua" w:hAnsi="Book Antiqua"/>
                <w:color w:val="000000" w:themeColor="text1"/>
              </w:rPr>
              <w:t>PG 3.1.3 Özel eğitime ihtiyaç duyan öğrencilerin uyumunun sağlanmasına yönelik öğretmen eğitimlerine katılan okul öncesi öğretmeni oranı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0A1B6" w14:textId="0AA05735"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A8A8F1" w14:textId="22E91D11"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23,00</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07661FFD" w14:textId="622FD3D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866" w:type="dxa"/>
            <w:tcBorders>
              <w:top w:val="single" w:sz="4" w:space="0" w:color="auto"/>
              <w:left w:val="nil"/>
              <w:bottom w:val="single" w:sz="4" w:space="0" w:color="auto"/>
              <w:right w:val="single" w:sz="4" w:space="0" w:color="auto"/>
            </w:tcBorders>
            <w:shd w:val="clear" w:color="auto" w:fill="auto"/>
            <w:noWrap/>
            <w:vAlign w:val="center"/>
          </w:tcPr>
          <w:p w14:paraId="73E5D8BE" w14:textId="16D3DA49"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35,00</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53B8D4D4" w14:textId="4CE5E61C"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14:paraId="74C9A0C1" w14:textId="2ADF2046"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762900D9" w14:textId="674BEE92"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45,00</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1E128509" w14:textId="03CF4989"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7867C04"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bl>
    <w:p w14:paraId="111260B8" w14:textId="425FE65C" w:rsidR="00F87937" w:rsidRPr="00E4301B" w:rsidRDefault="00F87937" w:rsidP="00F87937">
      <w:pPr>
        <w:rPr>
          <w:rFonts w:ascii="Book Antiqua" w:hAnsi="Book Antiqua" w:cs="Times New Roman"/>
          <w:b/>
          <w:color w:val="000000" w:themeColor="text1"/>
        </w:rPr>
      </w:pPr>
      <w:bookmarkStart w:id="29" w:name="_Hlk66354306"/>
      <w:bookmarkEnd w:id="28"/>
      <w:r w:rsidRPr="00E4301B">
        <w:rPr>
          <w:rFonts w:ascii="Book Antiqua" w:hAnsi="Book Antiqua" w:cs="Times New Roman"/>
          <w:b/>
          <w:color w:val="000000" w:themeColor="text1"/>
        </w:rPr>
        <w:lastRenderedPageBreak/>
        <w:t>Strateji 3.1.1.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3-5 yaş grubunun eğitime katılımı için yerel çalışmalar geliştirilecektir.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693"/>
        <w:gridCol w:w="2552"/>
        <w:gridCol w:w="5386"/>
        <w:gridCol w:w="1701"/>
        <w:gridCol w:w="784"/>
      </w:tblGrid>
      <w:tr w:rsidR="00F87937" w:rsidRPr="00E4301B" w14:paraId="5D975B8A" w14:textId="77777777" w:rsidTr="000E7FA8">
        <w:trPr>
          <w:trHeight w:val="367"/>
        </w:trPr>
        <w:tc>
          <w:tcPr>
            <w:tcW w:w="846" w:type="dxa"/>
            <w:shd w:val="clear" w:color="auto" w:fill="B6DDE8" w:themeFill="accent5" w:themeFillTint="66"/>
            <w:vAlign w:val="center"/>
            <w:hideMark/>
          </w:tcPr>
          <w:p w14:paraId="0915402C"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693" w:type="dxa"/>
            <w:shd w:val="clear" w:color="auto" w:fill="B6DDE8" w:themeFill="accent5" w:themeFillTint="66"/>
            <w:vAlign w:val="center"/>
            <w:hideMark/>
          </w:tcPr>
          <w:p w14:paraId="0F4B9CD9"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2552" w:type="dxa"/>
            <w:shd w:val="clear" w:color="auto" w:fill="B6DDE8" w:themeFill="accent5" w:themeFillTint="66"/>
            <w:vAlign w:val="center"/>
            <w:hideMark/>
          </w:tcPr>
          <w:p w14:paraId="62CCE189"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5386" w:type="dxa"/>
            <w:shd w:val="clear" w:color="auto" w:fill="B6DDE8" w:themeFill="accent5" w:themeFillTint="66"/>
            <w:vAlign w:val="center"/>
            <w:hideMark/>
          </w:tcPr>
          <w:p w14:paraId="68F52127"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01" w:type="dxa"/>
            <w:shd w:val="clear" w:color="auto" w:fill="B6DDE8" w:themeFill="accent5" w:themeFillTint="66"/>
            <w:vAlign w:val="center"/>
            <w:hideMark/>
          </w:tcPr>
          <w:p w14:paraId="1F05D3F3"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784" w:type="dxa"/>
            <w:shd w:val="clear" w:color="auto" w:fill="B6DDE8" w:themeFill="accent5" w:themeFillTint="66"/>
            <w:vAlign w:val="center"/>
            <w:hideMark/>
          </w:tcPr>
          <w:p w14:paraId="3DA0D1A4"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4F3B75" w:rsidRPr="00E4301B" w14:paraId="7AACBF07" w14:textId="77777777" w:rsidTr="000E7FA8">
        <w:trPr>
          <w:trHeight w:val="458"/>
        </w:trPr>
        <w:tc>
          <w:tcPr>
            <w:tcW w:w="846" w:type="dxa"/>
            <w:shd w:val="clear" w:color="auto" w:fill="auto"/>
            <w:vAlign w:val="center"/>
          </w:tcPr>
          <w:p w14:paraId="129FAA9B" w14:textId="1EB362C9" w:rsidR="004F3B75" w:rsidRPr="00E4301B" w:rsidRDefault="004F3B75" w:rsidP="004F3B75">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3.1.1.1</w:t>
            </w:r>
          </w:p>
        </w:tc>
        <w:tc>
          <w:tcPr>
            <w:tcW w:w="2693" w:type="dxa"/>
            <w:shd w:val="clear" w:color="auto" w:fill="auto"/>
            <w:vAlign w:val="center"/>
          </w:tcPr>
          <w:p w14:paraId="1260BE40" w14:textId="285DC16D" w:rsidR="004F3B75" w:rsidRPr="00E4301B" w:rsidRDefault="004F3B75"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Ailelerin erken çocukluk eğitiminin gerekliliği konusunda farkındalığını artırmaya yönelik rehberlik ve bilinçlendirme çalışmaları artırılacaktır.</w:t>
            </w:r>
          </w:p>
        </w:tc>
        <w:tc>
          <w:tcPr>
            <w:tcW w:w="2552" w:type="dxa"/>
            <w:shd w:val="clear" w:color="auto" w:fill="auto"/>
            <w:vAlign w:val="center"/>
          </w:tcPr>
          <w:p w14:paraId="246F4ABC" w14:textId="3391AF9C" w:rsidR="004F3B75" w:rsidRPr="00E4301B" w:rsidRDefault="00E9317A"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Çocuk koruma, sağlık, beslenme ve erken çocukluk gelişimi alanlarını içeren toplum temelli yaklaşımlarla ev ziyaretleri, bilgilendirme çalışmalarını da içeren faaliyetler yapıldı.</w:t>
            </w:r>
          </w:p>
        </w:tc>
        <w:tc>
          <w:tcPr>
            <w:tcW w:w="5386" w:type="dxa"/>
            <w:shd w:val="clear" w:color="auto" w:fill="auto"/>
            <w:vAlign w:val="center"/>
          </w:tcPr>
          <w:p w14:paraId="5C92CB96" w14:textId="07D3D0FA" w:rsidR="004F3B75" w:rsidRPr="00E4301B" w:rsidRDefault="00E9317A"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ilçemizi kapsayan </w:t>
            </w:r>
            <w:r w:rsidR="00D80921" w:rsidRPr="00D80921">
              <w:rPr>
                <w:rFonts w:ascii="Book Antiqua" w:eastAsia="Times New Roman" w:hAnsi="Book Antiqua" w:cs="Times New Roman"/>
                <w:b/>
                <w:bCs/>
                <w:color w:val="000000" w:themeColor="text1"/>
                <w:lang w:eastAsia="tr-TR"/>
              </w:rPr>
              <w:t>784</w:t>
            </w:r>
            <w:r w:rsidRPr="00D80921">
              <w:rPr>
                <w:rFonts w:ascii="Book Antiqua" w:eastAsia="Times New Roman" w:hAnsi="Book Antiqua" w:cs="Times New Roman"/>
                <w:b/>
                <w:bCs/>
                <w:color w:val="000000" w:themeColor="text1"/>
                <w:lang w:eastAsia="tr-TR"/>
              </w:rPr>
              <w:t xml:space="preserve"> faaliyet</w:t>
            </w:r>
            <w:r w:rsidRPr="00E4301B">
              <w:rPr>
                <w:rFonts w:ascii="Book Antiqua" w:eastAsia="Times New Roman" w:hAnsi="Book Antiqua" w:cs="Times New Roman"/>
                <w:color w:val="000000" w:themeColor="text1"/>
                <w:lang w:eastAsia="tr-TR"/>
              </w:rPr>
              <w:t xml:space="preserve"> gerçekleştirilmiştir.</w:t>
            </w:r>
          </w:p>
        </w:tc>
        <w:tc>
          <w:tcPr>
            <w:tcW w:w="1701" w:type="dxa"/>
            <w:shd w:val="clear" w:color="auto" w:fill="auto"/>
            <w:vAlign w:val="center"/>
          </w:tcPr>
          <w:p w14:paraId="069929AA" w14:textId="2BD41501" w:rsidR="004F3B75"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9317A" w:rsidRPr="00E4301B">
              <w:rPr>
                <w:rFonts w:ascii="Book Antiqua" w:eastAsia="Times New Roman" w:hAnsi="Book Antiqua" w:cs="Times New Roman"/>
                <w:color w:val="000000" w:themeColor="text1"/>
                <w:lang w:eastAsia="tr-TR"/>
              </w:rPr>
              <w:t>dönemine yönelik faaliyetler tamamlanmıştır.</w:t>
            </w:r>
          </w:p>
        </w:tc>
        <w:tc>
          <w:tcPr>
            <w:tcW w:w="784" w:type="dxa"/>
            <w:shd w:val="clear" w:color="auto" w:fill="auto"/>
            <w:vAlign w:val="center"/>
          </w:tcPr>
          <w:p w14:paraId="3CE00F03" w14:textId="7B5F1B63" w:rsidR="004F3B75" w:rsidRPr="00E4301B" w:rsidRDefault="004F3B75" w:rsidP="004F3B75">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TEŞM</w:t>
            </w:r>
          </w:p>
        </w:tc>
      </w:tr>
      <w:tr w:rsidR="004F3B75" w:rsidRPr="00E4301B" w14:paraId="5A66C8AA" w14:textId="77777777" w:rsidTr="000E7FA8">
        <w:trPr>
          <w:trHeight w:val="661"/>
        </w:trPr>
        <w:tc>
          <w:tcPr>
            <w:tcW w:w="846" w:type="dxa"/>
            <w:shd w:val="clear" w:color="auto" w:fill="auto"/>
            <w:vAlign w:val="center"/>
          </w:tcPr>
          <w:p w14:paraId="502960AF" w14:textId="62E1714A"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3.1.1.2</w:t>
            </w:r>
          </w:p>
        </w:tc>
        <w:tc>
          <w:tcPr>
            <w:tcW w:w="2693" w:type="dxa"/>
            <w:shd w:val="clear" w:color="auto" w:fill="auto"/>
            <w:vAlign w:val="center"/>
          </w:tcPr>
          <w:p w14:paraId="5E6EFE34" w14:textId="2FD228EC" w:rsidR="004F3B75" w:rsidRPr="00E4301B" w:rsidRDefault="004F3B75"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 öncesi eğitim için derslik ihtiyaç analizi doğrultusunda uygun arsa üretilerek derslik yapılacaktır.</w:t>
            </w:r>
          </w:p>
        </w:tc>
        <w:tc>
          <w:tcPr>
            <w:tcW w:w="2552" w:type="dxa"/>
            <w:shd w:val="clear" w:color="000000" w:fill="FFFFFF"/>
          </w:tcPr>
          <w:p w14:paraId="631AE88E" w14:textId="3BE28ED8" w:rsidR="004F3B75" w:rsidRPr="00E4301B" w:rsidRDefault="008C306D"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202</w:t>
            </w:r>
            <w:r w:rsidR="001E3C4E">
              <w:rPr>
                <w:rFonts w:ascii="Book Antiqua" w:eastAsia="Times New Roman" w:hAnsi="Book Antiqua" w:cs="Times New Roman"/>
                <w:color w:val="000000" w:themeColor="text1"/>
                <w:lang w:eastAsia="tr-TR"/>
              </w:rPr>
              <w:t>1</w:t>
            </w:r>
            <w:r w:rsidRPr="00E4301B">
              <w:rPr>
                <w:rFonts w:ascii="Book Antiqua" w:eastAsia="Times New Roman" w:hAnsi="Book Antiqua" w:cs="Times New Roman"/>
                <w:color w:val="000000" w:themeColor="text1"/>
                <w:lang w:eastAsia="tr-TR"/>
              </w:rPr>
              <w:t xml:space="preserve"> yılına yönelik değerlendirme çalışmaları yapılmıştır.</w:t>
            </w:r>
          </w:p>
        </w:tc>
        <w:tc>
          <w:tcPr>
            <w:tcW w:w="5386" w:type="dxa"/>
            <w:shd w:val="clear" w:color="000000" w:fill="FFFFFF"/>
          </w:tcPr>
          <w:p w14:paraId="1A587D5C" w14:textId="77777777" w:rsidR="004F3B75" w:rsidRPr="00E4301B" w:rsidRDefault="004F3B75" w:rsidP="0001434C">
            <w:pPr>
              <w:spacing w:after="0" w:line="240" w:lineRule="auto"/>
              <w:rPr>
                <w:rFonts w:ascii="Book Antiqua" w:eastAsia="Times New Roman" w:hAnsi="Book Antiqua" w:cs="Times New Roman"/>
                <w:color w:val="000000" w:themeColor="text1"/>
                <w:lang w:eastAsia="tr-TR"/>
              </w:rPr>
            </w:pPr>
          </w:p>
        </w:tc>
        <w:tc>
          <w:tcPr>
            <w:tcW w:w="1701" w:type="dxa"/>
            <w:shd w:val="clear" w:color="000000" w:fill="FFFFFF"/>
          </w:tcPr>
          <w:p w14:paraId="4FCDE9DE" w14:textId="77777777" w:rsidR="004F3B75" w:rsidRPr="00E4301B" w:rsidRDefault="004F3B75" w:rsidP="0001434C">
            <w:pPr>
              <w:spacing w:after="0" w:line="240" w:lineRule="auto"/>
              <w:rPr>
                <w:rFonts w:ascii="Book Antiqua" w:eastAsia="Times New Roman" w:hAnsi="Book Antiqua" w:cs="Times New Roman"/>
                <w:color w:val="000000" w:themeColor="text1"/>
                <w:lang w:eastAsia="tr-TR"/>
              </w:rPr>
            </w:pPr>
          </w:p>
        </w:tc>
        <w:tc>
          <w:tcPr>
            <w:tcW w:w="784" w:type="dxa"/>
            <w:shd w:val="clear" w:color="auto" w:fill="auto"/>
            <w:vAlign w:val="center"/>
          </w:tcPr>
          <w:p w14:paraId="2991D360" w14:textId="0AAA9416"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İEŞM</w:t>
            </w:r>
          </w:p>
        </w:tc>
      </w:tr>
      <w:tr w:rsidR="00FB5059" w:rsidRPr="00E4301B" w14:paraId="560E5B0C" w14:textId="77777777" w:rsidTr="000E7FA8">
        <w:trPr>
          <w:trHeight w:val="550"/>
        </w:trPr>
        <w:tc>
          <w:tcPr>
            <w:tcW w:w="846" w:type="dxa"/>
            <w:shd w:val="clear" w:color="auto" w:fill="auto"/>
            <w:vAlign w:val="center"/>
          </w:tcPr>
          <w:p w14:paraId="342D03D7" w14:textId="7DC40D87" w:rsidR="00FB5059" w:rsidRPr="00E4301B" w:rsidRDefault="00FB5059" w:rsidP="00FB5059">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3.1.1.3</w:t>
            </w:r>
          </w:p>
        </w:tc>
        <w:tc>
          <w:tcPr>
            <w:tcW w:w="2693" w:type="dxa"/>
            <w:shd w:val="clear" w:color="auto" w:fill="auto"/>
            <w:vAlign w:val="center"/>
          </w:tcPr>
          <w:p w14:paraId="3DF92007" w14:textId="2C78B3A9" w:rsidR="00FB5059" w:rsidRPr="00D80921" w:rsidRDefault="00FB5059" w:rsidP="0001434C">
            <w:pPr>
              <w:spacing w:after="0" w:line="240" w:lineRule="auto"/>
              <w:rPr>
                <w:rFonts w:ascii="Book Antiqua" w:eastAsia="Times New Roman" w:hAnsi="Book Antiqua" w:cs="Times New Roman"/>
                <w:color w:val="000000" w:themeColor="text1"/>
                <w:highlight w:val="yellow"/>
                <w:lang w:eastAsia="tr-TR"/>
              </w:rPr>
            </w:pPr>
            <w:r w:rsidRPr="00D80921">
              <w:rPr>
                <w:rFonts w:ascii="Book Antiqua" w:hAnsi="Book Antiqua"/>
                <w:color w:val="000000" w:themeColor="text1"/>
                <w:highlight w:val="yellow"/>
              </w:rPr>
              <w:t>Erken çocukluk eğitiminde yoksul hane halkına çocuk gelişimini destekleyici temel materyaller sağlanacaktır.</w:t>
            </w:r>
          </w:p>
        </w:tc>
        <w:tc>
          <w:tcPr>
            <w:tcW w:w="2552" w:type="dxa"/>
            <w:shd w:val="clear" w:color="000000" w:fill="FFFFFF"/>
          </w:tcPr>
          <w:p w14:paraId="194E8CFA" w14:textId="7B414D5A" w:rsidR="00FB5059" w:rsidRPr="00D80921" w:rsidRDefault="00FB5059" w:rsidP="0001434C">
            <w:pPr>
              <w:spacing w:after="0" w:line="240" w:lineRule="auto"/>
              <w:rPr>
                <w:rFonts w:ascii="Book Antiqua" w:eastAsia="Times New Roman" w:hAnsi="Book Antiqua" w:cs="Times New Roman"/>
                <w:color w:val="000000" w:themeColor="text1"/>
                <w:highlight w:val="yellow"/>
                <w:lang w:eastAsia="tr-TR"/>
              </w:rPr>
            </w:pPr>
            <w:r w:rsidRPr="00D80921">
              <w:rPr>
                <w:rFonts w:ascii="Book Antiqua" w:eastAsia="Times New Roman" w:hAnsi="Book Antiqua" w:cs="Times New Roman"/>
                <w:color w:val="000000" w:themeColor="text1"/>
                <w:highlight w:val="yellow"/>
                <w:lang w:eastAsia="tr-TR"/>
              </w:rPr>
              <w:t>Erken çocukluk eğitimi hizmetlerinin yaygınlaştırılması ve çeşitlendirilmesine yönelik faaliyetler yürütüldü.</w:t>
            </w:r>
          </w:p>
        </w:tc>
        <w:tc>
          <w:tcPr>
            <w:tcW w:w="5386" w:type="dxa"/>
            <w:shd w:val="clear" w:color="000000" w:fill="FFFFFF"/>
          </w:tcPr>
          <w:p w14:paraId="13415F67" w14:textId="024131EB" w:rsidR="00FB5059" w:rsidRPr="000E7FA8" w:rsidRDefault="00FB5059" w:rsidP="0001434C">
            <w:pPr>
              <w:spacing w:after="0" w:line="240" w:lineRule="auto"/>
              <w:rPr>
                <w:rFonts w:ascii="Book Antiqua" w:eastAsia="Times New Roman" w:hAnsi="Book Antiqua" w:cs="Times New Roman"/>
                <w:color w:val="000000" w:themeColor="text1"/>
                <w:sz w:val="20"/>
                <w:szCs w:val="20"/>
                <w:lang w:eastAsia="tr-TR"/>
              </w:rPr>
            </w:pPr>
            <w:r w:rsidRPr="000E7FA8">
              <w:rPr>
                <w:rFonts w:ascii="Book Antiqua" w:eastAsia="Times New Roman" w:hAnsi="Book Antiqua" w:cs="Times New Roman"/>
                <w:color w:val="000000" w:themeColor="text1"/>
                <w:sz w:val="20"/>
                <w:szCs w:val="20"/>
                <w:lang w:eastAsia="tr-TR"/>
              </w:rPr>
              <w:t xml:space="preserve">Planlamalar kapsamında okullarımıza Güvenli okul posteri 425 adet, kırda kıpır posteri 547 adet, temizlik her yerde posteri 494 adet, temizlik benim elimde posteri 494 adet, kitap ve kalem seti 355 </w:t>
            </w:r>
            <w:r w:rsidR="00CC1B31" w:rsidRPr="000E7FA8">
              <w:rPr>
                <w:rFonts w:ascii="Book Antiqua" w:eastAsia="Times New Roman" w:hAnsi="Book Antiqua" w:cs="Times New Roman"/>
                <w:color w:val="000000" w:themeColor="text1"/>
                <w:sz w:val="20"/>
                <w:szCs w:val="20"/>
                <w:lang w:eastAsia="tr-TR"/>
              </w:rPr>
              <w:t>adet (</w:t>
            </w:r>
            <w:r w:rsidRPr="000E7FA8">
              <w:rPr>
                <w:rFonts w:ascii="Book Antiqua" w:eastAsia="Times New Roman" w:hAnsi="Book Antiqua" w:cs="Times New Roman"/>
                <w:color w:val="000000" w:themeColor="text1"/>
                <w:sz w:val="20"/>
                <w:szCs w:val="20"/>
                <w:lang w:eastAsia="tr-TR"/>
              </w:rPr>
              <w:t xml:space="preserve">ailelere dağıtım yapıldı), benim oyun sandığım seti 212 adet dağıtımı yapıldı. </w:t>
            </w:r>
          </w:p>
          <w:p w14:paraId="758323E4" w14:textId="4DF5B913" w:rsidR="00FB5059" w:rsidRPr="00E4301B" w:rsidRDefault="00FB5059" w:rsidP="0001434C">
            <w:pPr>
              <w:spacing w:after="0" w:line="240" w:lineRule="auto"/>
              <w:rPr>
                <w:rFonts w:ascii="Book Antiqua" w:eastAsia="Times New Roman" w:hAnsi="Book Antiqua" w:cs="Times New Roman"/>
                <w:color w:val="000000" w:themeColor="text1"/>
                <w:lang w:eastAsia="tr-TR"/>
              </w:rPr>
            </w:pPr>
            <w:r w:rsidRPr="000E7FA8">
              <w:rPr>
                <w:rFonts w:ascii="Book Antiqua" w:eastAsia="Times New Roman" w:hAnsi="Book Antiqua" w:cs="Times New Roman"/>
                <w:color w:val="000000" w:themeColor="text1"/>
                <w:sz w:val="20"/>
                <w:szCs w:val="20"/>
                <w:lang w:eastAsia="tr-TR"/>
              </w:rPr>
              <w:t>Çağ nüfusu ve mevcut arsa imkanları da dikkate alınarak bağımsız anaokulu yapılmayacak olan yerleşim yerlerine 2 derslik, giriş alanı ve lavabosu olan konteyner ana sınıfı projesi hazırlanmış ihalesi tamamlanmıştır. Bu kapsamda 3 ilçemize 3 adet konteyner kurulacaktır.</w:t>
            </w:r>
          </w:p>
        </w:tc>
        <w:tc>
          <w:tcPr>
            <w:tcW w:w="1701" w:type="dxa"/>
            <w:shd w:val="clear" w:color="000000" w:fill="FFFFFF"/>
          </w:tcPr>
          <w:p w14:paraId="4304D033" w14:textId="7FD9B2DA" w:rsidR="00FB5059" w:rsidRPr="00E4301B" w:rsidRDefault="001171E4" w:rsidP="0001434C">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FB5059" w:rsidRPr="00E4301B">
              <w:rPr>
                <w:rFonts w:ascii="Book Antiqua" w:eastAsia="Times New Roman" w:hAnsi="Book Antiqua" w:cs="Times New Roman"/>
                <w:color w:val="000000" w:themeColor="text1"/>
                <w:lang w:eastAsia="tr-TR"/>
              </w:rPr>
              <w:t>dönemine yönelik faaliyetler tamamlanmıştır.</w:t>
            </w:r>
          </w:p>
        </w:tc>
        <w:tc>
          <w:tcPr>
            <w:tcW w:w="784" w:type="dxa"/>
            <w:shd w:val="clear" w:color="auto" w:fill="auto"/>
            <w:vAlign w:val="center"/>
          </w:tcPr>
          <w:p w14:paraId="2AB3FD6F" w14:textId="4CFFD1DB" w:rsidR="00FB5059" w:rsidRPr="00E4301B" w:rsidRDefault="00FB5059" w:rsidP="00FB5059">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TEŞM</w:t>
            </w:r>
          </w:p>
        </w:tc>
      </w:tr>
    </w:tbl>
    <w:p w14:paraId="6C26AA44" w14:textId="69E5BE7E" w:rsidR="00725D0A" w:rsidRPr="00E4301B" w:rsidRDefault="00F87937"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3.1.1. Değerlendirme:</w:t>
      </w:r>
      <w:r w:rsidR="00725D0A" w:rsidRPr="00E4301B">
        <w:rPr>
          <w:rFonts w:ascii="Book Antiqua" w:hAnsi="Book Antiqua" w:cs="Times New Roman"/>
          <w:bCs/>
          <w:color w:val="000000" w:themeColor="text1"/>
        </w:rPr>
        <w:t xml:space="preserve"> İlgili stratejiye ait 3 eylem için gerçekleştirilen ve stratejinin gelişimini direkt etkileyecek tüm ilçelerimizi kapsayan 2 faaliyet gerçekleştirilmiştir. Bir eyleme yönelik faaliyet planlaması salgın koşullarından dolayı gerçekleştirilememiştir.</w:t>
      </w:r>
    </w:p>
    <w:p w14:paraId="60795A9D" w14:textId="77777777" w:rsidR="00596BD0" w:rsidRDefault="00596BD0" w:rsidP="0066740C">
      <w:pPr>
        <w:jc w:val="both"/>
        <w:rPr>
          <w:rFonts w:ascii="Book Antiqua" w:hAnsi="Book Antiqua" w:cs="Times New Roman"/>
          <w:b/>
          <w:color w:val="000000" w:themeColor="text1"/>
        </w:rPr>
      </w:pPr>
      <w:bookmarkStart w:id="30" w:name="_Hlk66354351"/>
      <w:bookmarkEnd w:id="29"/>
    </w:p>
    <w:p w14:paraId="33AB7902" w14:textId="4244B24F" w:rsidR="00F87937" w:rsidRPr="00E4301B" w:rsidRDefault="00F87937" w:rsidP="0066740C">
      <w:pPr>
        <w:jc w:val="both"/>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3.1.2.</w:t>
      </w:r>
      <w:r w:rsidRPr="00E4301B">
        <w:rPr>
          <w:rFonts w:ascii="Book Antiqua" w:hAnsi="Book Antiqua"/>
          <w:color w:val="000000" w:themeColor="text1"/>
        </w:rPr>
        <w:t xml:space="preserve"> </w:t>
      </w:r>
      <w:r w:rsidRPr="00E4301B">
        <w:rPr>
          <w:rFonts w:ascii="Book Antiqua" w:hAnsi="Book Antiqua" w:cs="Times New Roman"/>
          <w:b/>
          <w:color w:val="000000" w:themeColor="text1"/>
        </w:rPr>
        <w:t>Toplum desteği sağlanmasına yönelik farkındalık çalışmaları yürütülecektir.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F87937" w:rsidRPr="00E4301B" w14:paraId="223095F9" w14:textId="77777777" w:rsidTr="003B0C01">
        <w:trPr>
          <w:trHeight w:val="367"/>
        </w:trPr>
        <w:tc>
          <w:tcPr>
            <w:tcW w:w="1204" w:type="dxa"/>
            <w:shd w:val="clear" w:color="auto" w:fill="B6DDE8" w:themeFill="accent5" w:themeFillTint="66"/>
            <w:vAlign w:val="center"/>
            <w:hideMark/>
          </w:tcPr>
          <w:p w14:paraId="544E029D"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4FC7266A"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6198122"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3B7BB9E9"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14980134"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2672EE66"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F87937" w:rsidRPr="00E4301B" w14:paraId="57380B30" w14:textId="77777777" w:rsidTr="003B0C01">
        <w:trPr>
          <w:trHeight w:val="458"/>
        </w:trPr>
        <w:tc>
          <w:tcPr>
            <w:tcW w:w="1204" w:type="dxa"/>
            <w:shd w:val="clear" w:color="auto" w:fill="auto"/>
            <w:vAlign w:val="center"/>
          </w:tcPr>
          <w:p w14:paraId="3CF63FE8" w14:textId="4869B284" w:rsidR="00F87937" w:rsidRPr="00E4301B" w:rsidRDefault="004F3B75"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3.1.2.1</w:t>
            </w:r>
          </w:p>
        </w:tc>
        <w:tc>
          <w:tcPr>
            <w:tcW w:w="2835" w:type="dxa"/>
            <w:shd w:val="clear" w:color="auto" w:fill="auto"/>
            <w:vAlign w:val="center"/>
          </w:tcPr>
          <w:p w14:paraId="4DFE87F0" w14:textId="5AFD19B8" w:rsidR="00F87937" w:rsidRPr="00E4301B" w:rsidRDefault="004F3B75"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 xml:space="preserve">Resmi ve özel, farklı kurum ve kuruluşların inisiyatifinde yürütülen her yaş grubundaki tüm erken çocukluk eğitim hizmetlerinin izlenmesi, değerlendirilmesi ve iyileştirilmesine yönelik farkındalık çalışmaları </w:t>
            </w:r>
            <w:r w:rsidR="0003661B" w:rsidRPr="00E4301B">
              <w:rPr>
                <w:rFonts w:ascii="Book Antiqua" w:eastAsia="Times New Roman" w:hAnsi="Book Antiqua" w:cs="Times New Roman"/>
                <w:color w:val="000000" w:themeColor="text1"/>
              </w:rPr>
              <w:t>(afiş</w:t>
            </w:r>
            <w:r w:rsidRPr="00E4301B">
              <w:rPr>
                <w:rFonts w:ascii="Book Antiqua" w:eastAsia="Times New Roman" w:hAnsi="Book Antiqua" w:cs="Times New Roman"/>
                <w:color w:val="000000" w:themeColor="text1"/>
              </w:rPr>
              <w:t>, broşür, kitapçık vb.)</w:t>
            </w:r>
          </w:p>
        </w:tc>
        <w:tc>
          <w:tcPr>
            <w:tcW w:w="5103" w:type="dxa"/>
            <w:shd w:val="clear" w:color="auto" w:fill="auto"/>
            <w:vAlign w:val="center"/>
          </w:tcPr>
          <w:p w14:paraId="38B1E82A" w14:textId="43B83FEB" w:rsidR="00F87937" w:rsidRPr="00E4301B" w:rsidRDefault="008C306D"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Salgın hastalık süreci nedeniyle faaliyet gerçekleştirilememiştir.</w:t>
            </w:r>
          </w:p>
        </w:tc>
        <w:tc>
          <w:tcPr>
            <w:tcW w:w="1985" w:type="dxa"/>
            <w:shd w:val="clear" w:color="auto" w:fill="auto"/>
            <w:vAlign w:val="center"/>
          </w:tcPr>
          <w:p w14:paraId="1C247544" w14:textId="77777777" w:rsidR="00F87937" w:rsidRPr="00E4301B" w:rsidRDefault="00F87937" w:rsidP="003B0C01">
            <w:pPr>
              <w:spacing w:after="0" w:line="240" w:lineRule="auto"/>
              <w:rPr>
                <w:rFonts w:ascii="Book Antiqua" w:eastAsia="Times New Roman" w:hAnsi="Book Antiqua" w:cs="Times New Roman"/>
                <w:color w:val="000000" w:themeColor="text1"/>
                <w:lang w:eastAsia="tr-TR"/>
              </w:rPr>
            </w:pPr>
          </w:p>
        </w:tc>
        <w:tc>
          <w:tcPr>
            <w:tcW w:w="1417" w:type="dxa"/>
            <w:shd w:val="clear" w:color="auto" w:fill="auto"/>
            <w:vAlign w:val="center"/>
          </w:tcPr>
          <w:p w14:paraId="3DB37BA8" w14:textId="77777777" w:rsidR="00F87937" w:rsidRPr="00E4301B" w:rsidRDefault="00F87937" w:rsidP="003B0C01">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299BC096" w14:textId="4459C84F" w:rsidR="00F87937" w:rsidRPr="00E4301B" w:rsidRDefault="004F3B75"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TEŞM</w:t>
            </w:r>
          </w:p>
        </w:tc>
      </w:tr>
    </w:tbl>
    <w:p w14:paraId="286BA44A" w14:textId="0CA1F617" w:rsidR="00F87937" w:rsidRPr="00E4301B" w:rsidRDefault="00F87937" w:rsidP="00F87937">
      <w:pPr>
        <w:spacing w:before="240"/>
        <w:rPr>
          <w:rFonts w:ascii="Book Antiqua" w:hAnsi="Book Antiqua" w:cs="Times New Roman"/>
          <w:b/>
          <w:color w:val="000000" w:themeColor="text1"/>
        </w:rPr>
      </w:pPr>
      <w:r w:rsidRPr="00E4301B">
        <w:rPr>
          <w:rFonts w:ascii="Book Antiqua" w:hAnsi="Book Antiqua" w:cs="Times New Roman"/>
          <w:b/>
          <w:color w:val="000000" w:themeColor="text1"/>
        </w:rPr>
        <w:t>Strateji 3.1.2. Değerlendirme:</w:t>
      </w:r>
      <w:r w:rsidR="004E18EE" w:rsidRPr="00E4301B">
        <w:rPr>
          <w:rFonts w:ascii="Book Antiqua" w:hAnsi="Book Antiqua" w:cs="Times New Roman"/>
          <w:b/>
          <w:color w:val="000000" w:themeColor="text1"/>
        </w:rPr>
        <w:t xml:space="preserve"> Stratejiye dayalı eylemin faaliyet uygulamaları salgın koşullarından dolayı uygulanamamıştır.</w:t>
      </w:r>
    </w:p>
    <w:bookmarkEnd w:id="30"/>
    <w:p w14:paraId="28A22C0C" w14:textId="5AAFF654" w:rsidR="00F87937" w:rsidRPr="00E4301B" w:rsidRDefault="00F87937" w:rsidP="00E07799">
      <w:pPr>
        <w:jc w:val="both"/>
        <w:rPr>
          <w:rFonts w:ascii="Book Antiqua" w:hAnsi="Book Antiqua" w:cs="Times New Roman"/>
          <w:color w:val="000000" w:themeColor="text1"/>
        </w:rPr>
      </w:pPr>
    </w:p>
    <w:p w14:paraId="2B89DEC4" w14:textId="6333CE68" w:rsidR="00F87937" w:rsidRPr="00E4301B" w:rsidRDefault="00F87937" w:rsidP="00E07799">
      <w:pPr>
        <w:jc w:val="both"/>
        <w:rPr>
          <w:rFonts w:ascii="Book Antiqua" w:hAnsi="Book Antiqua" w:cs="Times New Roman"/>
          <w:color w:val="000000" w:themeColor="text1"/>
        </w:rPr>
      </w:pPr>
    </w:p>
    <w:p w14:paraId="55825761" w14:textId="045EF7CA" w:rsidR="00F87937" w:rsidRPr="00E4301B" w:rsidRDefault="00F87937" w:rsidP="00E07799">
      <w:pPr>
        <w:jc w:val="both"/>
        <w:rPr>
          <w:rFonts w:ascii="Book Antiqua" w:hAnsi="Book Antiqua" w:cs="Times New Roman"/>
          <w:color w:val="000000" w:themeColor="text1"/>
        </w:rPr>
      </w:pPr>
    </w:p>
    <w:p w14:paraId="4A54A1CD" w14:textId="2BD00FC3" w:rsidR="00F87937" w:rsidRPr="00E4301B" w:rsidRDefault="00F87937" w:rsidP="00E07799">
      <w:pPr>
        <w:jc w:val="both"/>
        <w:rPr>
          <w:rFonts w:ascii="Book Antiqua" w:hAnsi="Book Antiqua" w:cs="Times New Roman"/>
          <w:color w:val="000000" w:themeColor="text1"/>
        </w:rPr>
      </w:pPr>
    </w:p>
    <w:p w14:paraId="67F980F5" w14:textId="69D53B89" w:rsidR="00F87937" w:rsidRDefault="00F87937" w:rsidP="00E07799">
      <w:pPr>
        <w:jc w:val="both"/>
        <w:rPr>
          <w:rFonts w:ascii="Book Antiqua" w:hAnsi="Book Antiqua" w:cs="Times New Roman"/>
          <w:color w:val="000000" w:themeColor="text1"/>
        </w:rPr>
      </w:pPr>
    </w:p>
    <w:p w14:paraId="3459F5A0" w14:textId="7A30C274" w:rsidR="000E7FA8" w:rsidRDefault="000E7FA8" w:rsidP="00E07799">
      <w:pPr>
        <w:jc w:val="both"/>
        <w:rPr>
          <w:rFonts w:ascii="Book Antiqua" w:hAnsi="Book Antiqua" w:cs="Times New Roman"/>
          <w:color w:val="000000" w:themeColor="text1"/>
        </w:rPr>
      </w:pPr>
    </w:p>
    <w:p w14:paraId="3BA0D959" w14:textId="77777777" w:rsidR="000E7FA8" w:rsidRPr="00E4301B" w:rsidRDefault="000E7FA8" w:rsidP="00E07799">
      <w:pPr>
        <w:jc w:val="both"/>
        <w:rPr>
          <w:rFonts w:ascii="Book Antiqua" w:hAnsi="Book Antiqua" w:cs="Times New Roman"/>
          <w:color w:val="000000" w:themeColor="text1"/>
        </w:rPr>
      </w:pPr>
    </w:p>
    <w:p w14:paraId="5EAF0445" w14:textId="7B43C6C5" w:rsidR="004E18EE" w:rsidRPr="00E4301B" w:rsidRDefault="004E18EE" w:rsidP="00E07799">
      <w:pPr>
        <w:jc w:val="both"/>
        <w:rPr>
          <w:rFonts w:ascii="Book Antiqua" w:hAnsi="Book Antiqua" w:cs="Times New Roman"/>
          <w:color w:val="000000" w:themeColor="text1"/>
        </w:rPr>
      </w:pPr>
    </w:p>
    <w:p w14:paraId="722D6F7F" w14:textId="5B733E8A" w:rsidR="004E18EE" w:rsidRPr="00E4301B" w:rsidRDefault="004E18EE" w:rsidP="00E07799">
      <w:pPr>
        <w:jc w:val="both"/>
        <w:rPr>
          <w:rFonts w:ascii="Book Antiqua" w:hAnsi="Book Antiqua" w:cs="Times New Roman"/>
          <w:color w:val="000000" w:themeColor="text1"/>
        </w:rPr>
      </w:pPr>
    </w:p>
    <w:p w14:paraId="2F169806" w14:textId="194B1A57" w:rsidR="00F87937" w:rsidRPr="00E4301B" w:rsidRDefault="00F87937" w:rsidP="00F87937">
      <w:pPr>
        <w:rPr>
          <w:rFonts w:ascii="Book Antiqua" w:hAnsi="Book Antiqua" w:cs="Times New Roman"/>
          <w:b/>
          <w:color w:val="000000" w:themeColor="text1"/>
        </w:rPr>
      </w:pPr>
      <w:bookmarkStart w:id="31" w:name="_Hlk66354522"/>
      <w:r w:rsidRPr="00E4301B">
        <w:rPr>
          <w:rFonts w:ascii="Book Antiqua" w:hAnsi="Book Antiqua" w:cs="Times New Roman"/>
          <w:b/>
          <w:color w:val="000000" w:themeColor="text1"/>
        </w:rPr>
        <w:lastRenderedPageBreak/>
        <w:t>Strateji 3.1.3.</w:t>
      </w:r>
      <w:r w:rsidRPr="00E4301B">
        <w:rPr>
          <w:rFonts w:ascii="Book Antiqua" w:hAnsi="Book Antiqua"/>
          <w:color w:val="000000" w:themeColor="text1"/>
        </w:rPr>
        <w:t xml:space="preserve"> </w:t>
      </w:r>
      <w:r w:rsidRPr="00E4301B">
        <w:rPr>
          <w:rFonts w:ascii="Book Antiqua" w:hAnsi="Book Antiqua" w:cs="Times New Roman"/>
          <w:b/>
          <w:color w:val="000000" w:themeColor="text1"/>
        </w:rPr>
        <w:t xml:space="preserve">Erken çocukluk eğitim hizmeti yürüten kurum ve kuruluşlarla </w:t>
      </w:r>
      <w:r w:rsidR="0003661B" w:rsidRPr="00E4301B">
        <w:rPr>
          <w:rFonts w:ascii="Book Antiqua" w:hAnsi="Book Antiqua" w:cs="Times New Roman"/>
          <w:b/>
          <w:color w:val="000000" w:themeColor="text1"/>
        </w:rPr>
        <w:t>iş birliği</w:t>
      </w:r>
      <w:r w:rsidRPr="00E4301B">
        <w:rPr>
          <w:rFonts w:ascii="Book Antiqua" w:hAnsi="Book Antiqua" w:cs="Times New Roman"/>
          <w:b/>
          <w:color w:val="000000" w:themeColor="text1"/>
        </w:rPr>
        <w:t xml:space="preserve"> yapılarak eğitimin niteliği artırılacaktır.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327"/>
        <w:gridCol w:w="4111"/>
        <w:gridCol w:w="2485"/>
        <w:gridCol w:w="1484"/>
        <w:gridCol w:w="1351"/>
      </w:tblGrid>
      <w:tr w:rsidR="00F87937" w:rsidRPr="00E4301B" w14:paraId="29599812" w14:textId="77777777" w:rsidTr="006C47E5">
        <w:trPr>
          <w:trHeight w:val="367"/>
        </w:trPr>
        <w:tc>
          <w:tcPr>
            <w:tcW w:w="1204" w:type="dxa"/>
            <w:shd w:val="clear" w:color="auto" w:fill="B6DDE8" w:themeFill="accent5" w:themeFillTint="66"/>
            <w:vAlign w:val="center"/>
            <w:hideMark/>
          </w:tcPr>
          <w:p w14:paraId="10D2FB8B"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327" w:type="dxa"/>
            <w:shd w:val="clear" w:color="auto" w:fill="B6DDE8" w:themeFill="accent5" w:themeFillTint="66"/>
            <w:vAlign w:val="center"/>
            <w:hideMark/>
          </w:tcPr>
          <w:p w14:paraId="0908C36A"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111" w:type="dxa"/>
            <w:shd w:val="clear" w:color="auto" w:fill="B6DDE8" w:themeFill="accent5" w:themeFillTint="66"/>
            <w:vAlign w:val="center"/>
            <w:hideMark/>
          </w:tcPr>
          <w:p w14:paraId="303D6AA9"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485" w:type="dxa"/>
            <w:shd w:val="clear" w:color="auto" w:fill="B6DDE8" w:themeFill="accent5" w:themeFillTint="66"/>
            <w:vAlign w:val="center"/>
            <w:hideMark/>
          </w:tcPr>
          <w:p w14:paraId="3F31B53A"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84" w:type="dxa"/>
            <w:shd w:val="clear" w:color="auto" w:fill="B6DDE8" w:themeFill="accent5" w:themeFillTint="66"/>
            <w:vAlign w:val="center"/>
            <w:hideMark/>
          </w:tcPr>
          <w:p w14:paraId="7102581F"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01FB863E" w14:textId="77777777" w:rsidR="00F87937" w:rsidRPr="00E4301B" w:rsidRDefault="00F87937"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E916CF" w:rsidRPr="00E4301B" w14:paraId="4BF986E0" w14:textId="77777777" w:rsidTr="006C47E5">
        <w:trPr>
          <w:trHeight w:val="1344"/>
        </w:trPr>
        <w:tc>
          <w:tcPr>
            <w:tcW w:w="1204" w:type="dxa"/>
            <w:vMerge w:val="restart"/>
            <w:shd w:val="clear" w:color="auto" w:fill="auto"/>
            <w:vAlign w:val="center"/>
          </w:tcPr>
          <w:p w14:paraId="6D2BB013" w14:textId="5FDB057C" w:rsidR="00E916CF" w:rsidRPr="00E4301B" w:rsidRDefault="00E916CF" w:rsidP="004F3B75">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3.1.3.1</w:t>
            </w:r>
          </w:p>
        </w:tc>
        <w:tc>
          <w:tcPr>
            <w:tcW w:w="3327" w:type="dxa"/>
            <w:vMerge w:val="restart"/>
            <w:shd w:val="clear" w:color="auto" w:fill="auto"/>
          </w:tcPr>
          <w:p w14:paraId="400EA8F6" w14:textId="5F870A28" w:rsidR="00E916CF" w:rsidRPr="00E4301B" w:rsidRDefault="00E916CF"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Farklı kurum ve kuruluşlar ile halk eğitim merkezleri iş birliğinde anne babalara yönelik çocuk gelişimi ve psikolojisi odaklı eğitimler yaygınlaştırılacaktır.</w:t>
            </w:r>
          </w:p>
        </w:tc>
        <w:tc>
          <w:tcPr>
            <w:tcW w:w="4111" w:type="dxa"/>
            <w:shd w:val="clear" w:color="auto" w:fill="auto"/>
            <w:vAlign w:val="center"/>
          </w:tcPr>
          <w:p w14:paraId="0D74BA1D" w14:textId="795CA464" w:rsidR="00E916CF" w:rsidRPr="00E4301B" w:rsidRDefault="00E916CF"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Çocuk koruma, sağlık, beslenme ve erken çocukluk gelişimi alanlarını içeren toplum temelli yaklaşımlarla ev ziyaretleri, bilgilendirme çalışmalarını da içeren faaliyetler yapılmıştır.</w:t>
            </w:r>
          </w:p>
        </w:tc>
        <w:tc>
          <w:tcPr>
            <w:tcW w:w="2485" w:type="dxa"/>
            <w:shd w:val="clear" w:color="auto" w:fill="auto"/>
            <w:vAlign w:val="center"/>
          </w:tcPr>
          <w:p w14:paraId="5214AEB8" w14:textId="25A57FE6" w:rsidR="00E916CF" w:rsidRPr="00E4301B" w:rsidRDefault="00E916CF"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ilçemizi kapsayan </w:t>
            </w:r>
            <w:r w:rsidR="00D80921" w:rsidRPr="00D80921">
              <w:rPr>
                <w:rFonts w:ascii="Book Antiqua" w:eastAsia="Times New Roman" w:hAnsi="Book Antiqua" w:cs="Times New Roman"/>
                <w:b/>
                <w:bCs/>
                <w:color w:val="000000" w:themeColor="text1"/>
                <w:lang w:eastAsia="tr-TR"/>
              </w:rPr>
              <w:t>784</w:t>
            </w:r>
            <w:r w:rsidRPr="00D80921">
              <w:rPr>
                <w:rFonts w:ascii="Book Antiqua" w:eastAsia="Times New Roman" w:hAnsi="Book Antiqua" w:cs="Times New Roman"/>
                <w:b/>
                <w:bCs/>
                <w:color w:val="000000" w:themeColor="text1"/>
                <w:lang w:eastAsia="tr-TR"/>
              </w:rPr>
              <w:t xml:space="preserve"> faaliyet gerçekleştirilmiştir</w:t>
            </w:r>
            <w:r w:rsidRPr="00E4301B">
              <w:rPr>
                <w:rFonts w:ascii="Book Antiqua" w:eastAsia="Times New Roman" w:hAnsi="Book Antiqua" w:cs="Times New Roman"/>
                <w:color w:val="000000" w:themeColor="text1"/>
                <w:lang w:eastAsia="tr-TR"/>
              </w:rPr>
              <w:t>.</w:t>
            </w:r>
            <w:r w:rsidRPr="00E4301B">
              <w:rPr>
                <w:rFonts w:ascii="Book Antiqua" w:eastAsia="Times New Roman" w:hAnsi="Book Antiqua" w:cs="Times New Roman"/>
                <w:color w:val="000000" w:themeColor="text1"/>
                <w:lang w:eastAsia="tr-TR"/>
              </w:rPr>
              <w:tab/>
            </w:r>
          </w:p>
        </w:tc>
        <w:tc>
          <w:tcPr>
            <w:tcW w:w="1484" w:type="dxa"/>
            <w:vMerge w:val="restart"/>
            <w:shd w:val="clear" w:color="auto" w:fill="auto"/>
            <w:vAlign w:val="center"/>
          </w:tcPr>
          <w:p w14:paraId="7E7FADEB" w14:textId="710F0059" w:rsidR="00E916CF" w:rsidRPr="00E4301B" w:rsidRDefault="001171E4" w:rsidP="004F3B75">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916CF" w:rsidRPr="00E4301B">
              <w:rPr>
                <w:rFonts w:ascii="Book Antiqua" w:eastAsia="Times New Roman" w:hAnsi="Book Antiqua" w:cs="Times New Roman"/>
                <w:color w:val="000000" w:themeColor="text1"/>
                <w:lang w:eastAsia="tr-TR"/>
              </w:rPr>
              <w:t>dönemine yönelik faaliyetler tamamlanmıştır.</w:t>
            </w:r>
          </w:p>
        </w:tc>
        <w:tc>
          <w:tcPr>
            <w:tcW w:w="1351" w:type="dxa"/>
            <w:vMerge w:val="restart"/>
            <w:shd w:val="clear" w:color="auto" w:fill="auto"/>
            <w:vAlign w:val="center"/>
          </w:tcPr>
          <w:p w14:paraId="034011DA" w14:textId="70EFE855" w:rsidR="00E916CF" w:rsidRPr="00E4301B" w:rsidRDefault="00E916CF" w:rsidP="004F3B75">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TEŞM</w:t>
            </w:r>
          </w:p>
        </w:tc>
      </w:tr>
      <w:tr w:rsidR="00E916CF" w:rsidRPr="00E4301B" w14:paraId="7A71DC33" w14:textId="77777777" w:rsidTr="006C47E5">
        <w:trPr>
          <w:trHeight w:val="1344"/>
        </w:trPr>
        <w:tc>
          <w:tcPr>
            <w:tcW w:w="1204" w:type="dxa"/>
            <w:vMerge/>
            <w:shd w:val="clear" w:color="auto" w:fill="auto"/>
            <w:vAlign w:val="center"/>
          </w:tcPr>
          <w:p w14:paraId="098284E2" w14:textId="77777777" w:rsidR="00E916CF" w:rsidRPr="00E4301B" w:rsidRDefault="00E916CF" w:rsidP="004F3B75">
            <w:pPr>
              <w:spacing w:after="0" w:line="240" w:lineRule="auto"/>
              <w:rPr>
                <w:rFonts w:ascii="Book Antiqua" w:eastAsia="Times New Roman" w:hAnsi="Book Antiqua" w:cs="Times New Roman"/>
                <w:color w:val="000000" w:themeColor="text1"/>
              </w:rPr>
            </w:pPr>
          </w:p>
        </w:tc>
        <w:tc>
          <w:tcPr>
            <w:tcW w:w="3327" w:type="dxa"/>
            <w:vMerge/>
            <w:shd w:val="clear" w:color="auto" w:fill="auto"/>
          </w:tcPr>
          <w:p w14:paraId="6F3088CC" w14:textId="77777777" w:rsidR="00E916CF" w:rsidRPr="00E4301B" w:rsidRDefault="00E916CF" w:rsidP="0001434C">
            <w:pPr>
              <w:spacing w:after="0" w:line="240" w:lineRule="auto"/>
              <w:rPr>
                <w:rFonts w:ascii="Book Antiqua" w:eastAsia="Times New Roman" w:hAnsi="Book Antiqua" w:cs="Times New Roman"/>
                <w:color w:val="000000" w:themeColor="text1"/>
              </w:rPr>
            </w:pPr>
          </w:p>
        </w:tc>
        <w:tc>
          <w:tcPr>
            <w:tcW w:w="4111" w:type="dxa"/>
            <w:shd w:val="clear" w:color="auto" w:fill="auto"/>
            <w:vAlign w:val="center"/>
          </w:tcPr>
          <w:p w14:paraId="33FCEAE1" w14:textId="27C89876" w:rsidR="00E916CF" w:rsidRPr="00E4301B" w:rsidRDefault="00E916CF"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Beslenme Dostu Okul Programı ve Beyaz Bayrak çerçevesinde öğretmen ve yöneticilere eğitim programı yapılacaktır.</w:t>
            </w:r>
          </w:p>
        </w:tc>
        <w:tc>
          <w:tcPr>
            <w:tcW w:w="2485" w:type="dxa"/>
            <w:shd w:val="clear" w:color="auto" w:fill="auto"/>
            <w:vAlign w:val="center"/>
          </w:tcPr>
          <w:p w14:paraId="08CB7B74" w14:textId="100E3A6D" w:rsidR="00E916CF" w:rsidRPr="00E4301B" w:rsidRDefault="00E916CF"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Öğretmen ve yöneticilerimize yönelik eğitim</w:t>
            </w:r>
            <w:r w:rsidR="00167703">
              <w:rPr>
                <w:rFonts w:ascii="Book Antiqua" w:eastAsia="Times New Roman" w:hAnsi="Book Antiqua" w:cs="Times New Roman"/>
                <w:color w:val="000000" w:themeColor="text1"/>
                <w:lang w:eastAsia="tr-TR"/>
              </w:rPr>
              <w:t xml:space="preserve">ler düzenlenmiş olup bu </w:t>
            </w:r>
            <w:r w:rsidR="00167703" w:rsidRPr="00167703">
              <w:rPr>
                <w:rFonts w:ascii="Book Antiqua" w:eastAsia="Times New Roman" w:hAnsi="Book Antiqua" w:cs="Times New Roman"/>
                <w:b/>
                <w:bCs/>
                <w:color w:val="000000" w:themeColor="text1"/>
                <w:lang w:eastAsia="tr-TR"/>
              </w:rPr>
              <w:t>eğitimler 2001 katılımcı ile</w:t>
            </w:r>
            <w:r w:rsidRPr="00167703">
              <w:rPr>
                <w:rFonts w:ascii="Book Antiqua" w:eastAsia="Times New Roman" w:hAnsi="Book Antiqua" w:cs="Times New Roman"/>
                <w:b/>
                <w:bCs/>
                <w:color w:val="000000" w:themeColor="text1"/>
                <w:lang w:eastAsia="tr-TR"/>
              </w:rPr>
              <w:t xml:space="preserve"> 20 ilçemizde</w:t>
            </w:r>
            <w:r w:rsidRPr="00E4301B">
              <w:rPr>
                <w:rFonts w:ascii="Book Antiqua" w:eastAsia="Times New Roman" w:hAnsi="Book Antiqua" w:cs="Times New Roman"/>
                <w:color w:val="000000" w:themeColor="text1"/>
                <w:lang w:eastAsia="tr-TR"/>
              </w:rPr>
              <w:t xml:space="preserve"> uygulanmıştır.</w:t>
            </w:r>
          </w:p>
        </w:tc>
        <w:tc>
          <w:tcPr>
            <w:tcW w:w="1484" w:type="dxa"/>
            <w:vMerge/>
            <w:shd w:val="clear" w:color="auto" w:fill="auto"/>
            <w:vAlign w:val="center"/>
          </w:tcPr>
          <w:p w14:paraId="014BD016" w14:textId="77777777" w:rsidR="00E916CF" w:rsidRPr="00E4301B" w:rsidRDefault="00E916CF" w:rsidP="004F3B75">
            <w:pPr>
              <w:spacing w:after="0" w:line="240" w:lineRule="auto"/>
              <w:rPr>
                <w:rFonts w:ascii="Book Antiqua" w:eastAsia="Times New Roman" w:hAnsi="Book Antiqua" w:cs="Times New Roman"/>
                <w:color w:val="000000" w:themeColor="text1"/>
                <w:lang w:eastAsia="tr-TR"/>
              </w:rPr>
            </w:pPr>
          </w:p>
        </w:tc>
        <w:tc>
          <w:tcPr>
            <w:tcW w:w="1351" w:type="dxa"/>
            <w:vMerge/>
            <w:shd w:val="clear" w:color="auto" w:fill="auto"/>
            <w:vAlign w:val="center"/>
          </w:tcPr>
          <w:p w14:paraId="547A7F48" w14:textId="77777777" w:rsidR="00E916CF" w:rsidRPr="00E4301B" w:rsidRDefault="00E916CF" w:rsidP="004F3B75">
            <w:pPr>
              <w:spacing w:after="0" w:line="240" w:lineRule="auto"/>
              <w:rPr>
                <w:rFonts w:ascii="Book Antiqua" w:eastAsia="Times New Roman" w:hAnsi="Book Antiqua" w:cs="Times New Roman"/>
                <w:color w:val="000000" w:themeColor="text1"/>
              </w:rPr>
            </w:pPr>
          </w:p>
        </w:tc>
      </w:tr>
      <w:tr w:rsidR="00E916CF" w:rsidRPr="00E4301B" w14:paraId="36DBED72" w14:textId="77777777" w:rsidTr="006C47E5">
        <w:trPr>
          <w:trHeight w:val="1344"/>
        </w:trPr>
        <w:tc>
          <w:tcPr>
            <w:tcW w:w="1204" w:type="dxa"/>
            <w:vMerge/>
            <w:shd w:val="clear" w:color="auto" w:fill="auto"/>
            <w:vAlign w:val="center"/>
          </w:tcPr>
          <w:p w14:paraId="6636533B" w14:textId="77777777" w:rsidR="00E916CF" w:rsidRPr="00E4301B" w:rsidRDefault="00E916CF" w:rsidP="004F3B75">
            <w:pPr>
              <w:spacing w:after="0" w:line="240" w:lineRule="auto"/>
              <w:rPr>
                <w:rFonts w:ascii="Book Antiqua" w:eastAsia="Times New Roman" w:hAnsi="Book Antiqua" w:cs="Times New Roman"/>
                <w:color w:val="000000" w:themeColor="text1"/>
              </w:rPr>
            </w:pPr>
          </w:p>
        </w:tc>
        <w:tc>
          <w:tcPr>
            <w:tcW w:w="3327" w:type="dxa"/>
            <w:vMerge/>
            <w:shd w:val="clear" w:color="auto" w:fill="auto"/>
          </w:tcPr>
          <w:p w14:paraId="4D23EEE7" w14:textId="77777777" w:rsidR="00E916CF" w:rsidRPr="00E4301B" w:rsidRDefault="00E916CF" w:rsidP="0001434C">
            <w:pPr>
              <w:spacing w:after="0" w:line="240" w:lineRule="auto"/>
              <w:rPr>
                <w:rFonts w:ascii="Book Antiqua" w:eastAsia="Times New Roman" w:hAnsi="Book Antiqua" w:cs="Times New Roman"/>
                <w:color w:val="000000" w:themeColor="text1"/>
              </w:rPr>
            </w:pPr>
          </w:p>
        </w:tc>
        <w:tc>
          <w:tcPr>
            <w:tcW w:w="4111" w:type="dxa"/>
            <w:shd w:val="clear" w:color="auto" w:fill="auto"/>
            <w:vAlign w:val="center"/>
          </w:tcPr>
          <w:p w14:paraId="7690E00B" w14:textId="4D41BCFE" w:rsidR="00E916CF" w:rsidRPr="00E4301B" w:rsidRDefault="00E916CF"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Kişisel hijyen eğitimleri kapsamında okul bazlı İlçe Toplum Sağlığı birimleriyle koordineli eğitimler düzenlenecektir.</w:t>
            </w:r>
          </w:p>
        </w:tc>
        <w:tc>
          <w:tcPr>
            <w:tcW w:w="2485" w:type="dxa"/>
            <w:shd w:val="clear" w:color="auto" w:fill="auto"/>
            <w:vAlign w:val="center"/>
          </w:tcPr>
          <w:p w14:paraId="2EEFF4D1" w14:textId="2B3256C1" w:rsidR="00E916CF" w:rsidRPr="00E4301B" w:rsidRDefault="00167703" w:rsidP="0001434C">
            <w:pPr>
              <w:spacing w:after="0" w:line="240" w:lineRule="auto"/>
              <w:rPr>
                <w:rFonts w:ascii="Book Antiqua" w:eastAsia="Times New Roman" w:hAnsi="Book Antiqua" w:cs="Times New Roman"/>
                <w:color w:val="000000" w:themeColor="text1"/>
                <w:lang w:eastAsia="tr-TR"/>
              </w:rPr>
            </w:pPr>
            <w:r w:rsidRPr="00167703">
              <w:rPr>
                <w:rFonts w:ascii="Book Antiqua" w:eastAsia="Times New Roman" w:hAnsi="Book Antiqua" w:cs="Times New Roman"/>
                <w:b/>
                <w:bCs/>
                <w:color w:val="000000" w:themeColor="text1"/>
                <w:lang w:eastAsia="tr-TR"/>
              </w:rPr>
              <w:t>1100</w:t>
            </w:r>
            <w:r w:rsidR="00E916CF" w:rsidRPr="00167703">
              <w:rPr>
                <w:rFonts w:ascii="Book Antiqua" w:eastAsia="Times New Roman" w:hAnsi="Book Antiqua" w:cs="Times New Roman"/>
                <w:b/>
                <w:bCs/>
                <w:color w:val="000000" w:themeColor="text1"/>
                <w:lang w:eastAsia="tr-TR"/>
              </w:rPr>
              <w:t xml:space="preserve"> okulumuzda</w:t>
            </w:r>
            <w:r w:rsidR="00E916CF" w:rsidRPr="00E4301B">
              <w:rPr>
                <w:rFonts w:ascii="Book Antiqua" w:eastAsia="Times New Roman" w:hAnsi="Book Antiqua" w:cs="Times New Roman"/>
                <w:color w:val="000000" w:themeColor="text1"/>
                <w:lang w:eastAsia="tr-TR"/>
              </w:rPr>
              <w:t xml:space="preserve"> öğrenci ve öğretmenlerimize eğitim verildi.</w:t>
            </w:r>
          </w:p>
        </w:tc>
        <w:tc>
          <w:tcPr>
            <w:tcW w:w="1484" w:type="dxa"/>
            <w:vMerge/>
            <w:shd w:val="clear" w:color="auto" w:fill="auto"/>
            <w:vAlign w:val="center"/>
          </w:tcPr>
          <w:p w14:paraId="468FC247" w14:textId="77777777" w:rsidR="00E916CF" w:rsidRPr="00E4301B" w:rsidRDefault="00E916CF" w:rsidP="004F3B75">
            <w:pPr>
              <w:spacing w:after="0" w:line="240" w:lineRule="auto"/>
              <w:rPr>
                <w:rFonts w:ascii="Book Antiqua" w:eastAsia="Times New Roman" w:hAnsi="Book Antiqua" w:cs="Times New Roman"/>
                <w:color w:val="000000" w:themeColor="text1"/>
                <w:lang w:eastAsia="tr-TR"/>
              </w:rPr>
            </w:pPr>
          </w:p>
        </w:tc>
        <w:tc>
          <w:tcPr>
            <w:tcW w:w="1351" w:type="dxa"/>
            <w:vMerge/>
            <w:shd w:val="clear" w:color="auto" w:fill="auto"/>
            <w:vAlign w:val="center"/>
          </w:tcPr>
          <w:p w14:paraId="141CFB28" w14:textId="77777777" w:rsidR="00E916CF" w:rsidRPr="00E4301B" w:rsidRDefault="00E916CF" w:rsidP="004F3B75">
            <w:pPr>
              <w:spacing w:after="0" w:line="240" w:lineRule="auto"/>
              <w:rPr>
                <w:rFonts w:ascii="Book Antiqua" w:eastAsia="Times New Roman" w:hAnsi="Book Antiqua" w:cs="Times New Roman"/>
                <w:color w:val="000000" w:themeColor="text1"/>
              </w:rPr>
            </w:pPr>
          </w:p>
        </w:tc>
      </w:tr>
      <w:tr w:rsidR="000714A8" w:rsidRPr="00E4301B" w14:paraId="0839B7B8" w14:textId="77777777" w:rsidTr="006C47E5">
        <w:trPr>
          <w:trHeight w:val="1535"/>
        </w:trPr>
        <w:tc>
          <w:tcPr>
            <w:tcW w:w="1204" w:type="dxa"/>
            <w:vMerge w:val="restart"/>
            <w:shd w:val="clear" w:color="auto" w:fill="auto"/>
            <w:vAlign w:val="center"/>
          </w:tcPr>
          <w:p w14:paraId="3EB81F70" w14:textId="706E54F0" w:rsidR="000714A8" w:rsidRPr="00E4301B" w:rsidRDefault="000714A8"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3.1.3.2</w:t>
            </w:r>
          </w:p>
        </w:tc>
        <w:tc>
          <w:tcPr>
            <w:tcW w:w="3327" w:type="dxa"/>
            <w:vMerge w:val="restart"/>
            <w:shd w:val="clear" w:color="auto" w:fill="auto"/>
          </w:tcPr>
          <w:p w14:paraId="389AD0EC" w14:textId="5A9D8442" w:rsidR="000714A8" w:rsidRPr="00E4301B" w:rsidRDefault="000714A8"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Göçmen, geçici koruma altındaki ve mevsimlik tarım işçisi ailelerin çocuklarıyla okulsuz köy ve köy altı yerleşim yerlerindeki çocukların bulunduğu okullarda hızlandırılmış, yoğun ve bir arada yaşamı destekleyici programlar oluşturulacaktır.</w:t>
            </w:r>
          </w:p>
        </w:tc>
        <w:tc>
          <w:tcPr>
            <w:tcW w:w="4111" w:type="dxa"/>
            <w:shd w:val="clear" w:color="000000" w:fill="FFFFFF"/>
          </w:tcPr>
          <w:p w14:paraId="264DC148" w14:textId="29DDBF7F" w:rsidR="000714A8" w:rsidRPr="00E4301B" w:rsidRDefault="000714A8"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Öğrencilerin öğrenme farklılığının belirlendiği ölçekler uygulanmıştır.</w:t>
            </w:r>
          </w:p>
        </w:tc>
        <w:tc>
          <w:tcPr>
            <w:tcW w:w="2485" w:type="dxa"/>
            <w:shd w:val="clear" w:color="000000" w:fill="FFFFFF"/>
          </w:tcPr>
          <w:p w14:paraId="0FFCAEF1" w14:textId="276D7C4F" w:rsidR="000714A8" w:rsidRPr="00E4301B" w:rsidRDefault="000714A8" w:rsidP="0001434C">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 xml:space="preserve">Yapılan saha taramaları çerçevesinde 20 ilçe düzeyinde </w:t>
            </w:r>
            <w:r w:rsidR="00167703" w:rsidRPr="00167703">
              <w:rPr>
                <w:rFonts w:ascii="Book Antiqua" w:hAnsi="Book Antiqua" w:cstheme="minorHAnsi"/>
                <w:b/>
                <w:bCs/>
                <w:color w:val="000000" w:themeColor="text1"/>
              </w:rPr>
              <w:t>407</w:t>
            </w:r>
            <w:r w:rsidRPr="00167703">
              <w:rPr>
                <w:rFonts w:ascii="Book Antiqua" w:hAnsi="Book Antiqua" w:cstheme="minorHAnsi"/>
                <w:b/>
                <w:bCs/>
                <w:color w:val="000000" w:themeColor="text1"/>
              </w:rPr>
              <w:t xml:space="preserve"> faaliyet</w:t>
            </w:r>
            <w:r w:rsidRPr="00E4301B">
              <w:rPr>
                <w:rFonts w:ascii="Book Antiqua" w:hAnsi="Book Antiqua" w:cstheme="minorHAnsi"/>
                <w:color w:val="000000" w:themeColor="text1"/>
              </w:rPr>
              <w:t xml:space="preserve"> yapılmıştır.</w:t>
            </w:r>
          </w:p>
        </w:tc>
        <w:tc>
          <w:tcPr>
            <w:tcW w:w="1484" w:type="dxa"/>
            <w:vMerge w:val="restart"/>
            <w:shd w:val="clear" w:color="000000" w:fill="FFFFFF"/>
          </w:tcPr>
          <w:p w14:paraId="6BD00779" w14:textId="33C4DCF3" w:rsidR="000714A8" w:rsidRPr="00E4301B" w:rsidRDefault="001171E4" w:rsidP="004F3B75">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714A8" w:rsidRPr="00E4301B">
              <w:rPr>
                <w:rFonts w:ascii="Book Antiqua" w:eastAsia="Times New Roman" w:hAnsi="Book Antiqua" w:cs="Times New Roman"/>
                <w:color w:val="000000" w:themeColor="text1"/>
                <w:lang w:eastAsia="tr-TR"/>
              </w:rPr>
              <w:t>dönemine yönelik faaliyetler tamamlanmıştır.</w:t>
            </w:r>
          </w:p>
        </w:tc>
        <w:tc>
          <w:tcPr>
            <w:tcW w:w="1351" w:type="dxa"/>
            <w:vMerge w:val="restart"/>
            <w:shd w:val="clear" w:color="auto" w:fill="auto"/>
            <w:vAlign w:val="center"/>
          </w:tcPr>
          <w:p w14:paraId="26BBA871" w14:textId="3EB103BC" w:rsidR="000714A8" w:rsidRPr="00E4301B" w:rsidRDefault="000714A8"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TEŞM</w:t>
            </w:r>
          </w:p>
        </w:tc>
      </w:tr>
      <w:tr w:rsidR="000714A8" w:rsidRPr="00E4301B" w14:paraId="25BA410F" w14:textId="77777777" w:rsidTr="006C47E5">
        <w:trPr>
          <w:trHeight w:val="1534"/>
        </w:trPr>
        <w:tc>
          <w:tcPr>
            <w:tcW w:w="1204" w:type="dxa"/>
            <w:vMerge/>
            <w:shd w:val="clear" w:color="auto" w:fill="auto"/>
            <w:vAlign w:val="center"/>
          </w:tcPr>
          <w:p w14:paraId="7F7DB917" w14:textId="77777777" w:rsidR="000714A8" w:rsidRPr="00E4301B" w:rsidRDefault="000714A8" w:rsidP="004F3B75">
            <w:pPr>
              <w:spacing w:after="0" w:line="240" w:lineRule="auto"/>
              <w:jc w:val="both"/>
              <w:rPr>
                <w:rFonts w:ascii="Book Antiqua" w:eastAsia="Times New Roman" w:hAnsi="Book Antiqua" w:cs="Times New Roman"/>
                <w:color w:val="000000" w:themeColor="text1"/>
              </w:rPr>
            </w:pPr>
          </w:p>
        </w:tc>
        <w:tc>
          <w:tcPr>
            <w:tcW w:w="3327" w:type="dxa"/>
            <w:vMerge/>
            <w:shd w:val="clear" w:color="auto" w:fill="auto"/>
          </w:tcPr>
          <w:p w14:paraId="1532AD2E" w14:textId="77777777" w:rsidR="000714A8" w:rsidRPr="00E4301B" w:rsidRDefault="000714A8" w:rsidP="0001434C">
            <w:pPr>
              <w:spacing w:after="0" w:line="240" w:lineRule="auto"/>
              <w:rPr>
                <w:rFonts w:ascii="Book Antiqua" w:eastAsia="Times New Roman" w:hAnsi="Book Antiqua" w:cs="Times New Roman"/>
                <w:color w:val="000000" w:themeColor="text1"/>
              </w:rPr>
            </w:pPr>
          </w:p>
        </w:tc>
        <w:tc>
          <w:tcPr>
            <w:tcW w:w="4111" w:type="dxa"/>
            <w:shd w:val="clear" w:color="000000" w:fill="FFFFFF"/>
          </w:tcPr>
          <w:p w14:paraId="542A8112" w14:textId="012D51D8" w:rsidR="000714A8" w:rsidRPr="00E4301B" w:rsidRDefault="000714A8"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Öğrencilerin kazanım düzeylerinin değerlendirildiği çalışmalar yapılmıştır.</w:t>
            </w:r>
          </w:p>
        </w:tc>
        <w:tc>
          <w:tcPr>
            <w:tcW w:w="2485" w:type="dxa"/>
            <w:shd w:val="clear" w:color="000000" w:fill="FFFFFF"/>
          </w:tcPr>
          <w:p w14:paraId="7DA674B0" w14:textId="5F50E748" w:rsidR="000714A8" w:rsidRPr="00E4301B" w:rsidRDefault="000714A8" w:rsidP="0001434C">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20 ilçe düzeyinde kazanım eksiği tespit edilen öğrencilere yönelik 639 faaliyet gerçekleştirilmiştir.</w:t>
            </w:r>
          </w:p>
        </w:tc>
        <w:tc>
          <w:tcPr>
            <w:tcW w:w="1484" w:type="dxa"/>
            <w:vMerge/>
            <w:shd w:val="clear" w:color="000000" w:fill="FFFFFF"/>
          </w:tcPr>
          <w:p w14:paraId="75D78C61" w14:textId="77777777" w:rsidR="000714A8" w:rsidRPr="00E4301B" w:rsidRDefault="000714A8" w:rsidP="004F3B75">
            <w:pPr>
              <w:spacing w:after="0" w:line="240" w:lineRule="auto"/>
              <w:jc w:val="both"/>
              <w:rPr>
                <w:rFonts w:ascii="Book Antiqua" w:eastAsia="Times New Roman" w:hAnsi="Book Antiqua" w:cs="Times New Roman"/>
                <w:color w:val="000000" w:themeColor="text1"/>
                <w:lang w:eastAsia="tr-TR"/>
              </w:rPr>
            </w:pPr>
          </w:p>
        </w:tc>
        <w:tc>
          <w:tcPr>
            <w:tcW w:w="1351" w:type="dxa"/>
            <w:vMerge/>
            <w:shd w:val="clear" w:color="auto" w:fill="auto"/>
            <w:vAlign w:val="center"/>
          </w:tcPr>
          <w:p w14:paraId="69315C99" w14:textId="77777777" w:rsidR="000714A8" w:rsidRPr="00E4301B" w:rsidRDefault="000714A8" w:rsidP="004F3B75">
            <w:pPr>
              <w:spacing w:after="0" w:line="240" w:lineRule="auto"/>
              <w:jc w:val="both"/>
              <w:rPr>
                <w:rFonts w:ascii="Book Antiqua" w:eastAsia="Times New Roman" w:hAnsi="Book Antiqua" w:cs="Times New Roman"/>
                <w:color w:val="000000" w:themeColor="text1"/>
              </w:rPr>
            </w:pPr>
          </w:p>
        </w:tc>
      </w:tr>
      <w:tr w:rsidR="004F3B75" w:rsidRPr="00E4301B" w14:paraId="4F91B5F2" w14:textId="77777777" w:rsidTr="006C47E5">
        <w:trPr>
          <w:trHeight w:val="550"/>
        </w:trPr>
        <w:tc>
          <w:tcPr>
            <w:tcW w:w="1204" w:type="dxa"/>
            <w:shd w:val="clear" w:color="auto" w:fill="auto"/>
            <w:vAlign w:val="center"/>
          </w:tcPr>
          <w:p w14:paraId="2949B7F5" w14:textId="53BD74CC"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lastRenderedPageBreak/>
              <w:t>3.1.3.3</w:t>
            </w:r>
          </w:p>
        </w:tc>
        <w:tc>
          <w:tcPr>
            <w:tcW w:w="3327" w:type="dxa"/>
            <w:shd w:val="clear" w:color="auto" w:fill="auto"/>
          </w:tcPr>
          <w:p w14:paraId="0C22E8A1" w14:textId="67E7CF1C" w:rsidR="004F3B75" w:rsidRPr="00B1701F" w:rsidRDefault="004F3B75" w:rsidP="004F3B75">
            <w:pPr>
              <w:spacing w:after="0" w:line="240" w:lineRule="auto"/>
              <w:jc w:val="both"/>
              <w:rPr>
                <w:rFonts w:ascii="Book Antiqua" w:eastAsia="Times New Roman" w:hAnsi="Book Antiqua" w:cs="Times New Roman"/>
                <w:b/>
                <w:bCs/>
                <w:color w:val="000000" w:themeColor="text1"/>
                <w:lang w:eastAsia="tr-TR"/>
              </w:rPr>
            </w:pPr>
            <w:r w:rsidRPr="00B1701F">
              <w:rPr>
                <w:rFonts w:ascii="Book Antiqua" w:eastAsia="Times New Roman" w:hAnsi="Book Antiqua" w:cs="Times New Roman"/>
                <w:b/>
                <w:bCs/>
                <w:color w:val="000000" w:themeColor="text1"/>
              </w:rPr>
              <w:t>Erken çocukluk eğitiminin niteliğinin artırılmasına yönelik şartları elverişsiz ailelere yönelik destek sağlanacaktır.</w:t>
            </w:r>
          </w:p>
        </w:tc>
        <w:tc>
          <w:tcPr>
            <w:tcW w:w="4111" w:type="dxa"/>
            <w:shd w:val="clear" w:color="000000" w:fill="FFFFFF"/>
          </w:tcPr>
          <w:p w14:paraId="32432BED" w14:textId="0457E310" w:rsidR="004F3B75" w:rsidRPr="00B1701F" w:rsidRDefault="00862377" w:rsidP="004F3B75">
            <w:pPr>
              <w:spacing w:after="0" w:line="240" w:lineRule="auto"/>
              <w:jc w:val="both"/>
              <w:rPr>
                <w:rFonts w:ascii="Book Antiqua" w:eastAsia="Times New Roman" w:hAnsi="Book Antiqua" w:cs="Times New Roman"/>
                <w:b/>
                <w:bCs/>
                <w:color w:val="000000" w:themeColor="text1"/>
                <w:lang w:eastAsia="tr-TR"/>
              </w:rPr>
            </w:pPr>
            <w:r w:rsidRPr="00B1701F">
              <w:rPr>
                <w:rFonts w:ascii="Book Antiqua" w:eastAsia="Times New Roman" w:hAnsi="Book Antiqua" w:cs="Times New Roman"/>
                <w:b/>
                <w:bCs/>
                <w:color w:val="000000" w:themeColor="text1"/>
                <w:lang w:eastAsia="tr-TR"/>
              </w:rPr>
              <w:t>Erken çocukluk eğitimi hizmetlerinin yaygınlaştırılması ve çeşitlendirilmesine yönelik faaliyetler yürütüldü.</w:t>
            </w:r>
          </w:p>
        </w:tc>
        <w:tc>
          <w:tcPr>
            <w:tcW w:w="2485" w:type="dxa"/>
            <w:shd w:val="clear" w:color="000000" w:fill="FFFFFF"/>
          </w:tcPr>
          <w:p w14:paraId="0778612B" w14:textId="262F38B4" w:rsidR="004F3B75" w:rsidRPr="00B1701F" w:rsidRDefault="00862377" w:rsidP="004F3B75">
            <w:pPr>
              <w:spacing w:after="0" w:line="240" w:lineRule="auto"/>
              <w:jc w:val="both"/>
              <w:rPr>
                <w:rFonts w:ascii="Book Antiqua" w:eastAsia="Times New Roman" w:hAnsi="Book Antiqua" w:cs="Times New Roman"/>
                <w:b/>
                <w:bCs/>
                <w:color w:val="000000" w:themeColor="text1"/>
                <w:sz w:val="20"/>
                <w:szCs w:val="20"/>
                <w:lang w:eastAsia="tr-TR"/>
              </w:rPr>
            </w:pPr>
            <w:r w:rsidRPr="00B1701F">
              <w:rPr>
                <w:rFonts w:ascii="Book Antiqua" w:eastAsia="Times New Roman" w:hAnsi="Book Antiqua" w:cs="Times New Roman"/>
                <w:b/>
                <w:bCs/>
                <w:color w:val="000000" w:themeColor="text1"/>
                <w:sz w:val="20"/>
                <w:szCs w:val="20"/>
                <w:lang w:eastAsia="tr-TR"/>
              </w:rPr>
              <w:t xml:space="preserve">Planlamalar kapsamında okullarımıza Güvenli okul posteri 425 adet, kırda kıpır posteri 547 adet, temizlik her yerde posteri 494 adet, temizlik benim elimde posteri 494 adet, kitap ve kalem seti 355 </w:t>
            </w:r>
            <w:r w:rsidR="0003661B" w:rsidRPr="00B1701F">
              <w:rPr>
                <w:rFonts w:ascii="Book Antiqua" w:eastAsia="Times New Roman" w:hAnsi="Book Antiqua" w:cs="Times New Roman"/>
                <w:b/>
                <w:bCs/>
                <w:color w:val="000000" w:themeColor="text1"/>
                <w:sz w:val="20"/>
                <w:szCs w:val="20"/>
                <w:lang w:eastAsia="tr-TR"/>
              </w:rPr>
              <w:t>adet (</w:t>
            </w:r>
            <w:r w:rsidRPr="00B1701F">
              <w:rPr>
                <w:rFonts w:ascii="Book Antiqua" w:eastAsia="Times New Roman" w:hAnsi="Book Antiqua" w:cs="Times New Roman"/>
                <w:b/>
                <w:bCs/>
                <w:color w:val="000000" w:themeColor="text1"/>
                <w:sz w:val="20"/>
                <w:szCs w:val="20"/>
                <w:lang w:eastAsia="tr-TR"/>
              </w:rPr>
              <w:t xml:space="preserve">ailelere dağıtım yapıldı), benim oyun sandığım seti 212 adet dağıtımı yapıldı. </w:t>
            </w:r>
          </w:p>
          <w:p w14:paraId="55F8E8DB" w14:textId="1E12066B" w:rsidR="00862377" w:rsidRPr="00B1701F" w:rsidRDefault="00862377" w:rsidP="004F3B75">
            <w:pPr>
              <w:spacing w:after="0" w:line="240" w:lineRule="auto"/>
              <w:jc w:val="both"/>
              <w:rPr>
                <w:rFonts w:ascii="Book Antiqua" w:eastAsia="Times New Roman" w:hAnsi="Book Antiqua" w:cs="Times New Roman"/>
                <w:b/>
                <w:bCs/>
                <w:color w:val="000000" w:themeColor="text1"/>
                <w:sz w:val="20"/>
                <w:szCs w:val="20"/>
                <w:lang w:eastAsia="tr-TR"/>
              </w:rPr>
            </w:pPr>
            <w:r w:rsidRPr="00B1701F">
              <w:rPr>
                <w:rFonts w:ascii="Book Antiqua" w:eastAsia="Times New Roman" w:hAnsi="Book Antiqua" w:cs="Times New Roman"/>
                <w:b/>
                <w:bCs/>
                <w:color w:val="000000" w:themeColor="text1"/>
                <w:sz w:val="20"/>
                <w:szCs w:val="20"/>
                <w:lang w:eastAsia="tr-TR"/>
              </w:rPr>
              <w:t xml:space="preserve">Çağ nüfusu ve mevcut arsa imkanları da dikkate alınarak </w:t>
            </w:r>
            <w:r w:rsidR="00FB5059" w:rsidRPr="00B1701F">
              <w:rPr>
                <w:rFonts w:ascii="Book Antiqua" w:eastAsia="Times New Roman" w:hAnsi="Book Antiqua" w:cs="Times New Roman"/>
                <w:b/>
                <w:bCs/>
                <w:color w:val="000000" w:themeColor="text1"/>
                <w:sz w:val="20"/>
                <w:szCs w:val="20"/>
                <w:lang w:eastAsia="tr-TR"/>
              </w:rPr>
              <w:t>bağımsız anaokulu yapılmayacak olan yerleşim yerlerine 2 derslik, giriş alanı ve lavabosu olan konteyner ana sınıfı projesi hazırlanmış ihalesi tamamlanmıştır. Bu kapsamda 3 ilçemize 3 adet konteyner kurulacaktır.</w:t>
            </w:r>
          </w:p>
        </w:tc>
        <w:tc>
          <w:tcPr>
            <w:tcW w:w="1484" w:type="dxa"/>
            <w:shd w:val="clear" w:color="000000" w:fill="FFFFFF"/>
          </w:tcPr>
          <w:p w14:paraId="4909F785" w14:textId="6A3735A6" w:rsidR="004F3B75" w:rsidRPr="00E4301B" w:rsidRDefault="001171E4" w:rsidP="004F3B75">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FB5059" w:rsidRPr="00E4301B">
              <w:rPr>
                <w:rFonts w:ascii="Book Antiqua" w:eastAsia="Times New Roman" w:hAnsi="Book Antiqua" w:cs="Times New Roman"/>
                <w:color w:val="000000" w:themeColor="text1"/>
                <w:lang w:eastAsia="tr-TR"/>
              </w:rPr>
              <w:t>dönemine yönelik faaliyetler tamamlanmıştır.</w:t>
            </w:r>
          </w:p>
        </w:tc>
        <w:tc>
          <w:tcPr>
            <w:tcW w:w="1351" w:type="dxa"/>
            <w:shd w:val="clear" w:color="auto" w:fill="auto"/>
            <w:vAlign w:val="center"/>
          </w:tcPr>
          <w:p w14:paraId="1E697A9E" w14:textId="27E90AB5"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TEŞM</w:t>
            </w:r>
          </w:p>
        </w:tc>
      </w:tr>
      <w:tr w:rsidR="004F3B75" w:rsidRPr="00E4301B" w14:paraId="2C99ABA1" w14:textId="77777777" w:rsidTr="006C47E5">
        <w:trPr>
          <w:trHeight w:val="550"/>
        </w:trPr>
        <w:tc>
          <w:tcPr>
            <w:tcW w:w="1204" w:type="dxa"/>
            <w:shd w:val="clear" w:color="auto" w:fill="auto"/>
            <w:vAlign w:val="center"/>
          </w:tcPr>
          <w:p w14:paraId="23FDE7BF" w14:textId="26368875"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3.1.3.4</w:t>
            </w:r>
          </w:p>
        </w:tc>
        <w:tc>
          <w:tcPr>
            <w:tcW w:w="3327" w:type="dxa"/>
            <w:shd w:val="clear" w:color="auto" w:fill="auto"/>
          </w:tcPr>
          <w:p w14:paraId="5EB05444" w14:textId="43015E08" w:rsidR="004F3B75" w:rsidRPr="00E4301B" w:rsidRDefault="004F3B75" w:rsidP="006C47E5">
            <w:pPr>
              <w:spacing w:after="0" w:line="240" w:lineRule="auto"/>
              <w:rPr>
                <w:rFonts w:ascii="Book Antiqua" w:eastAsia="Times New Roman" w:hAnsi="Book Antiqua" w:cs="Times New Roman"/>
                <w:color w:val="000000" w:themeColor="text1"/>
                <w:sz w:val="20"/>
                <w:szCs w:val="20"/>
                <w:lang w:eastAsia="tr-TR"/>
              </w:rPr>
            </w:pPr>
            <w:r w:rsidRPr="00E4301B">
              <w:rPr>
                <w:rFonts w:ascii="Book Antiqua" w:eastAsia="Times New Roman" w:hAnsi="Book Antiqua" w:cs="Times New Roman"/>
                <w:color w:val="000000" w:themeColor="text1"/>
                <w:sz w:val="20"/>
                <w:szCs w:val="20"/>
              </w:rPr>
              <w:t>Farklı kurum ve kuruluşlar ile halk eğitim merkezleri iş birliğinde anne babalara yönelik çocuk gelişimi ve psikolojisi odaklı eğitimler yaygınlaştırılacaktır.</w:t>
            </w:r>
          </w:p>
        </w:tc>
        <w:tc>
          <w:tcPr>
            <w:tcW w:w="4111" w:type="dxa"/>
            <w:shd w:val="clear" w:color="000000" w:fill="FFFFFF"/>
          </w:tcPr>
          <w:p w14:paraId="2D9D924A" w14:textId="22401B1E" w:rsidR="004F3B75" w:rsidRPr="00E4301B" w:rsidRDefault="00BE08C0" w:rsidP="006C47E5">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Pandemi sürecinde faaliyetler uygulanamamıştır.</w:t>
            </w:r>
          </w:p>
        </w:tc>
        <w:tc>
          <w:tcPr>
            <w:tcW w:w="2485" w:type="dxa"/>
            <w:shd w:val="clear" w:color="000000" w:fill="FFFFFF"/>
          </w:tcPr>
          <w:p w14:paraId="1101F5B4" w14:textId="77777777"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p>
        </w:tc>
        <w:tc>
          <w:tcPr>
            <w:tcW w:w="1484" w:type="dxa"/>
            <w:shd w:val="clear" w:color="000000" w:fill="FFFFFF"/>
          </w:tcPr>
          <w:p w14:paraId="133BC58C" w14:textId="77777777"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p>
        </w:tc>
        <w:tc>
          <w:tcPr>
            <w:tcW w:w="1351" w:type="dxa"/>
            <w:shd w:val="clear" w:color="auto" w:fill="auto"/>
            <w:vAlign w:val="center"/>
          </w:tcPr>
          <w:p w14:paraId="77164673" w14:textId="324C7934" w:rsidR="004F3B75" w:rsidRPr="00E4301B" w:rsidRDefault="004F3B75" w:rsidP="004F3B75">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TEŞM</w:t>
            </w:r>
          </w:p>
        </w:tc>
      </w:tr>
    </w:tbl>
    <w:p w14:paraId="4A4F013A" w14:textId="67337728" w:rsidR="004E18EE" w:rsidRPr="00E4301B" w:rsidRDefault="00F87937"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3.1.3. Değerlendirme:</w:t>
      </w:r>
      <w:r w:rsidR="004E18EE" w:rsidRPr="00E4301B">
        <w:rPr>
          <w:rFonts w:ascii="Book Antiqua" w:hAnsi="Book Antiqua" w:cs="Times New Roman"/>
          <w:bCs/>
          <w:color w:val="000000" w:themeColor="text1"/>
        </w:rPr>
        <w:t xml:space="preserve"> İlgili stratejiye ait 4 eylem için gerçekleştirilen ve stratejinin gelişimini direkt etkileyecek tüm ilçelerimizi kapsayan 6 faaliyet gerçekleştirilmiştir. Bir eyleme ait faaliyet içeriği salgın koşullarından dolayı uygulanamamıştır.</w:t>
      </w:r>
    </w:p>
    <w:p w14:paraId="1E5A1116" w14:textId="53EEE98F" w:rsidR="00F87937" w:rsidRPr="00E4301B" w:rsidRDefault="00F87937" w:rsidP="00F87937">
      <w:pPr>
        <w:spacing w:before="240"/>
        <w:rPr>
          <w:rFonts w:ascii="Book Antiqua" w:hAnsi="Book Antiqua" w:cs="Times New Roman"/>
          <w:b/>
          <w:color w:val="000000" w:themeColor="text1"/>
        </w:rPr>
      </w:pPr>
    </w:p>
    <w:bookmarkEnd w:id="31"/>
    <w:p w14:paraId="78E7B7CB" w14:textId="560569EA" w:rsidR="00F47FA3" w:rsidRPr="006C47E5" w:rsidRDefault="00F47FA3" w:rsidP="00E0779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3.2: Bilişsel, duygusal ve fiziksel olarak çok boyutlu gelişimi önemseyen bir temel eğitim yapısıyla öğrencilerimizin bilimsel düşünme yeteneklerini geliştirerek, tutum ve değerleri içselleştirebilmeleri sağlanarak ve okullaşma oranları artırılacaktır.</w:t>
      </w:r>
    </w:p>
    <w:p w14:paraId="1B095A4A" w14:textId="6A218D18" w:rsidR="003D4987" w:rsidRPr="00E4301B" w:rsidRDefault="003D4987" w:rsidP="003D4987">
      <w:pPr>
        <w:spacing w:after="0" w:line="360" w:lineRule="auto"/>
        <w:jc w:val="both"/>
        <w:rPr>
          <w:rFonts w:ascii="Book Antiqua" w:hAnsi="Book Antiqua" w:cs="Times New Roman"/>
          <w:b/>
          <w:color w:val="000000" w:themeColor="text1"/>
        </w:rPr>
      </w:pPr>
      <w:bookmarkStart w:id="32" w:name="_Hlk68613116"/>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3A3BA5" w:rsidRPr="00E4301B">
        <w:rPr>
          <w:rFonts w:ascii="Book Antiqua" w:hAnsi="Book Antiqua" w:cs="Times New Roman"/>
          <w:b/>
          <w:color w:val="000000" w:themeColor="text1"/>
        </w:rPr>
        <w:t>60,02</w:t>
      </w:r>
    </w:p>
    <w:p w14:paraId="50D98F9D" w14:textId="1E10FD55" w:rsidR="003D4987" w:rsidRPr="00E4301B" w:rsidRDefault="003D4987" w:rsidP="003D4987">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3A3BA5" w:rsidRPr="00E4301B">
        <w:rPr>
          <w:rFonts w:ascii="Book Antiqua" w:hAnsi="Book Antiqua" w:cs="Times New Roman"/>
          <w:b/>
          <w:color w:val="000000" w:themeColor="text1"/>
        </w:rPr>
        <w:t>15,40</w:t>
      </w:r>
    </w:p>
    <w:tbl>
      <w:tblPr>
        <w:tblW w:w="14915" w:type="dxa"/>
        <w:tblLayout w:type="fixed"/>
        <w:tblCellMar>
          <w:left w:w="70" w:type="dxa"/>
          <w:right w:w="70" w:type="dxa"/>
        </w:tblCellMar>
        <w:tblLook w:val="04A0" w:firstRow="1" w:lastRow="0" w:firstColumn="1" w:lastColumn="0" w:noHBand="0" w:noVBand="1"/>
      </w:tblPr>
      <w:tblGrid>
        <w:gridCol w:w="1838"/>
        <w:gridCol w:w="1418"/>
        <w:gridCol w:w="850"/>
        <w:gridCol w:w="1121"/>
        <w:gridCol w:w="1495"/>
        <w:gridCol w:w="897"/>
        <w:gridCol w:w="896"/>
        <w:gridCol w:w="1345"/>
        <w:gridCol w:w="1046"/>
        <w:gridCol w:w="1794"/>
        <w:gridCol w:w="2215"/>
      </w:tblGrid>
      <w:tr w:rsidR="00373F0A" w:rsidRPr="00E4301B" w14:paraId="525F3785" w14:textId="77777777" w:rsidTr="00796A96">
        <w:trPr>
          <w:trHeight w:val="1021"/>
        </w:trPr>
        <w:tc>
          <w:tcPr>
            <w:tcW w:w="3256"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bookmarkEnd w:id="32"/>
          <w:p w14:paraId="37C92237" w14:textId="2760DCB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850" w:type="dxa"/>
            <w:tcBorders>
              <w:top w:val="single" w:sz="8" w:space="0" w:color="auto"/>
              <w:left w:val="nil"/>
              <w:bottom w:val="single" w:sz="8" w:space="0" w:color="auto"/>
              <w:right w:val="single" w:sz="4" w:space="0" w:color="auto"/>
            </w:tcBorders>
            <w:shd w:val="clear" w:color="000000" w:fill="F2F2F2"/>
            <w:vAlign w:val="center"/>
            <w:hideMark/>
          </w:tcPr>
          <w:p w14:paraId="3A326B87" w14:textId="02699E8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21" w:type="dxa"/>
            <w:tcBorders>
              <w:top w:val="single" w:sz="8" w:space="0" w:color="auto"/>
              <w:left w:val="nil"/>
              <w:bottom w:val="single" w:sz="8" w:space="0" w:color="auto"/>
              <w:right w:val="single" w:sz="4" w:space="0" w:color="auto"/>
            </w:tcBorders>
            <w:shd w:val="clear" w:color="000000" w:fill="F2F2F2"/>
            <w:vAlign w:val="center"/>
            <w:hideMark/>
          </w:tcPr>
          <w:p w14:paraId="3B53E1D3" w14:textId="413F7FD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95" w:type="dxa"/>
            <w:tcBorders>
              <w:top w:val="single" w:sz="8" w:space="0" w:color="auto"/>
              <w:left w:val="nil"/>
              <w:bottom w:val="single" w:sz="8" w:space="0" w:color="auto"/>
              <w:right w:val="single" w:sz="4" w:space="0" w:color="auto"/>
            </w:tcBorders>
            <w:shd w:val="clear" w:color="000000" w:fill="F2F2F2"/>
            <w:vAlign w:val="center"/>
            <w:hideMark/>
          </w:tcPr>
          <w:p w14:paraId="1C0B35F2" w14:textId="302E875E"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97" w:type="dxa"/>
            <w:tcBorders>
              <w:top w:val="single" w:sz="8" w:space="0" w:color="auto"/>
              <w:left w:val="nil"/>
              <w:bottom w:val="single" w:sz="8" w:space="0" w:color="auto"/>
              <w:right w:val="single" w:sz="4" w:space="0" w:color="auto"/>
            </w:tcBorders>
            <w:shd w:val="clear" w:color="000000" w:fill="F2F2F2"/>
            <w:vAlign w:val="center"/>
            <w:hideMark/>
          </w:tcPr>
          <w:p w14:paraId="752133AB" w14:textId="591EBF4C"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96" w:type="dxa"/>
            <w:tcBorders>
              <w:top w:val="single" w:sz="8" w:space="0" w:color="auto"/>
              <w:left w:val="nil"/>
              <w:bottom w:val="single" w:sz="8" w:space="0" w:color="auto"/>
              <w:right w:val="single" w:sz="4" w:space="0" w:color="auto"/>
            </w:tcBorders>
            <w:shd w:val="clear" w:color="000000" w:fill="F2F2F2"/>
            <w:vAlign w:val="center"/>
            <w:hideMark/>
          </w:tcPr>
          <w:p w14:paraId="15C80E27" w14:textId="3D2EDEC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345" w:type="dxa"/>
            <w:tcBorders>
              <w:top w:val="single" w:sz="8" w:space="0" w:color="auto"/>
              <w:left w:val="nil"/>
              <w:bottom w:val="single" w:sz="8" w:space="0" w:color="auto"/>
              <w:right w:val="single" w:sz="4" w:space="0" w:color="auto"/>
            </w:tcBorders>
            <w:shd w:val="clear" w:color="000000" w:fill="F2F2F2"/>
            <w:vAlign w:val="center"/>
            <w:hideMark/>
          </w:tcPr>
          <w:p w14:paraId="36D3985A" w14:textId="7F014F0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46" w:type="dxa"/>
            <w:tcBorders>
              <w:top w:val="single" w:sz="8" w:space="0" w:color="auto"/>
              <w:left w:val="nil"/>
              <w:bottom w:val="single" w:sz="8" w:space="0" w:color="auto"/>
              <w:right w:val="single" w:sz="4" w:space="0" w:color="auto"/>
            </w:tcBorders>
            <w:shd w:val="clear" w:color="000000" w:fill="F2F2F2"/>
            <w:vAlign w:val="center"/>
            <w:hideMark/>
          </w:tcPr>
          <w:p w14:paraId="6E8898A6" w14:textId="397C4CB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94" w:type="dxa"/>
            <w:tcBorders>
              <w:top w:val="single" w:sz="8" w:space="0" w:color="auto"/>
              <w:left w:val="nil"/>
              <w:bottom w:val="single" w:sz="8" w:space="0" w:color="auto"/>
              <w:right w:val="single" w:sz="4" w:space="0" w:color="auto"/>
            </w:tcBorders>
            <w:shd w:val="clear" w:color="000000" w:fill="F2F2F2"/>
            <w:vAlign w:val="center"/>
            <w:hideMark/>
          </w:tcPr>
          <w:p w14:paraId="0954FDFC" w14:textId="6FFF8CF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215" w:type="dxa"/>
            <w:tcBorders>
              <w:top w:val="single" w:sz="8" w:space="0" w:color="auto"/>
              <w:left w:val="nil"/>
              <w:bottom w:val="single" w:sz="8" w:space="0" w:color="auto"/>
              <w:right w:val="single" w:sz="8" w:space="0" w:color="auto"/>
            </w:tcBorders>
            <w:shd w:val="clear" w:color="000000" w:fill="F2F2F2"/>
            <w:vAlign w:val="center"/>
            <w:hideMark/>
          </w:tcPr>
          <w:p w14:paraId="1CA072C2" w14:textId="5BD05C78"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596BD0" w:rsidRPr="00E4301B" w14:paraId="3B2B42F0" w14:textId="77777777" w:rsidTr="000E7FA8">
        <w:trPr>
          <w:trHeight w:val="1329"/>
        </w:trPr>
        <w:tc>
          <w:tcPr>
            <w:tcW w:w="1838" w:type="dxa"/>
            <w:vMerge w:val="restart"/>
            <w:tcBorders>
              <w:top w:val="nil"/>
              <w:left w:val="single" w:sz="4" w:space="0" w:color="auto"/>
              <w:right w:val="single" w:sz="4" w:space="0" w:color="auto"/>
            </w:tcBorders>
            <w:shd w:val="clear" w:color="auto" w:fill="auto"/>
            <w:noWrap/>
            <w:vAlign w:val="center"/>
          </w:tcPr>
          <w:p w14:paraId="2EF007ED" w14:textId="61B9A5F9" w:rsidR="00596BD0" w:rsidRPr="00E4301B" w:rsidRDefault="00596BD0" w:rsidP="00596BD0">
            <w:pPr>
              <w:pStyle w:val="Default"/>
              <w:rPr>
                <w:color w:val="000000" w:themeColor="text1"/>
                <w:sz w:val="22"/>
                <w:szCs w:val="22"/>
              </w:rPr>
            </w:pPr>
            <w:r w:rsidRPr="00E4301B">
              <w:rPr>
                <w:color w:val="000000" w:themeColor="text1"/>
                <w:sz w:val="22"/>
                <w:szCs w:val="22"/>
              </w:rPr>
              <w:t>PG 3.2.1 Temel eğitimde okullaşma oranı (%)</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0B0F039" w14:textId="77777777" w:rsidR="00596BD0" w:rsidRPr="00E4301B" w:rsidRDefault="00596BD0" w:rsidP="00596BD0">
            <w:pPr>
              <w:pStyle w:val="Default"/>
              <w:rPr>
                <w:color w:val="000000" w:themeColor="text1"/>
                <w:sz w:val="22"/>
                <w:szCs w:val="22"/>
              </w:rPr>
            </w:pPr>
            <w:r w:rsidRPr="00E4301B">
              <w:rPr>
                <w:color w:val="000000" w:themeColor="text1"/>
                <w:sz w:val="22"/>
                <w:szCs w:val="22"/>
              </w:rPr>
              <w:t>PG 3.2.1.1.</w:t>
            </w:r>
          </w:p>
          <w:p w14:paraId="29E1C841" w14:textId="44D2A92D" w:rsidR="00596BD0" w:rsidRPr="00E4301B" w:rsidRDefault="00596BD0" w:rsidP="00596BD0">
            <w:pPr>
              <w:pStyle w:val="Default"/>
              <w:rPr>
                <w:color w:val="000000" w:themeColor="text1"/>
                <w:sz w:val="22"/>
                <w:szCs w:val="22"/>
              </w:rPr>
            </w:pPr>
            <w:r w:rsidRPr="00E4301B">
              <w:rPr>
                <w:color w:val="000000" w:themeColor="text1"/>
                <w:sz w:val="22"/>
                <w:szCs w:val="22"/>
              </w:rPr>
              <w:t xml:space="preserve"> 6-9 yaş grubu okullaşma oranı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CC1E68" w14:textId="5E1245AE"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w:t>
            </w:r>
          </w:p>
        </w:tc>
        <w:tc>
          <w:tcPr>
            <w:tcW w:w="1121" w:type="dxa"/>
            <w:vMerge w:val="restart"/>
            <w:tcBorders>
              <w:top w:val="single" w:sz="4" w:space="0" w:color="auto"/>
              <w:left w:val="nil"/>
              <w:bottom w:val="single" w:sz="4" w:space="0" w:color="auto"/>
              <w:right w:val="single" w:sz="4" w:space="0" w:color="auto"/>
            </w:tcBorders>
            <w:shd w:val="clear" w:color="auto" w:fill="auto"/>
            <w:noWrap/>
            <w:vAlign w:val="center"/>
          </w:tcPr>
          <w:p w14:paraId="12B76FD9" w14:textId="189231E2"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93,57</w:t>
            </w:r>
          </w:p>
        </w:tc>
        <w:tc>
          <w:tcPr>
            <w:tcW w:w="1495" w:type="dxa"/>
            <w:vMerge w:val="restart"/>
            <w:tcBorders>
              <w:top w:val="single" w:sz="4" w:space="0" w:color="auto"/>
              <w:left w:val="nil"/>
              <w:bottom w:val="single" w:sz="4" w:space="0" w:color="auto"/>
              <w:right w:val="single" w:sz="4" w:space="0" w:color="auto"/>
            </w:tcBorders>
            <w:shd w:val="clear" w:color="auto" w:fill="auto"/>
            <w:noWrap/>
            <w:vAlign w:val="center"/>
          </w:tcPr>
          <w:p w14:paraId="224A992C" w14:textId="7E780EBF"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92,60</w:t>
            </w:r>
          </w:p>
        </w:tc>
        <w:tc>
          <w:tcPr>
            <w:tcW w:w="897" w:type="dxa"/>
            <w:vMerge w:val="restart"/>
            <w:tcBorders>
              <w:top w:val="single" w:sz="4" w:space="0" w:color="auto"/>
              <w:left w:val="nil"/>
              <w:bottom w:val="single" w:sz="4" w:space="0" w:color="auto"/>
              <w:right w:val="single" w:sz="4" w:space="0" w:color="auto"/>
            </w:tcBorders>
            <w:shd w:val="clear" w:color="auto" w:fill="auto"/>
            <w:noWrap/>
            <w:vAlign w:val="center"/>
          </w:tcPr>
          <w:p w14:paraId="22E2EF73" w14:textId="70656918"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97,00</w:t>
            </w:r>
          </w:p>
        </w:tc>
        <w:tc>
          <w:tcPr>
            <w:tcW w:w="896" w:type="dxa"/>
            <w:vMerge w:val="restart"/>
            <w:tcBorders>
              <w:top w:val="single" w:sz="4" w:space="0" w:color="auto"/>
              <w:left w:val="nil"/>
              <w:bottom w:val="single" w:sz="4" w:space="0" w:color="auto"/>
              <w:right w:val="single" w:sz="4" w:space="0" w:color="auto"/>
            </w:tcBorders>
            <w:shd w:val="clear" w:color="auto" w:fill="auto"/>
            <w:noWrap/>
            <w:vAlign w:val="center"/>
          </w:tcPr>
          <w:p w14:paraId="7708C6AC" w14:textId="7E0BD36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345" w:type="dxa"/>
            <w:vMerge w:val="restart"/>
            <w:tcBorders>
              <w:top w:val="single" w:sz="4" w:space="0" w:color="auto"/>
              <w:left w:val="nil"/>
              <w:bottom w:val="single" w:sz="4" w:space="0" w:color="auto"/>
              <w:right w:val="single" w:sz="4" w:space="0" w:color="auto"/>
            </w:tcBorders>
            <w:shd w:val="clear" w:color="auto" w:fill="auto"/>
            <w:noWrap/>
            <w:vAlign w:val="center"/>
          </w:tcPr>
          <w:p w14:paraId="26BAA1A8" w14:textId="3DAF02D1"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vMerge w:val="restart"/>
            <w:tcBorders>
              <w:top w:val="single" w:sz="4" w:space="0" w:color="auto"/>
              <w:left w:val="nil"/>
              <w:bottom w:val="single" w:sz="4" w:space="0" w:color="auto"/>
              <w:right w:val="single" w:sz="4" w:space="0" w:color="auto"/>
            </w:tcBorders>
            <w:shd w:val="clear" w:color="auto" w:fill="auto"/>
            <w:noWrap/>
            <w:vAlign w:val="center"/>
          </w:tcPr>
          <w:p w14:paraId="60D87688" w14:textId="72D34261"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100,00</w:t>
            </w:r>
          </w:p>
        </w:tc>
        <w:tc>
          <w:tcPr>
            <w:tcW w:w="1794" w:type="dxa"/>
            <w:vMerge w:val="restart"/>
            <w:tcBorders>
              <w:top w:val="single" w:sz="4" w:space="0" w:color="auto"/>
              <w:left w:val="nil"/>
              <w:bottom w:val="single" w:sz="4" w:space="0" w:color="auto"/>
              <w:right w:val="single" w:sz="4" w:space="0" w:color="auto"/>
            </w:tcBorders>
            <w:shd w:val="clear" w:color="auto" w:fill="auto"/>
            <w:noWrap/>
            <w:vAlign w:val="center"/>
          </w:tcPr>
          <w:p w14:paraId="6B482AB4" w14:textId="70A2318C"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nil"/>
              <w:left w:val="nil"/>
              <w:right w:val="single" w:sz="8" w:space="0" w:color="auto"/>
            </w:tcBorders>
            <w:shd w:val="clear" w:color="auto" w:fill="auto"/>
            <w:noWrap/>
            <w:vAlign w:val="center"/>
            <w:hideMark/>
          </w:tcPr>
          <w:p w14:paraId="4A9B196D"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0319AD32" w14:textId="77777777" w:rsidTr="000E7FA8">
        <w:trPr>
          <w:trHeight w:val="138"/>
        </w:trPr>
        <w:tc>
          <w:tcPr>
            <w:tcW w:w="1838" w:type="dxa"/>
            <w:vMerge/>
            <w:tcBorders>
              <w:left w:val="single" w:sz="4" w:space="0" w:color="auto"/>
              <w:right w:val="single" w:sz="4" w:space="0" w:color="auto"/>
            </w:tcBorders>
            <w:shd w:val="clear" w:color="auto" w:fill="auto"/>
            <w:noWrap/>
            <w:vAlign w:val="center"/>
          </w:tcPr>
          <w:p w14:paraId="426AA1AC" w14:textId="77777777" w:rsidR="00596BD0" w:rsidRPr="00E4301B" w:rsidRDefault="00596BD0" w:rsidP="00596BD0">
            <w:pPr>
              <w:pStyle w:val="Default"/>
              <w:rPr>
                <w:color w:val="000000" w:themeColor="text1"/>
                <w:sz w:val="22"/>
                <w:szCs w:val="22"/>
              </w:rPr>
            </w:pPr>
          </w:p>
        </w:tc>
        <w:tc>
          <w:tcPr>
            <w:tcW w:w="1418" w:type="dxa"/>
            <w:vMerge/>
            <w:tcBorders>
              <w:left w:val="single" w:sz="4" w:space="0" w:color="auto"/>
              <w:bottom w:val="single" w:sz="4" w:space="0" w:color="auto"/>
              <w:right w:val="single" w:sz="4" w:space="0" w:color="auto"/>
            </w:tcBorders>
            <w:shd w:val="clear" w:color="auto" w:fill="auto"/>
            <w:vAlign w:val="center"/>
          </w:tcPr>
          <w:p w14:paraId="05B3D0F3" w14:textId="6476F38F" w:rsidR="00596BD0" w:rsidRPr="00E4301B" w:rsidRDefault="00596BD0" w:rsidP="00596BD0">
            <w:pPr>
              <w:pStyle w:val="Default"/>
              <w:rPr>
                <w:color w:val="000000" w:themeColor="text1"/>
                <w:sz w:val="22"/>
                <w:szCs w:val="22"/>
              </w:rPr>
            </w:pPr>
          </w:p>
        </w:tc>
        <w:tc>
          <w:tcPr>
            <w:tcW w:w="850" w:type="dxa"/>
            <w:vMerge/>
            <w:tcBorders>
              <w:left w:val="nil"/>
              <w:bottom w:val="single" w:sz="4" w:space="0" w:color="auto"/>
              <w:right w:val="single" w:sz="4" w:space="0" w:color="auto"/>
            </w:tcBorders>
            <w:shd w:val="clear" w:color="auto" w:fill="auto"/>
            <w:noWrap/>
            <w:vAlign w:val="center"/>
          </w:tcPr>
          <w:p w14:paraId="5E63B2FF"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121" w:type="dxa"/>
            <w:vMerge/>
            <w:tcBorders>
              <w:left w:val="nil"/>
              <w:bottom w:val="single" w:sz="4" w:space="0" w:color="auto"/>
              <w:right w:val="single" w:sz="4" w:space="0" w:color="auto"/>
            </w:tcBorders>
            <w:shd w:val="clear" w:color="auto" w:fill="auto"/>
            <w:noWrap/>
            <w:vAlign w:val="center"/>
          </w:tcPr>
          <w:p w14:paraId="31D6CDBC"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495" w:type="dxa"/>
            <w:vMerge/>
            <w:tcBorders>
              <w:left w:val="nil"/>
              <w:bottom w:val="single" w:sz="4" w:space="0" w:color="auto"/>
              <w:right w:val="single" w:sz="4" w:space="0" w:color="auto"/>
            </w:tcBorders>
            <w:shd w:val="clear" w:color="auto" w:fill="auto"/>
            <w:noWrap/>
            <w:vAlign w:val="center"/>
          </w:tcPr>
          <w:p w14:paraId="189F6AC2"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897" w:type="dxa"/>
            <w:vMerge/>
            <w:tcBorders>
              <w:left w:val="nil"/>
              <w:bottom w:val="single" w:sz="4" w:space="0" w:color="auto"/>
              <w:right w:val="single" w:sz="4" w:space="0" w:color="auto"/>
            </w:tcBorders>
            <w:shd w:val="clear" w:color="auto" w:fill="auto"/>
            <w:noWrap/>
            <w:vAlign w:val="center"/>
          </w:tcPr>
          <w:p w14:paraId="36CF5690"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896" w:type="dxa"/>
            <w:vMerge/>
            <w:tcBorders>
              <w:left w:val="nil"/>
              <w:bottom w:val="single" w:sz="4" w:space="0" w:color="auto"/>
              <w:right w:val="single" w:sz="4" w:space="0" w:color="auto"/>
            </w:tcBorders>
            <w:shd w:val="clear" w:color="auto" w:fill="auto"/>
            <w:noWrap/>
            <w:vAlign w:val="center"/>
          </w:tcPr>
          <w:p w14:paraId="4B38B418"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345" w:type="dxa"/>
            <w:vMerge/>
            <w:tcBorders>
              <w:left w:val="nil"/>
              <w:bottom w:val="single" w:sz="4" w:space="0" w:color="auto"/>
              <w:right w:val="single" w:sz="4" w:space="0" w:color="auto"/>
            </w:tcBorders>
            <w:shd w:val="clear" w:color="auto" w:fill="auto"/>
            <w:noWrap/>
            <w:vAlign w:val="center"/>
          </w:tcPr>
          <w:p w14:paraId="5961D821" w14:textId="77777777"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vMerge/>
            <w:tcBorders>
              <w:left w:val="nil"/>
              <w:bottom w:val="single" w:sz="4" w:space="0" w:color="auto"/>
              <w:right w:val="single" w:sz="4" w:space="0" w:color="auto"/>
            </w:tcBorders>
            <w:shd w:val="clear" w:color="auto" w:fill="auto"/>
            <w:noWrap/>
            <w:vAlign w:val="center"/>
          </w:tcPr>
          <w:p w14:paraId="19AD5AE8"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794" w:type="dxa"/>
            <w:vMerge/>
            <w:tcBorders>
              <w:left w:val="nil"/>
              <w:bottom w:val="single" w:sz="4" w:space="0" w:color="auto"/>
              <w:right w:val="single" w:sz="4" w:space="0" w:color="auto"/>
            </w:tcBorders>
            <w:shd w:val="clear" w:color="auto" w:fill="auto"/>
            <w:noWrap/>
            <w:vAlign w:val="center"/>
          </w:tcPr>
          <w:p w14:paraId="2A8545DB" w14:textId="77777777"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nil"/>
              <w:left w:val="nil"/>
              <w:bottom w:val="single" w:sz="4" w:space="0" w:color="auto"/>
              <w:right w:val="single" w:sz="8" w:space="0" w:color="auto"/>
            </w:tcBorders>
            <w:shd w:val="clear" w:color="auto" w:fill="auto"/>
            <w:noWrap/>
            <w:vAlign w:val="center"/>
          </w:tcPr>
          <w:p w14:paraId="55D5B8A6"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258BCD7D" w14:textId="77777777" w:rsidTr="000E7FA8">
        <w:trPr>
          <w:trHeight w:val="1243"/>
        </w:trPr>
        <w:tc>
          <w:tcPr>
            <w:tcW w:w="1838" w:type="dxa"/>
            <w:vMerge/>
            <w:tcBorders>
              <w:left w:val="single" w:sz="4" w:space="0" w:color="auto"/>
              <w:bottom w:val="single" w:sz="4" w:space="0" w:color="auto"/>
              <w:right w:val="single" w:sz="4" w:space="0" w:color="auto"/>
            </w:tcBorders>
            <w:shd w:val="clear" w:color="auto" w:fill="auto"/>
            <w:noWrap/>
            <w:vAlign w:val="center"/>
          </w:tcPr>
          <w:p w14:paraId="339B3618" w14:textId="77777777" w:rsidR="00596BD0" w:rsidRPr="00E4301B" w:rsidRDefault="00596BD0" w:rsidP="00596BD0">
            <w:pPr>
              <w:spacing w:after="0" w:line="240" w:lineRule="auto"/>
              <w:rPr>
                <w:rFonts w:ascii="Book Antiqua" w:eastAsia="Times New Roman" w:hAnsi="Book Antiqua" w:cs="Calibri"/>
                <w:color w:val="000000" w:themeColor="text1"/>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666F90" w14:textId="77777777"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 xml:space="preserve">PG 3.2.1.2. </w:t>
            </w:r>
          </w:p>
          <w:p w14:paraId="0B16186E" w14:textId="3C046A15"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10-13 yaş grubu okullaşma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9B3EF74" w14:textId="247DDA83"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w:t>
            </w:r>
          </w:p>
        </w:tc>
        <w:tc>
          <w:tcPr>
            <w:tcW w:w="1121" w:type="dxa"/>
            <w:tcBorders>
              <w:top w:val="single" w:sz="4" w:space="0" w:color="auto"/>
              <w:left w:val="nil"/>
              <w:bottom w:val="single" w:sz="4" w:space="0" w:color="auto"/>
              <w:right w:val="single" w:sz="4" w:space="0" w:color="auto"/>
            </w:tcBorders>
            <w:shd w:val="clear" w:color="auto" w:fill="auto"/>
            <w:noWrap/>
          </w:tcPr>
          <w:p w14:paraId="36F62E84" w14:textId="7C75C315"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91,56</w:t>
            </w:r>
          </w:p>
        </w:tc>
        <w:tc>
          <w:tcPr>
            <w:tcW w:w="1495" w:type="dxa"/>
            <w:tcBorders>
              <w:top w:val="single" w:sz="4" w:space="0" w:color="auto"/>
              <w:left w:val="nil"/>
              <w:bottom w:val="single" w:sz="4" w:space="0" w:color="auto"/>
              <w:right w:val="single" w:sz="4" w:space="0" w:color="auto"/>
            </w:tcBorders>
            <w:shd w:val="clear" w:color="auto" w:fill="auto"/>
            <w:noWrap/>
          </w:tcPr>
          <w:p w14:paraId="1D635266" w14:textId="05952921"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95,08</w:t>
            </w:r>
          </w:p>
        </w:tc>
        <w:tc>
          <w:tcPr>
            <w:tcW w:w="897" w:type="dxa"/>
            <w:tcBorders>
              <w:top w:val="single" w:sz="4" w:space="0" w:color="auto"/>
              <w:left w:val="nil"/>
              <w:bottom w:val="single" w:sz="4" w:space="0" w:color="auto"/>
              <w:right w:val="single" w:sz="4" w:space="0" w:color="auto"/>
            </w:tcBorders>
            <w:shd w:val="clear" w:color="auto" w:fill="auto"/>
            <w:noWrap/>
          </w:tcPr>
          <w:p w14:paraId="065CE1BC" w14:textId="7F67D0D0"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96,00</w:t>
            </w:r>
          </w:p>
        </w:tc>
        <w:tc>
          <w:tcPr>
            <w:tcW w:w="896" w:type="dxa"/>
            <w:tcBorders>
              <w:top w:val="single" w:sz="4" w:space="0" w:color="auto"/>
              <w:left w:val="nil"/>
              <w:bottom w:val="single" w:sz="4" w:space="0" w:color="auto"/>
              <w:right w:val="single" w:sz="4" w:space="0" w:color="auto"/>
            </w:tcBorders>
            <w:shd w:val="clear" w:color="auto" w:fill="auto"/>
            <w:noWrap/>
          </w:tcPr>
          <w:p w14:paraId="344C9222" w14:textId="006FF6A0"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c>
          <w:tcPr>
            <w:tcW w:w="1345" w:type="dxa"/>
            <w:tcBorders>
              <w:top w:val="single" w:sz="4" w:space="0" w:color="auto"/>
              <w:left w:val="nil"/>
              <w:bottom w:val="single" w:sz="4" w:space="0" w:color="auto"/>
              <w:right w:val="single" w:sz="4" w:space="0" w:color="auto"/>
            </w:tcBorders>
            <w:shd w:val="clear" w:color="auto" w:fill="auto"/>
            <w:noWrap/>
          </w:tcPr>
          <w:p w14:paraId="788EFBF6" w14:textId="4DA650A0"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tcBorders>
              <w:top w:val="single" w:sz="4" w:space="0" w:color="auto"/>
              <w:left w:val="nil"/>
              <w:bottom w:val="single" w:sz="4" w:space="0" w:color="auto"/>
              <w:right w:val="single" w:sz="4" w:space="0" w:color="auto"/>
            </w:tcBorders>
            <w:shd w:val="clear" w:color="auto" w:fill="auto"/>
            <w:noWrap/>
          </w:tcPr>
          <w:p w14:paraId="206515DD" w14:textId="5D8368E6"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100,00</w:t>
            </w:r>
          </w:p>
        </w:tc>
        <w:tc>
          <w:tcPr>
            <w:tcW w:w="1794" w:type="dxa"/>
            <w:tcBorders>
              <w:top w:val="single" w:sz="4" w:space="0" w:color="auto"/>
              <w:left w:val="nil"/>
              <w:bottom w:val="single" w:sz="4" w:space="0" w:color="auto"/>
              <w:right w:val="single" w:sz="4" w:space="0" w:color="auto"/>
            </w:tcBorders>
            <w:shd w:val="clear" w:color="auto" w:fill="auto"/>
            <w:noWrap/>
          </w:tcPr>
          <w:p w14:paraId="61047EBF" w14:textId="1953C345"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hideMark/>
          </w:tcPr>
          <w:p w14:paraId="047F5FD3"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37C44A26" w14:textId="77777777" w:rsidTr="000E7FA8">
        <w:trPr>
          <w:trHeight w:val="664"/>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40DB96" w14:textId="0176D7DF"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PG 3.2.2 İkili eğitim kapsamındaki okullara devam eden öğrenci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4C67B" w14:textId="5F8A2ED1"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20</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28AF5758" w14:textId="642E154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8,32</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69B68BB4" w14:textId="56F41AF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5,32</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B1A7633" w14:textId="79A50D09"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61353507" w14:textId="123FEDE7" w:rsidR="00596BD0" w:rsidRPr="00E4301B" w:rsidRDefault="00EE1858"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2,60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14037B7" w14:textId="73C1E395"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27A65015" w14:textId="7777D1A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1,00</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325AFEFC" w14:textId="3D76E7D6"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tcPr>
          <w:p w14:paraId="67F4DCB7"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6EFF2872" w14:textId="77777777" w:rsidTr="000E7FA8">
        <w:trPr>
          <w:trHeight w:val="664"/>
        </w:trPr>
        <w:tc>
          <w:tcPr>
            <w:tcW w:w="1838" w:type="dxa"/>
            <w:vMerge w:val="restart"/>
            <w:tcBorders>
              <w:top w:val="single" w:sz="4" w:space="0" w:color="auto"/>
              <w:left w:val="single" w:sz="4" w:space="0" w:color="auto"/>
              <w:right w:val="single" w:sz="4" w:space="0" w:color="auto"/>
            </w:tcBorders>
            <w:shd w:val="clear" w:color="auto" w:fill="auto"/>
            <w:noWrap/>
            <w:vAlign w:val="center"/>
          </w:tcPr>
          <w:p w14:paraId="61D2F3E3" w14:textId="17775AA6"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PG 3.2.3 Temel eğitimde öğrenci sayısı 30’dan fazla olan şube oranı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A55DD9" w14:textId="3DFBA264"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PG 3.2.3.1 İlkokulda öğrenci sayısı 30’dan fazla olan şube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E378F" w14:textId="1E1A2C14"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15</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3B7627BD" w14:textId="0F26229F"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4,75</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3EDF5FBE" w14:textId="12F21471" w:rsidR="00596BD0" w:rsidRPr="00E4301B" w:rsidRDefault="00EE1858" w:rsidP="00596BD0">
            <w:pPr>
              <w:spacing w:after="0" w:line="240" w:lineRule="auto"/>
              <w:jc w:val="center"/>
              <w:rPr>
                <w:rFonts w:ascii="Book Antiqua" w:eastAsia="Times New Roman" w:hAnsi="Book Antiqua" w:cs="Calibri"/>
                <w:color w:val="000000" w:themeColor="text1"/>
                <w:lang w:eastAsia="tr-TR"/>
              </w:rPr>
            </w:pPr>
            <w:r>
              <w:rPr>
                <w:rFonts w:ascii="Book Antiqua" w:hAnsi="Book Antiqua" w:cs="Calibri"/>
                <w:color w:val="000000" w:themeColor="text1"/>
              </w:rPr>
              <w:t>3,38</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1A68CCF3" w14:textId="66EDF7BE"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418B4059" w14:textId="7EED79E0" w:rsidR="00596BD0" w:rsidRPr="00E4301B" w:rsidRDefault="00EE1858"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2,40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16306768" w14:textId="6CCF8176"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59FBC8C9" w14:textId="12DE0E42"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2B52B637" w14:textId="15A8D84F"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tcPr>
          <w:p w14:paraId="1F2524BD"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7CD7991A" w14:textId="77777777" w:rsidTr="000E7FA8">
        <w:trPr>
          <w:trHeight w:val="664"/>
        </w:trPr>
        <w:tc>
          <w:tcPr>
            <w:tcW w:w="1838" w:type="dxa"/>
            <w:vMerge/>
            <w:tcBorders>
              <w:left w:val="single" w:sz="4" w:space="0" w:color="auto"/>
              <w:bottom w:val="single" w:sz="4" w:space="0" w:color="auto"/>
              <w:right w:val="single" w:sz="4" w:space="0" w:color="auto"/>
            </w:tcBorders>
            <w:shd w:val="clear" w:color="auto" w:fill="auto"/>
            <w:noWrap/>
            <w:vAlign w:val="center"/>
          </w:tcPr>
          <w:p w14:paraId="0622C209" w14:textId="77777777" w:rsidR="00596BD0" w:rsidRPr="00E4301B" w:rsidRDefault="00596BD0" w:rsidP="00596BD0">
            <w:pPr>
              <w:spacing w:after="0" w:line="240" w:lineRule="auto"/>
              <w:rPr>
                <w:rFonts w:ascii="Book Antiqua" w:eastAsia="Times New Roman" w:hAnsi="Book Antiqua" w:cs="Calibri"/>
                <w:color w:val="000000" w:themeColor="text1"/>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459E4B" w14:textId="6CB894B9" w:rsidR="00596BD0" w:rsidRPr="00E4301B" w:rsidRDefault="00596BD0" w:rsidP="00596BD0">
            <w:pPr>
              <w:spacing w:after="0" w:line="240" w:lineRule="auto"/>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PG 3.2.3.2 Ortaokulda öğrenci sayısı 30’dan fazla olan şube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643D7" w14:textId="1E4B08E9" w:rsidR="00596BD0" w:rsidRPr="00EE1858" w:rsidRDefault="00596BD0" w:rsidP="00596BD0">
            <w:pPr>
              <w:spacing w:after="0" w:line="240" w:lineRule="auto"/>
              <w:jc w:val="center"/>
              <w:rPr>
                <w:rFonts w:ascii="Book Antiqua" w:eastAsia="Times New Roman" w:hAnsi="Book Antiqua" w:cs="Calibri"/>
                <w:color w:val="FF0000"/>
                <w:lang w:eastAsia="tr-TR"/>
              </w:rPr>
            </w:pPr>
            <w:r w:rsidRPr="00EE1858">
              <w:rPr>
                <w:rFonts w:ascii="Book Antiqua" w:hAnsi="Book Antiqua" w:cs="Calibri"/>
                <w:color w:val="FF0000"/>
              </w:rPr>
              <w:t>15</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0DF5697A" w14:textId="32C2C383" w:rsidR="00596BD0" w:rsidRPr="00EE1858" w:rsidRDefault="00596BD0" w:rsidP="00596BD0">
            <w:pPr>
              <w:spacing w:after="0" w:line="240" w:lineRule="auto"/>
              <w:jc w:val="center"/>
              <w:rPr>
                <w:rFonts w:ascii="Book Antiqua" w:eastAsia="Times New Roman" w:hAnsi="Book Antiqua" w:cs="Calibri"/>
                <w:color w:val="FF0000"/>
                <w:lang w:eastAsia="tr-TR"/>
              </w:rPr>
            </w:pPr>
            <w:r w:rsidRPr="00EE1858">
              <w:rPr>
                <w:rFonts w:ascii="Book Antiqua" w:hAnsi="Book Antiqua" w:cs="Calibri"/>
                <w:color w:val="FF0000"/>
              </w:rPr>
              <w:t>9,12</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1ADC13B0" w14:textId="6CD69141" w:rsidR="00596BD0" w:rsidRPr="00EE1858" w:rsidRDefault="00596BD0" w:rsidP="00596BD0">
            <w:pPr>
              <w:spacing w:after="0" w:line="240" w:lineRule="auto"/>
              <w:jc w:val="center"/>
              <w:rPr>
                <w:rFonts w:ascii="Book Antiqua" w:eastAsia="Times New Roman" w:hAnsi="Book Antiqua" w:cs="Calibri"/>
                <w:color w:val="FF0000"/>
                <w:lang w:eastAsia="tr-TR"/>
              </w:rPr>
            </w:pPr>
            <w:r w:rsidRPr="00EE1858">
              <w:rPr>
                <w:rFonts w:ascii="Book Antiqua" w:hAnsi="Book Antiqua" w:cs="Calibri"/>
                <w:color w:val="FF0000"/>
              </w:rPr>
              <w:t>11,25</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07EBFA6B" w14:textId="3BDEF454" w:rsidR="00596BD0" w:rsidRPr="00EE1858" w:rsidRDefault="00266B7B" w:rsidP="00596BD0">
            <w:pPr>
              <w:spacing w:after="0" w:line="240" w:lineRule="auto"/>
              <w:jc w:val="center"/>
              <w:rPr>
                <w:rFonts w:ascii="Book Antiqua" w:eastAsia="Times New Roman" w:hAnsi="Book Antiqua" w:cs="Calibri"/>
                <w:color w:val="FF0000"/>
                <w:lang w:eastAsia="tr-TR"/>
              </w:rPr>
            </w:pPr>
            <w:r w:rsidRPr="00EE1858">
              <w:rPr>
                <w:rFonts w:ascii="Book Antiqua" w:eastAsia="Times New Roman" w:hAnsi="Book Antiqua" w:cs="Calibri"/>
                <w:color w:val="FF0000"/>
                <w:lang w:eastAsia="tr-TR"/>
              </w:rPr>
              <w:t>6,00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02F2862F" w14:textId="7C26171F" w:rsidR="00596BD0" w:rsidRPr="00EE1858" w:rsidRDefault="00596BD0" w:rsidP="00596BD0">
            <w:pPr>
              <w:spacing w:after="0" w:line="240" w:lineRule="auto"/>
              <w:jc w:val="center"/>
              <w:rPr>
                <w:rFonts w:ascii="Book Antiqua" w:eastAsia="Times New Roman" w:hAnsi="Book Antiqua" w:cs="Calibri"/>
                <w:color w:val="FF0000"/>
                <w:lang w:eastAsia="tr-TR"/>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D126C1A" w14:textId="4EADC9DE" w:rsidR="00596BD0" w:rsidRPr="00EE1858" w:rsidRDefault="00596BD0" w:rsidP="00596BD0">
            <w:pPr>
              <w:spacing w:after="0" w:line="240" w:lineRule="auto"/>
              <w:jc w:val="center"/>
              <w:rPr>
                <w:rFonts w:ascii="Book Antiqua" w:eastAsia="Times New Roman" w:hAnsi="Book Antiqua" w:cs="Calibri"/>
                <w:b/>
                <w:color w:val="FF0000"/>
                <w:lang w:eastAsia="tr-TR"/>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36C9EFAC" w14:textId="39D7FCDD" w:rsidR="00596BD0" w:rsidRPr="00EE1858" w:rsidRDefault="00596BD0" w:rsidP="00596BD0">
            <w:pPr>
              <w:spacing w:after="0" w:line="240" w:lineRule="auto"/>
              <w:jc w:val="center"/>
              <w:rPr>
                <w:rFonts w:ascii="Book Antiqua" w:eastAsia="Times New Roman" w:hAnsi="Book Antiqua" w:cs="Calibri"/>
                <w:color w:val="FF0000"/>
                <w:lang w:eastAsia="tr-TR"/>
              </w:rPr>
            </w:pPr>
            <w:r w:rsidRPr="00EE1858">
              <w:rPr>
                <w:rFonts w:ascii="Book Antiqua" w:hAnsi="Book Antiqua" w:cs="Calibri"/>
                <w:color w:val="FF0000"/>
              </w:rPr>
              <w:t>4,00</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7BFC7C3D" w14:textId="097F00D4"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tcPr>
          <w:p w14:paraId="20371970"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028353C3" w14:textId="77777777" w:rsidTr="000E7FA8">
        <w:trPr>
          <w:trHeight w:val="664"/>
        </w:trPr>
        <w:tc>
          <w:tcPr>
            <w:tcW w:w="1838" w:type="dxa"/>
            <w:vMerge w:val="restart"/>
            <w:tcBorders>
              <w:top w:val="single" w:sz="4" w:space="0" w:color="auto"/>
              <w:left w:val="single" w:sz="4" w:space="0" w:color="auto"/>
              <w:right w:val="single" w:sz="4" w:space="0" w:color="auto"/>
            </w:tcBorders>
            <w:shd w:val="clear" w:color="auto" w:fill="auto"/>
            <w:noWrap/>
            <w:vAlign w:val="center"/>
          </w:tcPr>
          <w:p w14:paraId="655DB1A4" w14:textId="1D570828" w:rsidR="00596BD0" w:rsidRPr="00E4301B" w:rsidRDefault="00596BD0" w:rsidP="00596BD0">
            <w:pPr>
              <w:spacing w:after="0" w:line="240" w:lineRule="auto"/>
              <w:rPr>
                <w:rFonts w:ascii="Book Antiqua" w:hAnsi="Book Antiqua"/>
                <w:color w:val="000000" w:themeColor="text1"/>
              </w:rPr>
            </w:pPr>
            <w:r w:rsidRPr="00E4301B">
              <w:rPr>
                <w:rFonts w:ascii="Book Antiqua" w:hAnsi="Book Antiqua"/>
                <w:color w:val="000000" w:themeColor="text1"/>
              </w:rPr>
              <w:t>PG 3.2.4 Temel eğitimde 20 gün ve üzeri devamsız öğrenci oranı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6F1D9" w14:textId="21F08631" w:rsidR="00596BD0" w:rsidRPr="00E4301B" w:rsidRDefault="00596BD0" w:rsidP="00596BD0">
            <w:pPr>
              <w:spacing w:after="0" w:line="240" w:lineRule="auto"/>
              <w:rPr>
                <w:rFonts w:ascii="Book Antiqua" w:hAnsi="Book Antiqua"/>
                <w:color w:val="000000" w:themeColor="text1"/>
              </w:rPr>
            </w:pPr>
            <w:r w:rsidRPr="00E4301B">
              <w:rPr>
                <w:rFonts w:ascii="Book Antiqua" w:hAnsi="Book Antiqua"/>
                <w:color w:val="000000" w:themeColor="text1"/>
              </w:rPr>
              <w:t>PG 3.2.4.1İlkokulda 20gün ve üzeri devamsız öğrenci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90FF0" w14:textId="0752A4B2"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15</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363538A3" w14:textId="6F3ADEE3"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6,54</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32CAA5E0" w14:textId="4138AFB4" w:rsidR="00596BD0" w:rsidRPr="00E4301B" w:rsidRDefault="00EE1858" w:rsidP="00596BD0">
            <w:pPr>
              <w:spacing w:after="0" w:line="240" w:lineRule="auto"/>
              <w:jc w:val="center"/>
              <w:rPr>
                <w:rFonts w:ascii="Book Antiqua" w:eastAsia="Times New Roman" w:hAnsi="Book Antiqua" w:cs="Calibri"/>
                <w:color w:val="000000" w:themeColor="text1"/>
                <w:lang w:eastAsia="tr-TR"/>
              </w:rPr>
            </w:pPr>
            <w:r>
              <w:rPr>
                <w:rFonts w:ascii="Book Antiqua" w:hAnsi="Book Antiqua" w:cs="Calibri"/>
                <w:color w:val="000000" w:themeColor="text1"/>
              </w:rPr>
              <w:t>3,68</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234A41FE" w14:textId="746A4DDF"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5,00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72D268EA" w14:textId="6BFE6D76" w:rsidR="00596BD0" w:rsidRPr="00E4301B" w:rsidRDefault="00EE1858"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2,09</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D0FC954" w14:textId="4FDA7322"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31AB59C8" w14:textId="2E946B06"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10,00</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15A02553" w14:textId="684F8C58"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tcPr>
          <w:p w14:paraId="3BC4A88F"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r w:rsidR="00596BD0" w:rsidRPr="00E4301B" w14:paraId="796C2B42" w14:textId="77777777" w:rsidTr="000E7FA8">
        <w:trPr>
          <w:trHeight w:val="664"/>
        </w:trPr>
        <w:tc>
          <w:tcPr>
            <w:tcW w:w="1838" w:type="dxa"/>
            <w:vMerge/>
            <w:tcBorders>
              <w:left w:val="single" w:sz="4" w:space="0" w:color="auto"/>
              <w:bottom w:val="single" w:sz="4" w:space="0" w:color="auto"/>
              <w:right w:val="single" w:sz="4" w:space="0" w:color="auto"/>
            </w:tcBorders>
            <w:shd w:val="clear" w:color="auto" w:fill="auto"/>
            <w:noWrap/>
            <w:vAlign w:val="center"/>
          </w:tcPr>
          <w:p w14:paraId="6A2C7E17" w14:textId="77777777" w:rsidR="00596BD0" w:rsidRPr="00E4301B" w:rsidRDefault="00596BD0" w:rsidP="00596BD0">
            <w:pPr>
              <w:spacing w:after="0" w:line="240" w:lineRule="auto"/>
              <w:rPr>
                <w:rFonts w:ascii="Book Antiqua" w:hAnsi="Book Antiqua"/>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EE1FD5" w14:textId="1A3981C7" w:rsidR="00596BD0" w:rsidRPr="00E4301B" w:rsidRDefault="00596BD0" w:rsidP="00596BD0">
            <w:pPr>
              <w:spacing w:after="0" w:line="240" w:lineRule="auto"/>
              <w:rPr>
                <w:rFonts w:ascii="Book Antiqua" w:hAnsi="Book Antiqua"/>
                <w:color w:val="000000" w:themeColor="text1"/>
              </w:rPr>
            </w:pPr>
            <w:r w:rsidRPr="00E4301B">
              <w:rPr>
                <w:rFonts w:ascii="Book Antiqua" w:hAnsi="Book Antiqua"/>
                <w:color w:val="000000" w:themeColor="text1"/>
              </w:rPr>
              <w:t>PG 3.2.4.2Ortaokulda 20 gün ve üzeri devamsız öğrenci oranı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8024D" w14:textId="3A711F6D"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15</w:t>
            </w:r>
          </w:p>
        </w:tc>
        <w:tc>
          <w:tcPr>
            <w:tcW w:w="1121" w:type="dxa"/>
            <w:tcBorders>
              <w:top w:val="single" w:sz="4" w:space="0" w:color="auto"/>
              <w:left w:val="nil"/>
              <w:bottom w:val="single" w:sz="4" w:space="0" w:color="auto"/>
              <w:right w:val="single" w:sz="4" w:space="0" w:color="auto"/>
            </w:tcBorders>
            <w:shd w:val="clear" w:color="auto" w:fill="auto"/>
            <w:noWrap/>
            <w:vAlign w:val="center"/>
          </w:tcPr>
          <w:p w14:paraId="068D083C" w14:textId="20CF5CC9"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4,58</w:t>
            </w:r>
          </w:p>
        </w:tc>
        <w:tc>
          <w:tcPr>
            <w:tcW w:w="1495" w:type="dxa"/>
            <w:tcBorders>
              <w:top w:val="single" w:sz="4" w:space="0" w:color="auto"/>
              <w:left w:val="nil"/>
              <w:bottom w:val="single" w:sz="4" w:space="0" w:color="auto"/>
              <w:right w:val="single" w:sz="4" w:space="0" w:color="auto"/>
            </w:tcBorders>
            <w:shd w:val="clear" w:color="auto" w:fill="auto"/>
            <w:noWrap/>
            <w:vAlign w:val="center"/>
          </w:tcPr>
          <w:p w14:paraId="6B81AB7A" w14:textId="06030A4E"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3,56</w:t>
            </w:r>
          </w:p>
        </w:tc>
        <w:tc>
          <w:tcPr>
            <w:tcW w:w="897" w:type="dxa"/>
            <w:tcBorders>
              <w:top w:val="single" w:sz="4" w:space="0" w:color="auto"/>
              <w:left w:val="nil"/>
              <w:bottom w:val="single" w:sz="4" w:space="0" w:color="auto"/>
              <w:right w:val="single" w:sz="4" w:space="0" w:color="auto"/>
            </w:tcBorders>
            <w:shd w:val="clear" w:color="auto" w:fill="auto"/>
            <w:noWrap/>
            <w:vAlign w:val="center"/>
          </w:tcPr>
          <w:p w14:paraId="689C64AC" w14:textId="67B26A0C" w:rsidR="00596BD0" w:rsidRPr="00E4301B" w:rsidRDefault="00266B7B"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3,00</w:t>
            </w:r>
          </w:p>
        </w:tc>
        <w:tc>
          <w:tcPr>
            <w:tcW w:w="896" w:type="dxa"/>
            <w:tcBorders>
              <w:top w:val="single" w:sz="4" w:space="0" w:color="auto"/>
              <w:left w:val="nil"/>
              <w:bottom w:val="single" w:sz="4" w:space="0" w:color="auto"/>
              <w:right w:val="single" w:sz="4" w:space="0" w:color="auto"/>
            </w:tcBorders>
            <w:shd w:val="clear" w:color="auto" w:fill="auto"/>
            <w:noWrap/>
            <w:vAlign w:val="center"/>
          </w:tcPr>
          <w:p w14:paraId="52CF1657" w14:textId="09038AC5" w:rsidR="00596BD0" w:rsidRPr="00E4301B" w:rsidRDefault="008D307A" w:rsidP="00596BD0">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2,50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D98EB1C" w14:textId="0413CC5F"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1046" w:type="dxa"/>
            <w:tcBorders>
              <w:top w:val="single" w:sz="4" w:space="0" w:color="auto"/>
              <w:left w:val="nil"/>
              <w:bottom w:val="single" w:sz="4" w:space="0" w:color="auto"/>
              <w:right w:val="single" w:sz="4" w:space="0" w:color="auto"/>
            </w:tcBorders>
            <w:shd w:val="clear" w:color="auto" w:fill="auto"/>
            <w:noWrap/>
            <w:vAlign w:val="center"/>
          </w:tcPr>
          <w:p w14:paraId="1E807368" w14:textId="12219EBC"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9,00</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40D8155A" w14:textId="4EC8092C" w:rsidR="00596BD0" w:rsidRPr="00E4301B" w:rsidRDefault="00596BD0" w:rsidP="00596BD0">
            <w:pPr>
              <w:spacing w:after="0" w:line="240" w:lineRule="auto"/>
              <w:jc w:val="center"/>
              <w:rPr>
                <w:rFonts w:ascii="Book Antiqua" w:eastAsia="Times New Roman" w:hAnsi="Book Antiqua" w:cs="Calibri"/>
                <w:b/>
                <w:color w:val="000000" w:themeColor="text1"/>
                <w:lang w:eastAsia="tr-TR"/>
              </w:rPr>
            </w:pPr>
          </w:p>
        </w:tc>
        <w:tc>
          <w:tcPr>
            <w:tcW w:w="2215" w:type="dxa"/>
            <w:tcBorders>
              <w:top w:val="single" w:sz="4" w:space="0" w:color="auto"/>
              <w:left w:val="nil"/>
              <w:bottom w:val="single" w:sz="4" w:space="0" w:color="auto"/>
              <w:right w:val="single" w:sz="4" w:space="0" w:color="auto"/>
            </w:tcBorders>
            <w:shd w:val="clear" w:color="auto" w:fill="auto"/>
            <w:noWrap/>
            <w:vAlign w:val="center"/>
          </w:tcPr>
          <w:p w14:paraId="3CB7FCDB" w14:textId="77777777" w:rsidR="00596BD0" w:rsidRPr="00E4301B" w:rsidRDefault="00596BD0" w:rsidP="00596BD0">
            <w:pPr>
              <w:spacing w:after="0" w:line="240" w:lineRule="auto"/>
              <w:jc w:val="center"/>
              <w:rPr>
                <w:rFonts w:ascii="Book Antiqua" w:eastAsia="Times New Roman" w:hAnsi="Book Antiqua" w:cs="Calibri"/>
                <w:color w:val="000000" w:themeColor="text1"/>
                <w:lang w:eastAsia="tr-TR"/>
              </w:rPr>
            </w:pPr>
          </w:p>
        </w:tc>
      </w:tr>
    </w:tbl>
    <w:p w14:paraId="50502D98" w14:textId="77777777" w:rsidR="00F47FA3" w:rsidRPr="00E4301B" w:rsidRDefault="00F47FA3" w:rsidP="00E07799">
      <w:pPr>
        <w:jc w:val="both"/>
        <w:rPr>
          <w:rFonts w:ascii="Book Antiqua" w:hAnsi="Book Antiqua" w:cs="Times New Roman"/>
          <w:color w:val="000000" w:themeColor="text1"/>
        </w:rPr>
      </w:pPr>
    </w:p>
    <w:p w14:paraId="6BB64124" w14:textId="1079DFC4" w:rsidR="00F47FA3" w:rsidRPr="00E4301B" w:rsidRDefault="00F47FA3" w:rsidP="00E07799">
      <w:pPr>
        <w:jc w:val="both"/>
        <w:rPr>
          <w:rFonts w:ascii="Book Antiqua" w:hAnsi="Book Antiqua" w:cs="Times New Roman"/>
          <w:color w:val="000000" w:themeColor="text1"/>
        </w:rPr>
      </w:pPr>
    </w:p>
    <w:p w14:paraId="2E8A0E90" w14:textId="015D722C" w:rsidR="0001434C" w:rsidRPr="00E4301B" w:rsidRDefault="0001434C" w:rsidP="00E07799">
      <w:pPr>
        <w:jc w:val="both"/>
        <w:rPr>
          <w:rFonts w:ascii="Book Antiqua" w:hAnsi="Book Antiqua" w:cs="Times New Roman"/>
          <w:color w:val="000000" w:themeColor="text1"/>
        </w:rPr>
      </w:pPr>
    </w:p>
    <w:p w14:paraId="78F1BCE0" w14:textId="6CE7D4BC" w:rsidR="0001434C" w:rsidRPr="00E4301B" w:rsidRDefault="0001434C" w:rsidP="00E07799">
      <w:pPr>
        <w:jc w:val="both"/>
        <w:rPr>
          <w:rFonts w:ascii="Book Antiqua" w:hAnsi="Book Antiqua" w:cs="Times New Roman"/>
          <w:color w:val="000000" w:themeColor="text1"/>
        </w:rPr>
      </w:pPr>
    </w:p>
    <w:p w14:paraId="14D92351" w14:textId="77777777" w:rsidR="0001434C" w:rsidRPr="00E4301B" w:rsidRDefault="0001434C" w:rsidP="00E07799">
      <w:pPr>
        <w:jc w:val="both"/>
        <w:rPr>
          <w:rFonts w:ascii="Book Antiqua" w:hAnsi="Book Antiqua" w:cs="Times New Roman"/>
          <w:color w:val="000000" w:themeColor="text1"/>
        </w:rPr>
      </w:pPr>
    </w:p>
    <w:p w14:paraId="4A6A3ADF" w14:textId="5710D084" w:rsidR="00F47FA3" w:rsidRPr="00E4301B" w:rsidRDefault="00F47FA3" w:rsidP="00E07799">
      <w:pPr>
        <w:jc w:val="both"/>
        <w:rPr>
          <w:rFonts w:ascii="Book Antiqua" w:hAnsi="Book Antiqua" w:cs="Times New Roman"/>
          <w:color w:val="000000" w:themeColor="text1"/>
        </w:rPr>
      </w:pPr>
    </w:p>
    <w:p w14:paraId="6BE6BC33" w14:textId="3A3536CD" w:rsidR="0034527A" w:rsidRPr="00E4301B" w:rsidRDefault="0034527A" w:rsidP="0066740C">
      <w:pPr>
        <w:jc w:val="both"/>
        <w:rPr>
          <w:rFonts w:ascii="Book Antiqua" w:hAnsi="Book Antiqua" w:cs="Times New Roman"/>
          <w:b/>
          <w:color w:val="000000" w:themeColor="text1"/>
        </w:rPr>
      </w:pPr>
      <w:bookmarkStart w:id="33" w:name="_Hlk66354618"/>
      <w:r w:rsidRPr="00E4301B">
        <w:rPr>
          <w:rFonts w:ascii="Book Antiqua" w:hAnsi="Book Antiqua" w:cs="Times New Roman"/>
          <w:b/>
          <w:color w:val="000000" w:themeColor="text1"/>
        </w:rPr>
        <w:lastRenderedPageBreak/>
        <w:t>Strateji 3.2.1.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Öğrencilerin devamsızlık yapmasına sebep olan faktörler araştırılarak bunların öğrencilerin üzerindeki olumsuz etkisini azaltacak çalışmalar yapılacaktır</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3827"/>
        <w:gridCol w:w="3544"/>
        <w:gridCol w:w="2410"/>
        <w:gridCol w:w="3118"/>
        <w:gridCol w:w="1134"/>
      </w:tblGrid>
      <w:tr w:rsidR="0034527A" w:rsidRPr="00E4301B" w14:paraId="7AD6057F" w14:textId="77777777" w:rsidTr="00EA4879">
        <w:trPr>
          <w:trHeight w:val="367"/>
        </w:trPr>
        <w:tc>
          <w:tcPr>
            <w:tcW w:w="851" w:type="dxa"/>
            <w:shd w:val="clear" w:color="auto" w:fill="B6DDE8" w:themeFill="accent5" w:themeFillTint="66"/>
            <w:vAlign w:val="center"/>
            <w:hideMark/>
          </w:tcPr>
          <w:p w14:paraId="0DCED59C"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827" w:type="dxa"/>
            <w:shd w:val="clear" w:color="auto" w:fill="B6DDE8" w:themeFill="accent5" w:themeFillTint="66"/>
            <w:vAlign w:val="center"/>
            <w:hideMark/>
          </w:tcPr>
          <w:p w14:paraId="52E5767F"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544" w:type="dxa"/>
            <w:shd w:val="clear" w:color="auto" w:fill="B6DDE8" w:themeFill="accent5" w:themeFillTint="66"/>
            <w:vAlign w:val="center"/>
            <w:hideMark/>
          </w:tcPr>
          <w:p w14:paraId="47FFC226"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410" w:type="dxa"/>
            <w:shd w:val="clear" w:color="auto" w:fill="B6DDE8" w:themeFill="accent5" w:themeFillTint="66"/>
            <w:vAlign w:val="center"/>
            <w:hideMark/>
          </w:tcPr>
          <w:p w14:paraId="39C807BE"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3118" w:type="dxa"/>
            <w:shd w:val="clear" w:color="auto" w:fill="B6DDE8" w:themeFill="accent5" w:themeFillTint="66"/>
            <w:vAlign w:val="center"/>
            <w:hideMark/>
          </w:tcPr>
          <w:p w14:paraId="49DDD8FE"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34" w:type="dxa"/>
            <w:shd w:val="clear" w:color="auto" w:fill="B6DDE8" w:themeFill="accent5" w:themeFillTint="66"/>
            <w:vAlign w:val="center"/>
            <w:hideMark/>
          </w:tcPr>
          <w:p w14:paraId="5EDA615D"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036A0E" w:rsidRPr="00E4301B" w14:paraId="52A610F5" w14:textId="77777777" w:rsidTr="00EA4879">
        <w:trPr>
          <w:trHeight w:val="458"/>
        </w:trPr>
        <w:tc>
          <w:tcPr>
            <w:tcW w:w="851" w:type="dxa"/>
            <w:shd w:val="clear" w:color="auto" w:fill="auto"/>
            <w:vAlign w:val="center"/>
          </w:tcPr>
          <w:p w14:paraId="7F9DDBBC" w14:textId="3ED1E333" w:rsidR="00036A0E" w:rsidRPr="00E4301B" w:rsidRDefault="00036A0E" w:rsidP="00036A0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3.2.1.1</w:t>
            </w:r>
          </w:p>
        </w:tc>
        <w:tc>
          <w:tcPr>
            <w:tcW w:w="3827" w:type="dxa"/>
            <w:shd w:val="clear" w:color="auto" w:fill="auto"/>
            <w:vAlign w:val="center"/>
          </w:tcPr>
          <w:p w14:paraId="6603AC36" w14:textId="7C580B99" w:rsidR="00036A0E" w:rsidRPr="00E4301B" w:rsidRDefault="00036A0E" w:rsidP="00036A0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Okul, derslik ve pansiyon gibi eğitim tesislerinin sayısı ve dağılımını belirleyen yatırım programları, tekli eğitim kapsamındaki öğrenci oranını artırmak ve bölgesel farklılıkları en aza indirmek üzere ihtiyaç analizleri doğrultusunda hazırlanacaktır.</w:t>
            </w:r>
          </w:p>
        </w:tc>
        <w:tc>
          <w:tcPr>
            <w:tcW w:w="3544" w:type="dxa"/>
            <w:shd w:val="clear" w:color="auto" w:fill="auto"/>
            <w:vAlign w:val="center"/>
          </w:tcPr>
          <w:p w14:paraId="35F289A1" w14:textId="7EA6AF79" w:rsidR="00036A0E" w:rsidRPr="00E4301B" w:rsidRDefault="00077338" w:rsidP="00036A0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ihtiyaçları göz önünde bulundurularak tekli eğitime geçişe yönelik fizibilite çalışmaları yapılmıştır.</w:t>
            </w:r>
          </w:p>
        </w:tc>
        <w:tc>
          <w:tcPr>
            <w:tcW w:w="2410" w:type="dxa"/>
            <w:shd w:val="clear" w:color="auto" w:fill="auto"/>
            <w:vAlign w:val="center"/>
          </w:tcPr>
          <w:p w14:paraId="3496C28D" w14:textId="6FFB4C61" w:rsidR="00036A0E" w:rsidRPr="00E4301B" w:rsidRDefault="00077338"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sadece 10 okulda devam eden ikili eğitim 2021 yılı sonu itibariyle sıfırlanacaktır.</w:t>
            </w:r>
          </w:p>
        </w:tc>
        <w:tc>
          <w:tcPr>
            <w:tcW w:w="3118" w:type="dxa"/>
            <w:shd w:val="clear" w:color="auto" w:fill="auto"/>
            <w:vAlign w:val="center"/>
          </w:tcPr>
          <w:p w14:paraId="16B265A1" w14:textId="7C1A1B76" w:rsidR="00036A0E" w:rsidRPr="00E4301B" w:rsidRDefault="001171E4" w:rsidP="00036A0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77338" w:rsidRPr="00E4301B">
              <w:rPr>
                <w:rFonts w:ascii="Book Antiqua" w:eastAsia="Times New Roman" w:hAnsi="Book Antiqua" w:cs="Times New Roman"/>
                <w:color w:val="000000" w:themeColor="text1"/>
                <w:lang w:eastAsia="tr-TR"/>
              </w:rPr>
              <w:t xml:space="preserve">programa yönelik faaliyetler tamamlanmıştır. </w:t>
            </w:r>
            <w:r w:rsidR="001E3C4E" w:rsidRPr="001E3C4E">
              <w:rPr>
                <w:rFonts w:ascii="Book Antiqua" w:eastAsia="Times New Roman" w:hAnsi="Book Antiqua" w:cs="Times New Roman"/>
                <w:color w:val="000000" w:themeColor="text1"/>
                <w:lang w:eastAsia="tr-TR"/>
              </w:rPr>
              <w:t>Çalışmalar 2021-2022 eğitim öğretim yılında da devam ettirilmektedir.</w:t>
            </w:r>
          </w:p>
        </w:tc>
        <w:tc>
          <w:tcPr>
            <w:tcW w:w="1134" w:type="dxa"/>
            <w:shd w:val="clear" w:color="auto" w:fill="auto"/>
            <w:vAlign w:val="center"/>
          </w:tcPr>
          <w:p w14:paraId="54F19320" w14:textId="4A294BD8" w:rsidR="00036A0E" w:rsidRPr="00E4301B" w:rsidRDefault="00036A0E" w:rsidP="00036A0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SGŞM</w:t>
            </w:r>
          </w:p>
        </w:tc>
      </w:tr>
      <w:tr w:rsidR="00036A0E" w:rsidRPr="00E4301B" w14:paraId="419473A1" w14:textId="77777777" w:rsidTr="00EA4879">
        <w:trPr>
          <w:trHeight w:val="661"/>
        </w:trPr>
        <w:tc>
          <w:tcPr>
            <w:tcW w:w="851" w:type="dxa"/>
            <w:shd w:val="clear" w:color="auto" w:fill="auto"/>
            <w:vAlign w:val="center"/>
          </w:tcPr>
          <w:p w14:paraId="47E57B25" w14:textId="1505EEC7"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3.2.1.2</w:t>
            </w:r>
          </w:p>
        </w:tc>
        <w:tc>
          <w:tcPr>
            <w:tcW w:w="3827" w:type="dxa"/>
            <w:shd w:val="clear" w:color="auto" w:fill="auto"/>
            <w:vAlign w:val="center"/>
          </w:tcPr>
          <w:p w14:paraId="49B202BF" w14:textId="58C1E3B8"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Derslik yapımına yönelik ödenekler derslik ihtiyacı en fazla olan ilçelerden başlanarak kullandırılacaktır.</w:t>
            </w:r>
          </w:p>
        </w:tc>
        <w:tc>
          <w:tcPr>
            <w:tcW w:w="3544" w:type="dxa"/>
            <w:shd w:val="clear" w:color="000000" w:fill="FFFFFF"/>
          </w:tcPr>
          <w:p w14:paraId="4D203E17" w14:textId="435E9AA8" w:rsidR="00036A0E" w:rsidRPr="00E4301B" w:rsidRDefault="00077338"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Yatırımların daha etkin ve verimli yürütülebilmesi için 20 ilçeyi kapsayan</w:t>
            </w:r>
            <w:r w:rsidR="00B1701F">
              <w:rPr>
                <w:rFonts w:ascii="Book Antiqua" w:eastAsia="Times New Roman" w:hAnsi="Book Antiqua" w:cs="Times New Roman"/>
                <w:color w:val="000000" w:themeColor="text1"/>
                <w:lang w:eastAsia="tr-TR"/>
              </w:rPr>
              <w:t xml:space="preserve"> fizibilite</w:t>
            </w:r>
            <w:r w:rsidRPr="00E4301B">
              <w:rPr>
                <w:rFonts w:ascii="Book Antiqua" w:eastAsia="Times New Roman" w:hAnsi="Book Antiqua" w:cs="Times New Roman"/>
                <w:color w:val="000000" w:themeColor="text1"/>
                <w:lang w:eastAsia="tr-TR"/>
              </w:rPr>
              <w:t xml:space="preserve"> çalışması gerçekleştirilmiştir.</w:t>
            </w:r>
          </w:p>
        </w:tc>
        <w:tc>
          <w:tcPr>
            <w:tcW w:w="2410" w:type="dxa"/>
            <w:shd w:val="clear" w:color="000000" w:fill="FFFFFF"/>
          </w:tcPr>
          <w:p w14:paraId="68FAD6FD" w14:textId="1F60035D" w:rsidR="00036A0E" w:rsidRPr="00E4301B" w:rsidRDefault="00077338"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ilçeyi kapsayan 2 rapor hazırlandı.</w:t>
            </w:r>
          </w:p>
        </w:tc>
        <w:tc>
          <w:tcPr>
            <w:tcW w:w="3118" w:type="dxa"/>
            <w:shd w:val="clear" w:color="000000" w:fill="FFFFFF"/>
          </w:tcPr>
          <w:p w14:paraId="7A16918E" w14:textId="51345C67" w:rsidR="00036A0E" w:rsidRPr="00E4301B" w:rsidRDefault="001171E4" w:rsidP="00036A0E">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77338" w:rsidRPr="00E4301B">
              <w:rPr>
                <w:rFonts w:ascii="Book Antiqua" w:eastAsia="Times New Roman" w:hAnsi="Book Antiqua" w:cs="Times New Roman"/>
                <w:color w:val="000000" w:themeColor="text1"/>
                <w:lang w:eastAsia="tr-TR"/>
              </w:rPr>
              <w:t xml:space="preserve">programa yönelik faaliyetler tamamlanmıştır. </w:t>
            </w:r>
            <w:r w:rsidR="001E3C4E" w:rsidRPr="001E3C4E">
              <w:rPr>
                <w:rFonts w:ascii="Book Antiqua" w:eastAsia="Times New Roman" w:hAnsi="Book Antiqua" w:cs="Times New Roman"/>
                <w:color w:val="000000" w:themeColor="text1"/>
                <w:lang w:eastAsia="tr-TR"/>
              </w:rPr>
              <w:t>Çalışmalar 2021-2022 eğitim öğretim yılında da devam ettirilmektedir.</w:t>
            </w:r>
          </w:p>
        </w:tc>
        <w:tc>
          <w:tcPr>
            <w:tcW w:w="1134" w:type="dxa"/>
            <w:shd w:val="clear" w:color="auto" w:fill="auto"/>
          </w:tcPr>
          <w:p w14:paraId="4EDAF922" w14:textId="2D4F89AB"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SGŞM</w:t>
            </w:r>
          </w:p>
        </w:tc>
      </w:tr>
      <w:tr w:rsidR="00036A0E" w:rsidRPr="00E4301B" w14:paraId="2B3FBC08" w14:textId="77777777" w:rsidTr="00EA4879">
        <w:trPr>
          <w:trHeight w:val="550"/>
        </w:trPr>
        <w:tc>
          <w:tcPr>
            <w:tcW w:w="851" w:type="dxa"/>
            <w:shd w:val="clear" w:color="auto" w:fill="auto"/>
            <w:vAlign w:val="center"/>
          </w:tcPr>
          <w:p w14:paraId="7724BF00" w14:textId="1FA5F434"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3.2.1.3</w:t>
            </w:r>
          </w:p>
        </w:tc>
        <w:tc>
          <w:tcPr>
            <w:tcW w:w="3827" w:type="dxa"/>
            <w:shd w:val="clear" w:color="auto" w:fill="auto"/>
            <w:vAlign w:val="center"/>
          </w:tcPr>
          <w:p w14:paraId="57C06932" w14:textId="2149DC7E"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Öğrencilerin devamsızlık yapmasına sebep olan faktörler belirlenerek bunların öğrenciler üzerindeki olumsuz etkisini azaltacak tedbirler alınacaktır.</w:t>
            </w:r>
          </w:p>
        </w:tc>
        <w:tc>
          <w:tcPr>
            <w:tcW w:w="3544" w:type="dxa"/>
            <w:shd w:val="clear" w:color="000000" w:fill="FFFFFF"/>
          </w:tcPr>
          <w:p w14:paraId="0B90894B" w14:textId="7FF70033" w:rsidR="00036A0E" w:rsidRPr="00E4301B" w:rsidRDefault="00077338"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Öğrencilerin okula erişimlerinin sağlanması, devamsızlık ve okul terki problemlerinin en aza indirgenmesine yönelik il düzeyinde </w:t>
            </w:r>
            <w:r w:rsidRPr="00B1701F">
              <w:rPr>
                <w:rFonts w:ascii="Book Antiqua" w:eastAsia="Times New Roman" w:hAnsi="Book Antiqua" w:cs="Times New Roman"/>
                <w:b/>
                <w:bCs/>
                <w:color w:val="000000" w:themeColor="text1"/>
                <w:lang w:eastAsia="tr-TR"/>
              </w:rPr>
              <w:t>“Öğrenci Devamsızlığı ve Okul Gelişimi Modeli”</w:t>
            </w:r>
            <w:r w:rsidRPr="00E4301B">
              <w:rPr>
                <w:rFonts w:ascii="Book Antiqua" w:eastAsia="Times New Roman" w:hAnsi="Book Antiqua" w:cs="Times New Roman"/>
                <w:color w:val="000000" w:themeColor="text1"/>
                <w:lang w:eastAsia="tr-TR"/>
              </w:rPr>
              <w:t xml:space="preserve"> oluşturulmuştur.</w:t>
            </w:r>
          </w:p>
        </w:tc>
        <w:tc>
          <w:tcPr>
            <w:tcW w:w="2410" w:type="dxa"/>
            <w:shd w:val="clear" w:color="000000" w:fill="FFFFFF"/>
          </w:tcPr>
          <w:p w14:paraId="42EFCBD3" w14:textId="2ACE7FA8" w:rsidR="00036A0E" w:rsidRPr="00E4301B" w:rsidRDefault="00077338" w:rsidP="0001434C">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2018-2019 ve </w:t>
            </w:r>
            <w:r w:rsidR="001171E4">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 xml:space="preserve">dönemlerinde uygulaması yapılan çalışmanın </w:t>
            </w:r>
            <w:r w:rsidR="00B1701F">
              <w:rPr>
                <w:rFonts w:ascii="Book Antiqua" w:eastAsia="Times New Roman" w:hAnsi="Book Antiqua" w:cs="Times New Roman"/>
                <w:color w:val="000000" w:themeColor="text1"/>
                <w:lang w:eastAsia="tr-TR"/>
              </w:rPr>
              <w:t>3</w:t>
            </w:r>
            <w:r w:rsidRPr="00E4301B">
              <w:rPr>
                <w:rFonts w:ascii="Book Antiqua" w:eastAsia="Times New Roman" w:hAnsi="Book Antiqua" w:cs="Times New Roman"/>
                <w:color w:val="000000" w:themeColor="text1"/>
                <w:lang w:eastAsia="tr-TR"/>
              </w:rPr>
              <w:t xml:space="preserve"> sonuç raporu yayınlanmıştır.</w:t>
            </w:r>
          </w:p>
        </w:tc>
        <w:tc>
          <w:tcPr>
            <w:tcW w:w="3118" w:type="dxa"/>
            <w:shd w:val="clear" w:color="000000" w:fill="FFFFFF"/>
          </w:tcPr>
          <w:p w14:paraId="046B45BB" w14:textId="25404BAB" w:rsidR="00036A0E" w:rsidRPr="00E4301B" w:rsidRDefault="001171E4" w:rsidP="00036A0E">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DA23F5" w:rsidRPr="00E4301B">
              <w:rPr>
                <w:rFonts w:ascii="Book Antiqua" w:eastAsia="Times New Roman" w:hAnsi="Book Antiqua" w:cs="Times New Roman"/>
                <w:color w:val="000000" w:themeColor="text1"/>
                <w:lang w:eastAsia="tr-TR"/>
              </w:rPr>
              <w:t xml:space="preserve">programa yönelik faaliyetler tamamlanmıştır. </w:t>
            </w:r>
            <w:r w:rsidR="001E3C4E" w:rsidRPr="001E3C4E">
              <w:rPr>
                <w:rFonts w:ascii="Book Antiqua" w:eastAsia="Times New Roman" w:hAnsi="Book Antiqua" w:cs="Times New Roman"/>
                <w:color w:val="000000" w:themeColor="text1"/>
                <w:lang w:eastAsia="tr-TR"/>
              </w:rPr>
              <w:t>Çalışmalar 2021-2022 eğitim öğretim yılında da devam ettirilmektedir.</w:t>
            </w:r>
          </w:p>
        </w:tc>
        <w:tc>
          <w:tcPr>
            <w:tcW w:w="1134" w:type="dxa"/>
            <w:shd w:val="clear" w:color="auto" w:fill="auto"/>
          </w:tcPr>
          <w:p w14:paraId="225ED5E0" w14:textId="5F6123AF"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SGŞM</w:t>
            </w:r>
          </w:p>
        </w:tc>
      </w:tr>
      <w:tr w:rsidR="00036A0E" w:rsidRPr="00E4301B" w14:paraId="2B76FF9B" w14:textId="77777777" w:rsidTr="00EA4879">
        <w:trPr>
          <w:trHeight w:val="550"/>
        </w:trPr>
        <w:tc>
          <w:tcPr>
            <w:tcW w:w="851" w:type="dxa"/>
            <w:shd w:val="clear" w:color="auto" w:fill="auto"/>
            <w:vAlign w:val="center"/>
          </w:tcPr>
          <w:p w14:paraId="471D4796" w14:textId="3C96334D"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3.2.1.4</w:t>
            </w:r>
          </w:p>
        </w:tc>
        <w:tc>
          <w:tcPr>
            <w:tcW w:w="3827" w:type="dxa"/>
            <w:shd w:val="clear" w:color="auto" w:fill="auto"/>
            <w:vAlign w:val="center"/>
          </w:tcPr>
          <w:p w14:paraId="495026AD" w14:textId="299C8EAA"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Okullaşma oranlarının düşük olduğu bölgelerde eğitimin önemi hakkında bilgilendirme ve farkındalık çalışmaları yapılacaktır.</w:t>
            </w:r>
          </w:p>
        </w:tc>
        <w:tc>
          <w:tcPr>
            <w:tcW w:w="3544" w:type="dxa"/>
            <w:shd w:val="clear" w:color="000000" w:fill="FFFFFF"/>
          </w:tcPr>
          <w:p w14:paraId="22E884E1" w14:textId="758C299D" w:rsidR="00036A0E" w:rsidRPr="00E4301B" w:rsidRDefault="00231502"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Salgın hastalık süreçleri nedeniyle faaliyet gerçekleştirilememiştir.</w:t>
            </w:r>
          </w:p>
        </w:tc>
        <w:tc>
          <w:tcPr>
            <w:tcW w:w="2410" w:type="dxa"/>
            <w:shd w:val="clear" w:color="000000" w:fill="FFFFFF"/>
          </w:tcPr>
          <w:p w14:paraId="4D3E70E6" w14:textId="77777777"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p>
        </w:tc>
        <w:tc>
          <w:tcPr>
            <w:tcW w:w="3118" w:type="dxa"/>
            <w:shd w:val="clear" w:color="000000" w:fill="FFFFFF"/>
          </w:tcPr>
          <w:p w14:paraId="6F7DF421" w14:textId="77777777"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p>
        </w:tc>
        <w:tc>
          <w:tcPr>
            <w:tcW w:w="1134" w:type="dxa"/>
            <w:shd w:val="clear" w:color="auto" w:fill="auto"/>
            <w:vAlign w:val="center"/>
          </w:tcPr>
          <w:p w14:paraId="4E0B8841" w14:textId="2CA2E41D"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İEŞM SGŞM</w:t>
            </w:r>
          </w:p>
        </w:tc>
      </w:tr>
    </w:tbl>
    <w:p w14:paraId="0FA49E49" w14:textId="0CFD84EB" w:rsidR="00EA4879" w:rsidRPr="00E4301B" w:rsidRDefault="0034527A" w:rsidP="0066740C">
      <w:pPr>
        <w:spacing w:before="240"/>
        <w:jc w:val="both"/>
        <w:rPr>
          <w:rFonts w:ascii="Book Antiqua" w:hAnsi="Book Antiqua" w:cs="Times New Roman"/>
          <w:bCs/>
          <w:color w:val="000000" w:themeColor="text1"/>
        </w:rPr>
      </w:pPr>
      <w:bookmarkStart w:id="34" w:name="_Hlk69289384"/>
      <w:r w:rsidRPr="00E4301B">
        <w:rPr>
          <w:rFonts w:ascii="Book Antiqua" w:hAnsi="Book Antiqua" w:cs="Times New Roman"/>
          <w:b/>
          <w:color w:val="000000" w:themeColor="text1"/>
        </w:rPr>
        <w:t>Strateji 3.2.1. Değerlendirme:</w:t>
      </w:r>
      <w:r w:rsidR="00EA4879" w:rsidRPr="00E4301B">
        <w:rPr>
          <w:rFonts w:ascii="Book Antiqua" w:hAnsi="Book Antiqua" w:cs="Times New Roman"/>
          <w:bCs/>
          <w:color w:val="000000" w:themeColor="text1"/>
        </w:rPr>
        <w:t xml:space="preserve"> İlgili stratejiye ait 4 eylem için gerçekleştirilen ve stratejinin gelişimini direkt etkileyecek tüm ilçelerimizi kapsayan 3 faaliyet gerçekleştirilmiştir. Bir eyleme ait faaliyet planlaması salgın dolayısıyla uygulanamamıştır.</w:t>
      </w:r>
    </w:p>
    <w:bookmarkEnd w:id="34"/>
    <w:p w14:paraId="0F38968F" w14:textId="395919CE" w:rsidR="0034527A" w:rsidRPr="00E4301B" w:rsidRDefault="0034527A" w:rsidP="0034527A">
      <w:pPr>
        <w:spacing w:before="240"/>
        <w:rPr>
          <w:rFonts w:ascii="Book Antiqua" w:hAnsi="Book Antiqua" w:cs="Times New Roman"/>
          <w:b/>
          <w:color w:val="000000" w:themeColor="text1"/>
        </w:rPr>
      </w:pPr>
    </w:p>
    <w:p w14:paraId="6A51F59A" w14:textId="0AC5B496" w:rsidR="0034527A" w:rsidRPr="00E4301B" w:rsidRDefault="0034527A" w:rsidP="0034527A">
      <w:pPr>
        <w:rPr>
          <w:rFonts w:ascii="Book Antiqua" w:hAnsi="Book Antiqua" w:cs="Times New Roman"/>
          <w:b/>
          <w:color w:val="000000" w:themeColor="text1"/>
        </w:rPr>
      </w:pPr>
      <w:bookmarkStart w:id="35" w:name="_Hlk66354691"/>
      <w:bookmarkEnd w:id="33"/>
      <w:r w:rsidRPr="00B764E3">
        <w:rPr>
          <w:rFonts w:ascii="Book Antiqua" w:hAnsi="Book Antiqua" w:cs="Times New Roman"/>
          <w:b/>
          <w:color w:val="000000" w:themeColor="text1"/>
          <w:highlight w:val="yellow"/>
        </w:rPr>
        <w:lastRenderedPageBreak/>
        <w:t>Strateji 3.2.2.</w:t>
      </w:r>
      <w:r w:rsidRPr="00B764E3">
        <w:rPr>
          <w:rFonts w:ascii="Book Antiqua" w:hAnsi="Book Antiqua"/>
          <w:color w:val="000000" w:themeColor="text1"/>
          <w:highlight w:val="yellow"/>
        </w:rPr>
        <w:t xml:space="preserve"> </w:t>
      </w:r>
      <w:r w:rsidRPr="00B764E3">
        <w:rPr>
          <w:rFonts w:ascii="Book Antiqua" w:hAnsi="Book Antiqua" w:cs="Times New Roman"/>
          <w:b/>
          <w:color w:val="000000" w:themeColor="text1"/>
          <w:highlight w:val="yellow"/>
        </w:rPr>
        <w:t>İlkokul ve ortaokullarda ikili eğitim uygulamasının azaltılmasına yönelik yatırım çalışmalarına öncelik verilecektir.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34527A" w:rsidRPr="00E4301B" w14:paraId="6DB1305C" w14:textId="77777777" w:rsidTr="003B0C01">
        <w:trPr>
          <w:trHeight w:val="367"/>
        </w:trPr>
        <w:tc>
          <w:tcPr>
            <w:tcW w:w="1204" w:type="dxa"/>
            <w:shd w:val="clear" w:color="auto" w:fill="B6DDE8" w:themeFill="accent5" w:themeFillTint="66"/>
            <w:vAlign w:val="center"/>
            <w:hideMark/>
          </w:tcPr>
          <w:p w14:paraId="6547F1EE"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14192143"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31DCD1A"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4952160B"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6D24754A"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2AB49B29"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4527A" w:rsidRPr="00E4301B" w14:paraId="2B444DC9" w14:textId="77777777" w:rsidTr="003B0C01">
        <w:trPr>
          <w:trHeight w:val="458"/>
        </w:trPr>
        <w:tc>
          <w:tcPr>
            <w:tcW w:w="1204" w:type="dxa"/>
            <w:shd w:val="clear" w:color="auto" w:fill="auto"/>
            <w:vAlign w:val="center"/>
          </w:tcPr>
          <w:p w14:paraId="419929AA" w14:textId="646CD270" w:rsidR="0034527A"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3.2.2.1</w:t>
            </w:r>
          </w:p>
        </w:tc>
        <w:tc>
          <w:tcPr>
            <w:tcW w:w="2835" w:type="dxa"/>
            <w:shd w:val="clear" w:color="auto" w:fill="auto"/>
            <w:vAlign w:val="center"/>
          </w:tcPr>
          <w:p w14:paraId="2BE03C7F" w14:textId="1F1AD65F" w:rsidR="0034527A" w:rsidRPr="00B1701F" w:rsidRDefault="00036A0E" w:rsidP="003B0C01">
            <w:pPr>
              <w:spacing w:after="0" w:line="240" w:lineRule="auto"/>
              <w:rPr>
                <w:rFonts w:ascii="Book Antiqua" w:eastAsia="Times New Roman" w:hAnsi="Book Antiqua" w:cs="Times New Roman"/>
                <w:color w:val="000000" w:themeColor="text1"/>
                <w:highlight w:val="yellow"/>
                <w:lang w:eastAsia="tr-TR"/>
              </w:rPr>
            </w:pPr>
            <w:r w:rsidRPr="00B1701F">
              <w:rPr>
                <w:rFonts w:ascii="Book Antiqua" w:eastAsia="Times New Roman" w:hAnsi="Book Antiqua" w:cs="Times New Roman"/>
                <w:color w:val="000000" w:themeColor="text1"/>
                <w:highlight w:val="yellow"/>
              </w:rPr>
              <w:t>Tekli eğitim koşullarının devamına yönelik önlemler alınacaktır.</w:t>
            </w:r>
          </w:p>
        </w:tc>
        <w:tc>
          <w:tcPr>
            <w:tcW w:w="5103" w:type="dxa"/>
            <w:shd w:val="clear" w:color="auto" w:fill="auto"/>
            <w:vAlign w:val="center"/>
          </w:tcPr>
          <w:p w14:paraId="547D9087" w14:textId="3910581F" w:rsidR="0034527A" w:rsidRPr="00B1701F" w:rsidRDefault="000103E7" w:rsidP="003B0C01">
            <w:pPr>
              <w:spacing w:after="0" w:line="240" w:lineRule="auto"/>
              <w:rPr>
                <w:rFonts w:ascii="Book Antiqua" w:eastAsia="Times New Roman" w:hAnsi="Book Antiqua" w:cs="Times New Roman"/>
                <w:color w:val="000000" w:themeColor="text1"/>
                <w:highlight w:val="yellow"/>
                <w:lang w:eastAsia="tr-TR"/>
              </w:rPr>
            </w:pPr>
            <w:r w:rsidRPr="00B1701F">
              <w:rPr>
                <w:rFonts w:ascii="Book Antiqua" w:eastAsia="Times New Roman" w:hAnsi="Book Antiqua" w:cs="Times New Roman"/>
                <w:color w:val="000000" w:themeColor="text1"/>
                <w:highlight w:val="yellow"/>
                <w:lang w:eastAsia="tr-TR"/>
              </w:rPr>
              <w:t>Temel eğitim kurumlarımızdaki tekli eğitim koşullarının sağlanmasına yönelik 5 tane bina yapılmıştır.</w:t>
            </w:r>
          </w:p>
        </w:tc>
        <w:tc>
          <w:tcPr>
            <w:tcW w:w="1985" w:type="dxa"/>
            <w:shd w:val="clear" w:color="auto" w:fill="auto"/>
            <w:vAlign w:val="center"/>
          </w:tcPr>
          <w:p w14:paraId="701E7451" w14:textId="18066629" w:rsidR="0034527A" w:rsidRPr="00B1701F" w:rsidRDefault="000103E7" w:rsidP="003B0C01">
            <w:pPr>
              <w:spacing w:after="0" w:line="240" w:lineRule="auto"/>
              <w:rPr>
                <w:rFonts w:ascii="Book Antiqua" w:eastAsia="Times New Roman" w:hAnsi="Book Antiqua" w:cs="Times New Roman"/>
                <w:color w:val="000000" w:themeColor="text1"/>
                <w:highlight w:val="yellow"/>
                <w:lang w:eastAsia="tr-TR"/>
              </w:rPr>
            </w:pPr>
            <w:r w:rsidRPr="00B1701F">
              <w:rPr>
                <w:rFonts w:ascii="Book Antiqua" w:eastAsia="Times New Roman" w:hAnsi="Book Antiqua" w:cs="Times New Roman"/>
                <w:color w:val="000000" w:themeColor="text1"/>
                <w:highlight w:val="yellow"/>
                <w:lang w:eastAsia="tr-TR"/>
              </w:rPr>
              <w:t xml:space="preserve">Temel eğitim kurumlarımızda ihtiyaç olan belgelerde 4 ilkokul ve 1 ortaokul yapılmıştır. 92 derslik 28.000.000 TL. ‘ye mal olmuştur. </w:t>
            </w:r>
          </w:p>
        </w:tc>
        <w:tc>
          <w:tcPr>
            <w:tcW w:w="1417" w:type="dxa"/>
            <w:shd w:val="clear" w:color="auto" w:fill="auto"/>
            <w:vAlign w:val="center"/>
          </w:tcPr>
          <w:p w14:paraId="5B612922" w14:textId="16C04E95" w:rsidR="0034527A" w:rsidRPr="00E4301B" w:rsidRDefault="000103E7"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Yapılan yatırımlarla ikili eğitim kapsamında ilimizde eğitim alan öğrenciler</w:t>
            </w:r>
            <w:r w:rsidR="00997923" w:rsidRPr="00E4301B">
              <w:rPr>
                <w:rFonts w:ascii="Book Antiqua" w:eastAsia="Times New Roman" w:hAnsi="Book Antiqua" w:cs="Times New Roman"/>
                <w:color w:val="000000" w:themeColor="text1"/>
                <w:lang w:eastAsia="tr-TR"/>
              </w:rPr>
              <w:t xml:space="preserve"> 10 okulda </w:t>
            </w:r>
            <w:r w:rsidR="0003661B" w:rsidRPr="00E4301B">
              <w:rPr>
                <w:rFonts w:ascii="Book Antiqua" w:eastAsia="Times New Roman" w:hAnsi="Book Antiqua" w:cs="Times New Roman"/>
                <w:color w:val="000000" w:themeColor="text1"/>
                <w:lang w:eastAsia="tr-TR"/>
              </w:rPr>
              <w:t>%9,4</w:t>
            </w:r>
            <w:r w:rsidR="00997923" w:rsidRPr="00E4301B">
              <w:rPr>
                <w:rFonts w:ascii="Book Antiqua" w:eastAsia="Times New Roman" w:hAnsi="Book Antiqua" w:cs="Times New Roman"/>
                <w:color w:val="000000" w:themeColor="text1"/>
                <w:lang w:eastAsia="tr-TR"/>
              </w:rPr>
              <w:t>’dür. 2021 yılındaki planlamalarla bu oranın sıfırlanması planlanmaktadır.</w:t>
            </w:r>
          </w:p>
        </w:tc>
        <w:tc>
          <w:tcPr>
            <w:tcW w:w="1418" w:type="dxa"/>
            <w:shd w:val="clear" w:color="auto" w:fill="auto"/>
            <w:vAlign w:val="center"/>
          </w:tcPr>
          <w:p w14:paraId="3973D1CC" w14:textId="72F12516" w:rsidR="0034527A"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İEŞM SGŞM</w:t>
            </w:r>
          </w:p>
        </w:tc>
      </w:tr>
    </w:tbl>
    <w:p w14:paraId="3746FE9D" w14:textId="220D29B0" w:rsidR="00EA4879" w:rsidRPr="00E4301B" w:rsidRDefault="0034527A"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3.2.2. Değerlendirme:</w:t>
      </w:r>
      <w:r w:rsidR="00EA4879" w:rsidRPr="00E4301B">
        <w:rPr>
          <w:rFonts w:ascii="Book Antiqua" w:hAnsi="Book Antiqua" w:cs="Times New Roman"/>
          <w:b/>
          <w:color w:val="000000" w:themeColor="text1"/>
        </w:rPr>
        <w:t xml:space="preserve"> Strateji 3.2.1. Değerlendirme:</w:t>
      </w:r>
      <w:r w:rsidR="00EA4879" w:rsidRPr="00E4301B">
        <w:rPr>
          <w:rFonts w:ascii="Book Antiqua" w:hAnsi="Book Antiqua" w:cs="Times New Roman"/>
          <w:bCs/>
          <w:color w:val="000000" w:themeColor="text1"/>
        </w:rPr>
        <w:t xml:space="preserve"> İlgili stratejiye ait 1 eylem için gerçekleştirilen ve stratejinin gelişimini direkt etkileyecek tüm ilçelerimizi kapsayan 1 faaliyet gerçekleştirilmiştir. Stratejiye ait uygulamalar her dönem için devam ettirilecektir.</w:t>
      </w:r>
    </w:p>
    <w:p w14:paraId="640EFFCF" w14:textId="39A2AA3F" w:rsidR="0034527A" w:rsidRPr="00E4301B" w:rsidRDefault="0034527A" w:rsidP="0066740C">
      <w:pPr>
        <w:spacing w:before="240"/>
        <w:jc w:val="both"/>
        <w:rPr>
          <w:rFonts w:ascii="Book Antiqua" w:hAnsi="Book Antiqua" w:cs="Times New Roman"/>
          <w:b/>
          <w:color w:val="000000" w:themeColor="text1"/>
        </w:rPr>
      </w:pPr>
    </w:p>
    <w:bookmarkEnd w:id="35"/>
    <w:p w14:paraId="0822CED7" w14:textId="56EB4959" w:rsidR="0034527A" w:rsidRPr="00E4301B" w:rsidRDefault="0034527A" w:rsidP="00E07799">
      <w:pPr>
        <w:jc w:val="both"/>
        <w:rPr>
          <w:rFonts w:ascii="Book Antiqua" w:hAnsi="Book Antiqua" w:cs="Times New Roman"/>
          <w:color w:val="000000" w:themeColor="text1"/>
        </w:rPr>
      </w:pPr>
    </w:p>
    <w:p w14:paraId="1B69B6AC" w14:textId="4191A812" w:rsidR="00C863A5" w:rsidRPr="00E4301B" w:rsidRDefault="00C863A5" w:rsidP="00E07799">
      <w:pPr>
        <w:jc w:val="both"/>
        <w:rPr>
          <w:rFonts w:ascii="Book Antiqua" w:hAnsi="Book Antiqua" w:cs="Times New Roman"/>
          <w:color w:val="000000" w:themeColor="text1"/>
        </w:rPr>
      </w:pPr>
    </w:p>
    <w:p w14:paraId="0BE98E3D" w14:textId="1A026984" w:rsidR="00C863A5" w:rsidRPr="00E4301B" w:rsidRDefault="00C863A5" w:rsidP="00E07799">
      <w:pPr>
        <w:jc w:val="both"/>
        <w:rPr>
          <w:rFonts w:ascii="Book Antiqua" w:hAnsi="Book Antiqua" w:cs="Times New Roman"/>
          <w:color w:val="000000" w:themeColor="text1"/>
        </w:rPr>
      </w:pPr>
    </w:p>
    <w:p w14:paraId="6996BEFF" w14:textId="572A38DE" w:rsidR="00C863A5" w:rsidRPr="00E4301B" w:rsidRDefault="00C863A5" w:rsidP="00E07799">
      <w:pPr>
        <w:jc w:val="both"/>
        <w:rPr>
          <w:rFonts w:ascii="Book Antiqua" w:hAnsi="Book Antiqua" w:cs="Times New Roman"/>
          <w:color w:val="000000" w:themeColor="text1"/>
        </w:rPr>
      </w:pPr>
    </w:p>
    <w:p w14:paraId="22D5108A" w14:textId="033573EA" w:rsidR="0034527A" w:rsidRPr="00E4301B" w:rsidRDefault="0034527A" w:rsidP="0034527A">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3.2.3.</w:t>
      </w:r>
      <w:r w:rsidRPr="00E4301B">
        <w:rPr>
          <w:rFonts w:ascii="Book Antiqua" w:hAnsi="Book Antiqua"/>
          <w:color w:val="000000" w:themeColor="text1"/>
        </w:rPr>
        <w:t xml:space="preserve"> </w:t>
      </w:r>
      <w:r w:rsidRPr="00E4301B">
        <w:rPr>
          <w:rFonts w:ascii="Book Antiqua" w:hAnsi="Book Antiqua" w:cs="Times New Roman"/>
          <w:b/>
          <w:color w:val="000000" w:themeColor="text1"/>
        </w:rPr>
        <w:t>Gelişimsel açıdan yeniden yapılandırılacak İlkokul ve ortaokullarda tasarım beceri atölyeleri kurulacaktır.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626"/>
        <w:gridCol w:w="1843"/>
        <w:gridCol w:w="1351"/>
      </w:tblGrid>
      <w:tr w:rsidR="0034527A" w:rsidRPr="00E4301B" w14:paraId="3BD15B7C" w14:textId="77777777" w:rsidTr="006F3480">
        <w:trPr>
          <w:trHeight w:val="367"/>
        </w:trPr>
        <w:tc>
          <w:tcPr>
            <w:tcW w:w="1204" w:type="dxa"/>
            <w:shd w:val="clear" w:color="auto" w:fill="B6DDE8" w:themeFill="accent5" w:themeFillTint="66"/>
            <w:vAlign w:val="center"/>
            <w:hideMark/>
          </w:tcPr>
          <w:p w14:paraId="62E84E3B"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50E0DF2"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0739AE98"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626" w:type="dxa"/>
            <w:shd w:val="clear" w:color="auto" w:fill="B6DDE8" w:themeFill="accent5" w:themeFillTint="66"/>
            <w:vAlign w:val="center"/>
            <w:hideMark/>
          </w:tcPr>
          <w:p w14:paraId="4AEBC11A"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43" w:type="dxa"/>
            <w:shd w:val="clear" w:color="auto" w:fill="B6DDE8" w:themeFill="accent5" w:themeFillTint="66"/>
            <w:vAlign w:val="center"/>
            <w:hideMark/>
          </w:tcPr>
          <w:p w14:paraId="515BF203"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4F6048B0" w14:textId="77777777" w:rsidR="0034527A" w:rsidRPr="00E4301B" w:rsidRDefault="0034527A"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4527A" w:rsidRPr="00E4301B" w14:paraId="6EEB4814" w14:textId="77777777" w:rsidTr="006F3480">
        <w:trPr>
          <w:trHeight w:val="458"/>
        </w:trPr>
        <w:tc>
          <w:tcPr>
            <w:tcW w:w="1204" w:type="dxa"/>
            <w:shd w:val="clear" w:color="auto" w:fill="auto"/>
            <w:vAlign w:val="center"/>
          </w:tcPr>
          <w:p w14:paraId="69AF6BD3" w14:textId="235CAA66" w:rsidR="0034527A"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3.2.3</w:t>
            </w:r>
          </w:p>
        </w:tc>
        <w:tc>
          <w:tcPr>
            <w:tcW w:w="2835" w:type="dxa"/>
            <w:shd w:val="clear" w:color="auto" w:fill="auto"/>
            <w:vAlign w:val="center"/>
          </w:tcPr>
          <w:p w14:paraId="09C87E4F" w14:textId="51C125FF" w:rsidR="0034527A"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Tasarım ve Beceri Atölyesi kurulmasına yönelik düzenleme yapılan kurumlara atölye yapılacaktır.</w:t>
            </w:r>
          </w:p>
        </w:tc>
        <w:tc>
          <w:tcPr>
            <w:tcW w:w="5103" w:type="dxa"/>
            <w:shd w:val="clear" w:color="auto" w:fill="auto"/>
            <w:vAlign w:val="center"/>
          </w:tcPr>
          <w:p w14:paraId="6BA24B74" w14:textId="29F933AB" w:rsidR="0034527A" w:rsidRPr="00E4301B" w:rsidRDefault="00B56AB6"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Tasarım beceri atölyesi yapımına yönelik faaliyetler yapılmıştır.</w:t>
            </w:r>
          </w:p>
        </w:tc>
        <w:tc>
          <w:tcPr>
            <w:tcW w:w="1626" w:type="dxa"/>
            <w:shd w:val="clear" w:color="auto" w:fill="auto"/>
            <w:vAlign w:val="center"/>
          </w:tcPr>
          <w:p w14:paraId="4C35882B" w14:textId="136C98FB" w:rsidR="00A90C33" w:rsidRPr="00E4301B" w:rsidRDefault="00B56AB6"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 genelinde 12 olan TBA sayısı devam eden çalışmalarla birlikte 49’a çıkarıl</w:t>
            </w:r>
            <w:r w:rsidR="00A90C33">
              <w:rPr>
                <w:rFonts w:ascii="Book Antiqua" w:eastAsia="Times New Roman" w:hAnsi="Book Antiqua" w:cs="Times New Roman"/>
                <w:color w:val="000000" w:themeColor="text1"/>
                <w:lang w:eastAsia="tr-TR"/>
              </w:rPr>
              <w:t>mıştır.</w:t>
            </w:r>
          </w:p>
        </w:tc>
        <w:tc>
          <w:tcPr>
            <w:tcW w:w="1843" w:type="dxa"/>
            <w:shd w:val="clear" w:color="auto" w:fill="auto"/>
            <w:vAlign w:val="center"/>
          </w:tcPr>
          <w:p w14:paraId="3CB5AA2B" w14:textId="221B6446" w:rsidR="0034527A"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B56AB6" w:rsidRPr="00E4301B">
              <w:rPr>
                <w:rFonts w:ascii="Book Antiqua" w:eastAsia="Times New Roman" w:hAnsi="Book Antiqua" w:cs="Times New Roman"/>
                <w:color w:val="000000" w:themeColor="text1"/>
                <w:lang w:eastAsia="tr-TR"/>
              </w:rPr>
              <w:t xml:space="preserve">programa yönelik faaliyetler tamamlanmıştır. </w:t>
            </w:r>
            <w:r w:rsidR="006F3480" w:rsidRPr="006F3480">
              <w:rPr>
                <w:rFonts w:ascii="Book Antiqua" w:eastAsia="Times New Roman" w:hAnsi="Book Antiqua" w:cs="Times New Roman"/>
                <w:color w:val="000000" w:themeColor="text1"/>
                <w:lang w:eastAsia="tr-TR"/>
              </w:rPr>
              <w:t>Çalışmalar 2021-2022 eğitim öğretim yılında da devam ettirilmektedir.</w:t>
            </w:r>
          </w:p>
        </w:tc>
        <w:tc>
          <w:tcPr>
            <w:tcW w:w="1351" w:type="dxa"/>
            <w:shd w:val="clear" w:color="auto" w:fill="auto"/>
            <w:vAlign w:val="center"/>
          </w:tcPr>
          <w:p w14:paraId="204E1794" w14:textId="5A3FDDA9" w:rsidR="0034527A"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İEŞM SGŞM</w:t>
            </w:r>
          </w:p>
        </w:tc>
      </w:tr>
    </w:tbl>
    <w:p w14:paraId="48FBDF39" w14:textId="4EFBC722" w:rsidR="0034527A" w:rsidRPr="00E4301B" w:rsidRDefault="0034527A" w:rsidP="0066740C">
      <w:pPr>
        <w:spacing w:before="240"/>
        <w:jc w:val="both"/>
        <w:rPr>
          <w:rFonts w:ascii="Book Antiqua" w:hAnsi="Book Antiqua" w:cs="Times New Roman"/>
          <w:b/>
          <w:color w:val="000000" w:themeColor="text1"/>
        </w:rPr>
      </w:pPr>
      <w:r w:rsidRPr="00E4301B">
        <w:rPr>
          <w:rFonts w:ascii="Book Antiqua" w:hAnsi="Book Antiqua" w:cs="Times New Roman"/>
          <w:b/>
          <w:color w:val="000000" w:themeColor="text1"/>
        </w:rPr>
        <w:t>Strateji 3.2.3. Değerlendirme:</w:t>
      </w:r>
      <w:r w:rsidR="00EA4879" w:rsidRPr="00E4301B">
        <w:rPr>
          <w:rFonts w:ascii="Book Antiqua" w:hAnsi="Book Antiqua" w:cs="Times New Roman"/>
          <w:b/>
          <w:color w:val="000000" w:themeColor="text1"/>
        </w:rPr>
        <w:t xml:space="preserve"> </w:t>
      </w:r>
      <w:r w:rsidR="00EA4879" w:rsidRPr="00E4301B">
        <w:rPr>
          <w:rFonts w:ascii="Book Antiqua" w:hAnsi="Book Antiqua" w:cs="Times New Roman"/>
          <w:bCs/>
          <w:color w:val="000000" w:themeColor="text1"/>
        </w:rPr>
        <w:t>İlgili stratejiye ait 1 eylem için gerçekleştirilen ve stratejinin gelişimini direkt etkileyecek tüm ilçelerimizi kapsayan 1 faaliyet gerçekleştirilmiştir. TBA ‘</w:t>
      </w:r>
      <w:proofErr w:type="spellStart"/>
      <w:r w:rsidR="00EA4879" w:rsidRPr="00E4301B">
        <w:rPr>
          <w:rFonts w:ascii="Book Antiqua" w:hAnsi="Book Antiqua" w:cs="Times New Roman"/>
          <w:bCs/>
          <w:color w:val="000000" w:themeColor="text1"/>
        </w:rPr>
        <w:t>ların</w:t>
      </w:r>
      <w:proofErr w:type="spellEnd"/>
      <w:r w:rsidR="00EA4879" w:rsidRPr="00E4301B">
        <w:rPr>
          <w:rFonts w:ascii="Book Antiqua" w:hAnsi="Book Antiqua" w:cs="Times New Roman"/>
          <w:bCs/>
          <w:color w:val="000000" w:themeColor="text1"/>
        </w:rPr>
        <w:t xml:space="preserve"> yaygınlaştırılmasına yönelik faaliyet planlamalar devam ettirilecektir.</w:t>
      </w:r>
    </w:p>
    <w:p w14:paraId="593FE65B" w14:textId="34AC9766" w:rsidR="0034527A" w:rsidRPr="00E4301B" w:rsidRDefault="0034527A" w:rsidP="00E07799">
      <w:pPr>
        <w:jc w:val="both"/>
        <w:rPr>
          <w:rFonts w:ascii="Book Antiqua" w:hAnsi="Book Antiqua" w:cs="Times New Roman"/>
          <w:color w:val="000000" w:themeColor="text1"/>
        </w:rPr>
      </w:pPr>
    </w:p>
    <w:p w14:paraId="5C38F128" w14:textId="0F8878DB" w:rsidR="0034527A" w:rsidRPr="00E4301B" w:rsidRDefault="0034527A" w:rsidP="00E07799">
      <w:pPr>
        <w:jc w:val="both"/>
        <w:rPr>
          <w:rFonts w:ascii="Book Antiqua" w:hAnsi="Book Antiqua" w:cs="Times New Roman"/>
          <w:color w:val="000000" w:themeColor="text1"/>
        </w:rPr>
      </w:pPr>
    </w:p>
    <w:p w14:paraId="01911D90" w14:textId="3D96144F" w:rsidR="0034527A" w:rsidRPr="00E4301B" w:rsidRDefault="0034527A" w:rsidP="00E07799">
      <w:pPr>
        <w:jc w:val="both"/>
        <w:rPr>
          <w:rFonts w:ascii="Book Antiqua" w:hAnsi="Book Antiqua" w:cs="Times New Roman"/>
          <w:color w:val="000000" w:themeColor="text1"/>
        </w:rPr>
      </w:pPr>
    </w:p>
    <w:p w14:paraId="4195E939" w14:textId="21976EA2" w:rsidR="00036A0E" w:rsidRDefault="00036A0E" w:rsidP="00E07799">
      <w:pPr>
        <w:jc w:val="both"/>
        <w:rPr>
          <w:rFonts w:ascii="Book Antiqua" w:hAnsi="Book Antiqua" w:cs="Times New Roman"/>
          <w:color w:val="000000" w:themeColor="text1"/>
        </w:rPr>
      </w:pPr>
    </w:p>
    <w:p w14:paraId="497BEE87" w14:textId="327A9B4B" w:rsidR="000E7FA8" w:rsidRDefault="000E7FA8" w:rsidP="00E07799">
      <w:pPr>
        <w:jc w:val="both"/>
        <w:rPr>
          <w:rFonts w:ascii="Book Antiqua" w:hAnsi="Book Antiqua" w:cs="Times New Roman"/>
          <w:color w:val="000000" w:themeColor="text1"/>
        </w:rPr>
      </w:pPr>
    </w:p>
    <w:p w14:paraId="24A45574" w14:textId="77777777" w:rsidR="000E7FA8" w:rsidRPr="00E4301B" w:rsidRDefault="000E7FA8" w:rsidP="00E07799">
      <w:pPr>
        <w:jc w:val="both"/>
        <w:rPr>
          <w:rFonts w:ascii="Book Antiqua" w:hAnsi="Book Antiqua" w:cs="Times New Roman"/>
          <w:color w:val="000000" w:themeColor="text1"/>
        </w:rPr>
      </w:pPr>
    </w:p>
    <w:p w14:paraId="2388F9BD" w14:textId="58E183AD" w:rsidR="00036A0E" w:rsidRPr="00E4301B" w:rsidRDefault="00036A0E" w:rsidP="00E07799">
      <w:pPr>
        <w:jc w:val="both"/>
        <w:rPr>
          <w:rFonts w:ascii="Book Antiqua" w:hAnsi="Book Antiqua" w:cs="Times New Roman"/>
          <w:color w:val="000000" w:themeColor="text1"/>
        </w:rPr>
      </w:pPr>
    </w:p>
    <w:p w14:paraId="5E8570A4" w14:textId="77777777" w:rsidR="00036A0E" w:rsidRPr="00E4301B" w:rsidRDefault="00036A0E" w:rsidP="00E07799">
      <w:pPr>
        <w:jc w:val="both"/>
        <w:rPr>
          <w:rFonts w:ascii="Book Antiqua" w:hAnsi="Book Antiqua" w:cs="Times New Roman"/>
          <w:color w:val="000000" w:themeColor="text1"/>
        </w:rPr>
      </w:pPr>
    </w:p>
    <w:p w14:paraId="6E578F3E" w14:textId="6F23F8EE" w:rsidR="00D14730" w:rsidRPr="006C47E5" w:rsidRDefault="00D14730" w:rsidP="00E0779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3.3: Temel eğitimde okulların niteliğini artıracak yenilikçi uygulamalara imkân sağlanacaktır.</w:t>
      </w:r>
    </w:p>
    <w:p w14:paraId="723711F5" w14:textId="7A64221E" w:rsidR="003A3BA5" w:rsidRPr="00E4301B" w:rsidRDefault="003A3BA5" w:rsidP="003A3BA5">
      <w:pPr>
        <w:spacing w:after="0" w:line="360" w:lineRule="auto"/>
        <w:jc w:val="both"/>
        <w:rPr>
          <w:rFonts w:ascii="Book Antiqua" w:hAnsi="Book Antiqua" w:cs="Times New Roman"/>
          <w:b/>
          <w:color w:val="000000" w:themeColor="text1"/>
        </w:rPr>
      </w:pPr>
      <w:bookmarkStart w:id="36" w:name="_Hlk68613247"/>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%16,94</w:t>
      </w:r>
    </w:p>
    <w:p w14:paraId="45B8E747" w14:textId="1C13D5E7" w:rsidR="003A3BA5" w:rsidRPr="00E4301B" w:rsidRDefault="003A3BA5" w:rsidP="003A3BA5">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%14,26</w:t>
      </w:r>
    </w:p>
    <w:tbl>
      <w:tblPr>
        <w:tblW w:w="14570" w:type="dxa"/>
        <w:tblLayout w:type="fixed"/>
        <w:tblCellMar>
          <w:left w:w="70" w:type="dxa"/>
          <w:right w:w="70" w:type="dxa"/>
        </w:tblCellMar>
        <w:tblLook w:val="04A0" w:firstRow="1" w:lastRow="0" w:firstColumn="1" w:lastColumn="0" w:noHBand="0" w:noVBand="1"/>
      </w:tblPr>
      <w:tblGrid>
        <w:gridCol w:w="2830"/>
        <w:gridCol w:w="1134"/>
        <w:gridCol w:w="19"/>
        <w:gridCol w:w="1134"/>
        <w:gridCol w:w="11"/>
        <w:gridCol w:w="1521"/>
        <w:gridCol w:w="11"/>
        <w:gridCol w:w="855"/>
        <w:gridCol w:w="11"/>
        <w:gridCol w:w="854"/>
        <w:gridCol w:w="11"/>
        <w:gridCol w:w="1288"/>
        <w:gridCol w:w="11"/>
        <w:gridCol w:w="999"/>
        <w:gridCol w:w="11"/>
        <w:gridCol w:w="1721"/>
        <w:gridCol w:w="11"/>
        <w:gridCol w:w="2127"/>
        <w:gridCol w:w="11"/>
      </w:tblGrid>
      <w:tr w:rsidR="00373F0A" w:rsidRPr="00E4301B" w14:paraId="465B9C5C" w14:textId="77777777" w:rsidTr="00382F72">
        <w:trPr>
          <w:gridAfter w:val="1"/>
          <w:wAfter w:w="11" w:type="dxa"/>
          <w:trHeight w:val="737"/>
        </w:trPr>
        <w:tc>
          <w:tcPr>
            <w:tcW w:w="28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7DF95E62" w14:textId="70486977"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bookmarkStart w:id="37" w:name="_Hlk66348291"/>
            <w:bookmarkEnd w:id="36"/>
            <w:r w:rsidRPr="00FD27C5">
              <w:rPr>
                <w:rFonts w:ascii="Book Antiqua" w:eastAsia="Times New Roman" w:hAnsi="Book Antiqua" w:cs="Calibri"/>
                <w:b/>
                <w:bCs/>
                <w:color w:val="000000"/>
                <w:sz w:val="20"/>
                <w:szCs w:val="20"/>
                <w:lang w:eastAsia="tr-TR"/>
              </w:rPr>
              <w:t>Performans Göstergeleri</w:t>
            </w:r>
          </w:p>
        </w:tc>
        <w:tc>
          <w:tcPr>
            <w:tcW w:w="1153" w:type="dxa"/>
            <w:gridSpan w:val="2"/>
            <w:tcBorders>
              <w:top w:val="single" w:sz="8" w:space="0" w:color="auto"/>
              <w:left w:val="nil"/>
              <w:bottom w:val="single" w:sz="8" w:space="0" w:color="auto"/>
              <w:right w:val="single" w:sz="4" w:space="0" w:color="auto"/>
            </w:tcBorders>
            <w:shd w:val="clear" w:color="000000" w:fill="F2F2F2"/>
            <w:vAlign w:val="center"/>
            <w:hideMark/>
          </w:tcPr>
          <w:p w14:paraId="62A6CC5C" w14:textId="7D7C6F9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33FAE1E1" w14:textId="6C29CCE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gridSpan w:val="2"/>
            <w:tcBorders>
              <w:top w:val="single" w:sz="8" w:space="0" w:color="auto"/>
              <w:left w:val="nil"/>
              <w:bottom w:val="single" w:sz="8" w:space="0" w:color="auto"/>
              <w:right w:val="single" w:sz="4" w:space="0" w:color="auto"/>
            </w:tcBorders>
            <w:shd w:val="clear" w:color="000000" w:fill="F2F2F2"/>
            <w:vAlign w:val="center"/>
            <w:hideMark/>
          </w:tcPr>
          <w:p w14:paraId="3AB84344" w14:textId="7C1EC04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gridSpan w:val="2"/>
            <w:tcBorders>
              <w:top w:val="single" w:sz="8" w:space="0" w:color="auto"/>
              <w:left w:val="nil"/>
              <w:bottom w:val="single" w:sz="8" w:space="0" w:color="auto"/>
              <w:right w:val="single" w:sz="4" w:space="0" w:color="auto"/>
            </w:tcBorders>
            <w:shd w:val="clear" w:color="000000" w:fill="F2F2F2"/>
            <w:vAlign w:val="center"/>
            <w:hideMark/>
          </w:tcPr>
          <w:p w14:paraId="49F948F7" w14:textId="4576AD1A"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gridSpan w:val="2"/>
            <w:tcBorders>
              <w:top w:val="single" w:sz="8" w:space="0" w:color="auto"/>
              <w:left w:val="nil"/>
              <w:bottom w:val="single" w:sz="8" w:space="0" w:color="auto"/>
              <w:right w:val="single" w:sz="4" w:space="0" w:color="auto"/>
            </w:tcBorders>
            <w:shd w:val="clear" w:color="000000" w:fill="F2F2F2"/>
            <w:vAlign w:val="center"/>
            <w:hideMark/>
          </w:tcPr>
          <w:p w14:paraId="7B710D95" w14:textId="294E0498"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gridSpan w:val="2"/>
            <w:tcBorders>
              <w:top w:val="single" w:sz="8" w:space="0" w:color="auto"/>
              <w:left w:val="nil"/>
              <w:bottom w:val="single" w:sz="8" w:space="0" w:color="auto"/>
              <w:right w:val="single" w:sz="4" w:space="0" w:color="auto"/>
            </w:tcBorders>
            <w:shd w:val="clear" w:color="000000" w:fill="F2F2F2"/>
            <w:vAlign w:val="center"/>
            <w:hideMark/>
          </w:tcPr>
          <w:p w14:paraId="3B2315E0" w14:textId="44666EC2"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gridSpan w:val="2"/>
            <w:tcBorders>
              <w:top w:val="single" w:sz="8" w:space="0" w:color="auto"/>
              <w:left w:val="nil"/>
              <w:bottom w:val="single" w:sz="8" w:space="0" w:color="auto"/>
              <w:right w:val="single" w:sz="4" w:space="0" w:color="auto"/>
            </w:tcBorders>
            <w:shd w:val="clear" w:color="000000" w:fill="F2F2F2"/>
            <w:vAlign w:val="center"/>
            <w:hideMark/>
          </w:tcPr>
          <w:p w14:paraId="4C0AF8E2" w14:textId="191D822B"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gridSpan w:val="2"/>
            <w:tcBorders>
              <w:top w:val="single" w:sz="8" w:space="0" w:color="auto"/>
              <w:left w:val="nil"/>
              <w:bottom w:val="single" w:sz="8" w:space="0" w:color="auto"/>
              <w:right w:val="single" w:sz="4" w:space="0" w:color="auto"/>
            </w:tcBorders>
            <w:shd w:val="clear" w:color="000000" w:fill="F2F2F2"/>
            <w:vAlign w:val="center"/>
            <w:hideMark/>
          </w:tcPr>
          <w:p w14:paraId="5BFACD04" w14:textId="49124375"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gridSpan w:val="2"/>
            <w:tcBorders>
              <w:top w:val="single" w:sz="8" w:space="0" w:color="auto"/>
              <w:left w:val="nil"/>
              <w:bottom w:val="single" w:sz="8" w:space="0" w:color="auto"/>
              <w:right w:val="single" w:sz="8" w:space="0" w:color="auto"/>
            </w:tcBorders>
            <w:shd w:val="clear" w:color="000000" w:fill="F2F2F2"/>
            <w:vAlign w:val="center"/>
            <w:hideMark/>
          </w:tcPr>
          <w:p w14:paraId="3F980744" w14:textId="521818A3" w:rsidR="00373F0A" w:rsidRPr="00E4301B" w:rsidRDefault="00373F0A" w:rsidP="00373F0A">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1CE3992F" w14:textId="77777777" w:rsidTr="000E7FA8">
        <w:trPr>
          <w:trHeight w:val="959"/>
        </w:trPr>
        <w:tc>
          <w:tcPr>
            <w:tcW w:w="2830" w:type="dxa"/>
            <w:vMerge w:val="restart"/>
            <w:tcBorders>
              <w:top w:val="nil"/>
              <w:left w:val="single" w:sz="4" w:space="0" w:color="auto"/>
              <w:right w:val="single" w:sz="4" w:space="0" w:color="auto"/>
            </w:tcBorders>
            <w:shd w:val="clear" w:color="auto" w:fill="auto"/>
            <w:noWrap/>
            <w:vAlign w:val="center"/>
            <w:hideMark/>
          </w:tcPr>
          <w:p w14:paraId="438A5B66" w14:textId="321CAB47" w:rsidR="00E95DC2" w:rsidRPr="00E4301B" w:rsidRDefault="00E95DC2" w:rsidP="00E95DC2">
            <w:pPr>
              <w:pStyle w:val="Default"/>
              <w:rPr>
                <w:color w:val="000000" w:themeColor="text1"/>
                <w:sz w:val="22"/>
                <w:szCs w:val="22"/>
              </w:rPr>
            </w:pPr>
            <w:r w:rsidRPr="00E4301B">
              <w:rPr>
                <w:color w:val="000000" w:themeColor="text1"/>
                <w:sz w:val="22"/>
                <w:szCs w:val="22"/>
              </w:rPr>
              <w:t>PG 3.3.1 Eğitim kayıt bölgelerinde kurulan okul ve mahalle spor kulüplerinden yararlanan öğrenci oranı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13A10" w14:textId="5403656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40</w:t>
            </w:r>
          </w:p>
        </w:tc>
        <w:tc>
          <w:tcPr>
            <w:tcW w:w="1164"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14:paraId="347D41C5" w14:textId="6996C9A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1532"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4450E0C2" w14:textId="0FBCCF7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2,60</w:t>
            </w:r>
          </w:p>
        </w:tc>
        <w:tc>
          <w:tcPr>
            <w:tcW w:w="86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6DCB432C" w14:textId="29A9C04E" w:rsidR="00E95DC2" w:rsidRPr="00E4301B" w:rsidRDefault="00266B7B"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6,00</w:t>
            </w:r>
          </w:p>
        </w:tc>
        <w:tc>
          <w:tcPr>
            <w:tcW w:w="865"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29DCE0E1" w14:textId="092F6BE3"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1,45</w:t>
            </w:r>
          </w:p>
        </w:tc>
        <w:tc>
          <w:tcPr>
            <w:tcW w:w="1299"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9ABCED0" w14:textId="4B92783C"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6F29C871" w14:textId="3742310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95,00</w:t>
            </w:r>
          </w:p>
        </w:tc>
        <w:tc>
          <w:tcPr>
            <w:tcW w:w="1732"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30FB90CF" w14:textId="45E74C11"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gridSpan w:val="2"/>
            <w:tcBorders>
              <w:top w:val="nil"/>
              <w:left w:val="nil"/>
              <w:right w:val="single" w:sz="8" w:space="0" w:color="auto"/>
            </w:tcBorders>
            <w:shd w:val="clear" w:color="auto" w:fill="auto"/>
            <w:noWrap/>
            <w:vAlign w:val="center"/>
            <w:hideMark/>
          </w:tcPr>
          <w:p w14:paraId="3DEF357C"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2B0A0006" w14:textId="77777777" w:rsidTr="000E7FA8">
        <w:trPr>
          <w:trHeight w:val="100"/>
        </w:trPr>
        <w:tc>
          <w:tcPr>
            <w:tcW w:w="2830" w:type="dxa"/>
            <w:vMerge/>
            <w:tcBorders>
              <w:left w:val="single" w:sz="4" w:space="0" w:color="auto"/>
              <w:bottom w:val="single" w:sz="4" w:space="0" w:color="auto"/>
              <w:right w:val="single" w:sz="4" w:space="0" w:color="auto"/>
            </w:tcBorders>
            <w:shd w:val="clear" w:color="auto" w:fill="auto"/>
            <w:noWrap/>
            <w:vAlign w:val="center"/>
          </w:tcPr>
          <w:p w14:paraId="62787052" w14:textId="77777777" w:rsidR="00E95DC2" w:rsidRPr="00E4301B" w:rsidRDefault="00E95DC2" w:rsidP="00E95DC2">
            <w:pPr>
              <w:pStyle w:val="Default"/>
              <w:rPr>
                <w:color w:val="000000" w:themeColor="text1"/>
                <w:sz w:val="22"/>
                <w:szCs w:val="22"/>
              </w:rPr>
            </w:pPr>
          </w:p>
        </w:tc>
        <w:tc>
          <w:tcPr>
            <w:tcW w:w="1134" w:type="dxa"/>
            <w:vMerge/>
            <w:tcBorders>
              <w:left w:val="nil"/>
              <w:bottom w:val="single" w:sz="4" w:space="0" w:color="auto"/>
              <w:right w:val="single" w:sz="4" w:space="0" w:color="auto"/>
            </w:tcBorders>
            <w:shd w:val="clear" w:color="auto" w:fill="auto"/>
            <w:noWrap/>
            <w:vAlign w:val="center"/>
          </w:tcPr>
          <w:p w14:paraId="4179E83C"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164" w:type="dxa"/>
            <w:gridSpan w:val="3"/>
            <w:vMerge/>
            <w:tcBorders>
              <w:left w:val="nil"/>
              <w:bottom w:val="single" w:sz="4" w:space="0" w:color="auto"/>
              <w:right w:val="single" w:sz="4" w:space="0" w:color="auto"/>
            </w:tcBorders>
            <w:shd w:val="clear" w:color="auto" w:fill="auto"/>
            <w:noWrap/>
            <w:vAlign w:val="center"/>
          </w:tcPr>
          <w:p w14:paraId="7CCF159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532" w:type="dxa"/>
            <w:gridSpan w:val="2"/>
            <w:vMerge/>
            <w:tcBorders>
              <w:left w:val="nil"/>
              <w:bottom w:val="single" w:sz="4" w:space="0" w:color="auto"/>
              <w:right w:val="single" w:sz="4" w:space="0" w:color="auto"/>
            </w:tcBorders>
            <w:shd w:val="clear" w:color="auto" w:fill="auto"/>
            <w:noWrap/>
            <w:vAlign w:val="center"/>
          </w:tcPr>
          <w:p w14:paraId="2F7C533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866" w:type="dxa"/>
            <w:gridSpan w:val="2"/>
            <w:vMerge/>
            <w:tcBorders>
              <w:left w:val="nil"/>
              <w:bottom w:val="single" w:sz="4" w:space="0" w:color="auto"/>
              <w:right w:val="single" w:sz="4" w:space="0" w:color="auto"/>
            </w:tcBorders>
            <w:shd w:val="clear" w:color="auto" w:fill="auto"/>
            <w:noWrap/>
            <w:vAlign w:val="center"/>
          </w:tcPr>
          <w:p w14:paraId="4F914D81"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865" w:type="dxa"/>
            <w:gridSpan w:val="2"/>
            <w:vMerge/>
            <w:tcBorders>
              <w:left w:val="nil"/>
              <w:bottom w:val="single" w:sz="4" w:space="0" w:color="auto"/>
              <w:right w:val="single" w:sz="4" w:space="0" w:color="auto"/>
            </w:tcBorders>
            <w:shd w:val="clear" w:color="auto" w:fill="auto"/>
            <w:noWrap/>
            <w:vAlign w:val="center"/>
          </w:tcPr>
          <w:p w14:paraId="1457369E"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gridSpan w:val="2"/>
            <w:vMerge/>
            <w:tcBorders>
              <w:left w:val="nil"/>
              <w:bottom w:val="single" w:sz="4" w:space="0" w:color="auto"/>
              <w:right w:val="single" w:sz="4" w:space="0" w:color="auto"/>
            </w:tcBorders>
            <w:shd w:val="clear" w:color="auto" w:fill="auto"/>
            <w:noWrap/>
            <w:vAlign w:val="center"/>
          </w:tcPr>
          <w:p w14:paraId="70D6FC53" w14:textId="7777777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gridSpan w:val="2"/>
            <w:vMerge/>
            <w:tcBorders>
              <w:left w:val="nil"/>
              <w:bottom w:val="single" w:sz="4" w:space="0" w:color="auto"/>
              <w:right w:val="single" w:sz="4" w:space="0" w:color="auto"/>
            </w:tcBorders>
            <w:shd w:val="clear" w:color="auto" w:fill="auto"/>
            <w:noWrap/>
            <w:vAlign w:val="center"/>
          </w:tcPr>
          <w:p w14:paraId="029AED73"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732" w:type="dxa"/>
            <w:gridSpan w:val="2"/>
            <w:vMerge/>
            <w:tcBorders>
              <w:left w:val="nil"/>
              <w:bottom w:val="single" w:sz="4" w:space="0" w:color="auto"/>
              <w:right w:val="single" w:sz="4" w:space="0" w:color="auto"/>
            </w:tcBorders>
            <w:shd w:val="clear" w:color="auto" w:fill="auto"/>
            <w:noWrap/>
            <w:vAlign w:val="center"/>
          </w:tcPr>
          <w:p w14:paraId="0C93FA78" w14:textId="7777777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gridSpan w:val="2"/>
            <w:tcBorders>
              <w:top w:val="nil"/>
              <w:left w:val="nil"/>
              <w:bottom w:val="single" w:sz="4" w:space="0" w:color="auto"/>
              <w:right w:val="single" w:sz="8" w:space="0" w:color="auto"/>
            </w:tcBorders>
            <w:shd w:val="clear" w:color="auto" w:fill="auto"/>
            <w:noWrap/>
            <w:vAlign w:val="center"/>
          </w:tcPr>
          <w:p w14:paraId="23FC8F16"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766AD101" w14:textId="77777777" w:rsidTr="000E7FA8">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A3E2" w14:textId="43EA22F9" w:rsidR="00E95DC2" w:rsidRPr="00E4301B" w:rsidRDefault="00E95DC2" w:rsidP="00E95DC2">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PG 3.3.2 Birleştirilmiş sınıfların öğretmenlerinden eğitim faaliyetlerine katılan öğretmenlerin oranı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F20D" w14:textId="3CDF51C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64" w:type="dxa"/>
            <w:gridSpan w:val="3"/>
            <w:tcBorders>
              <w:top w:val="single" w:sz="4" w:space="0" w:color="auto"/>
              <w:left w:val="nil"/>
              <w:bottom w:val="single" w:sz="4" w:space="0" w:color="auto"/>
              <w:right w:val="single" w:sz="4" w:space="0" w:color="auto"/>
            </w:tcBorders>
            <w:shd w:val="clear" w:color="auto" w:fill="auto"/>
            <w:noWrap/>
            <w:vAlign w:val="center"/>
          </w:tcPr>
          <w:p w14:paraId="7E08AFE4" w14:textId="0432CCC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1532" w:type="dxa"/>
            <w:gridSpan w:val="2"/>
            <w:tcBorders>
              <w:top w:val="single" w:sz="4" w:space="0" w:color="auto"/>
              <w:left w:val="nil"/>
              <w:bottom w:val="single" w:sz="4" w:space="0" w:color="auto"/>
              <w:right w:val="single" w:sz="4" w:space="0" w:color="auto"/>
            </w:tcBorders>
            <w:shd w:val="clear" w:color="auto" w:fill="auto"/>
            <w:noWrap/>
            <w:vAlign w:val="center"/>
          </w:tcPr>
          <w:p w14:paraId="2E50AF7F" w14:textId="5B599BE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tcPr>
          <w:p w14:paraId="686963BD" w14:textId="3B3255DA" w:rsidR="00E95DC2" w:rsidRPr="00E4301B" w:rsidRDefault="00266B7B"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7,00</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tcPr>
          <w:p w14:paraId="2E244A3D" w14:textId="39F6BDC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tcPr>
          <w:p w14:paraId="4140D450" w14:textId="15174D22"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tcPr>
          <w:p w14:paraId="6F1DC5D8" w14:textId="772F60A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w:t>
            </w:r>
            <w:r>
              <w:rPr>
                <w:rFonts w:ascii="Book Antiqua" w:hAnsi="Book Antiqua" w:cs="Calibri"/>
                <w:color w:val="000000" w:themeColor="text1"/>
              </w:rPr>
              <w:t>,00</w:t>
            </w:r>
          </w:p>
        </w:tc>
        <w:tc>
          <w:tcPr>
            <w:tcW w:w="1732" w:type="dxa"/>
            <w:gridSpan w:val="2"/>
            <w:tcBorders>
              <w:top w:val="single" w:sz="4" w:space="0" w:color="auto"/>
              <w:left w:val="nil"/>
              <w:bottom w:val="single" w:sz="4" w:space="0" w:color="auto"/>
              <w:right w:val="single" w:sz="4" w:space="0" w:color="auto"/>
            </w:tcBorders>
            <w:shd w:val="clear" w:color="auto" w:fill="auto"/>
            <w:noWrap/>
            <w:vAlign w:val="center"/>
          </w:tcPr>
          <w:p w14:paraId="643BE5EE" w14:textId="555DF26E"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F0BC0B"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72ACE4B8" w14:textId="77777777" w:rsidTr="000E7FA8">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0F97D" w14:textId="502A782C"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3.3.3 Destek programına katılan öğrencilerden hedeflenen başarıya ulaşan öğrencilerin oranı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206E" w14:textId="20A7E7F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30</w:t>
            </w:r>
          </w:p>
        </w:tc>
        <w:tc>
          <w:tcPr>
            <w:tcW w:w="1164" w:type="dxa"/>
            <w:gridSpan w:val="3"/>
            <w:tcBorders>
              <w:top w:val="single" w:sz="4" w:space="0" w:color="auto"/>
              <w:left w:val="nil"/>
              <w:bottom w:val="single" w:sz="4" w:space="0" w:color="auto"/>
              <w:right w:val="single" w:sz="4" w:space="0" w:color="auto"/>
            </w:tcBorders>
            <w:shd w:val="clear" w:color="auto" w:fill="auto"/>
            <w:noWrap/>
            <w:vAlign w:val="center"/>
          </w:tcPr>
          <w:p w14:paraId="0278E4B8" w14:textId="68E88B6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0,00</w:t>
            </w:r>
          </w:p>
        </w:tc>
        <w:tc>
          <w:tcPr>
            <w:tcW w:w="1532" w:type="dxa"/>
            <w:gridSpan w:val="2"/>
            <w:tcBorders>
              <w:top w:val="single" w:sz="4" w:space="0" w:color="auto"/>
              <w:left w:val="nil"/>
              <w:bottom w:val="single" w:sz="4" w:space="0" w:color="auto"/>
              <w:right w:val="single" w:sz="4" w:space="0" w:color="auto"/>
            </w:tcBorders>
            <w:shd w:val="clear" w:color="auto" w:fill="auto"/>
            <w:noWrap/>
            <w:vAlign w:val="center"/>
          </w:tcPr>
          <w:p w14:paraId="72EB28A1" w14:textId="06CB97F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41,7</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tcPr>
          <w:p w14:paraId="428294C3" w14:textId="3E9BC524" w:rsidR="00E95DC2" w:rsidRPr="00E4301B" w:rsidRDefault="00266B7B"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85,00</w:t>
            </w:r>
          </w:p>
        </w:tc>
        <w:tc>
          <w:tcPr>
            <w:tcW w:w="865" w:type="dxa"/>
            <w:gridSpan w:val="2"/>
            <w:tcBorders>
              <w:top w:val="single" w:sz="4" w:space="0" w:color="auto"/>
              <w:left w:val="nil"/>
              <w:bottom w:val="single" w:sz="4" w:space="0" w:color="auto"/>
              <w:right w:val="single" w:sz="4" w:space="0" w:color="auto"/>
            </w:tcBorders>
            <w:shd w:val="clear" w:color="auto" w:fill="auto"/>
            <w:noWrap/>
            <w:vAlign w:val="center"/>
          </w:tcPr>
          <w:p w14:paraId="2691D961" w14:textId="367B40AE"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gridSpan w:val="2"/>
            <w:tcBorders>
              <w:top w:val="single" w:sz="4" w:space="0" w:color="auto"/>
              <w:left w:val="nil"/>
              <w:bottom w:val="single" w:sz="4" w:space="0" w:color="auto"/>
              <w:right w:val="single" w:sz="4" w:space="0" w:color="auto"/>
            </w:tcBorders>
            <w:shd w:val="clear" w:color="auto" w:fill="auto"/>
            <w:noWrap/>
            <w:vAlign w:val="center"/>
          </w:tcPr>
          <w:p w14:paraId="444D1E3A" w14:textId="0836B99C"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tcPr>
          <w:p w14:paraId="5D8D758E" w14:textId="2DB59CD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s="Calibri"/>
                <w:color w:val="000000" w:themeColor="text1"/>
              </w:rPr>
              <w:t>95</w:t>
            </w:r>
            <w:r>
              <w:rPr>
                <w:rFonts w:ascii="Book Antiqua" w:hAnsi="Book Antiqua" w:cs="Calibri"/>
                <w:color w:val="000000" w:themeColor="text1"/>
              </w:rPr>
              <w:t>,00</w:t>
            </w:r>
          </w:p>
        </w:tc>
        <w:tc>
          <w:tcPr>
            <w:tcW w:w="1732" w:type="dxa"/>
            <w:gridSpan w:val="2"/>
            <w:tcBorders>
              <w:top w:val="single" w:sz="4" w:space="0" w:color="auto"/>
              <w:left w:val="nil"/>
              <w:bottom w:val="single" w:sz="4" w:space="0" w:color="auto"/>
              <w:right w:val="single" w:sz="4" w:space="0" w:color="auto"/>
            </w:tcBorders>
            <w:shd w:val="clear" w:color="auto" w:fill="auto"/>
            <w:noWrap/>
            <w:vAlign w:val="center"/>
          </w:tcPr>
          <w:p w14:paraId="16E3A44D" w14:textId="102A400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gridSpan w:val="2"/>
            <w:tcBorders>
              <w:top w:val="single" w:sz="4" w:space="0" w:color="auto"/>
              <w:left w:val="nil"/>
              <w:bottom w:val="single" w:sz="4" w:space="0" w:color="auto"/>
              <w:right w:val="single" w:sz="4" w:space="0" w:color="auto"/>
            </w:tcBorders>
            <w:shd w:val="clear" w:color="auto" w:fill="auto"/>
            <w:noWrap/>
            <w:vAlign w:val="center"/>
          </w:tcPr>
          <w:p w14:paraId="3622DE0A"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37"/>
    </w:tbl>
    <w:p w14:paraId="7CFA647F" w14:textId="77777777" w:rsidR="00D14730" w:rsidRPr="00E4301B" w:rsidRDefault="00D14730" w:rsidP="00E07799">
      <w:pPr>
        <w:jc w:val="both"/>
        <w:rPr>
          <w:rFonts w:ascii="Book Antiqua" w:hAnsi="Book Antiqua" w:cs="Times New Roman"/>
          <w:color w:val="000000" w:themeColor="text1"/>
        </w:rPr>
      </w:pPr>
    </w:p>
    <w:p w14:paraId="7A534F18" w14:textId="539B6EFE" w:rsidR="00F47FA3" w:rsidRPr="00E4301B" w:rsidRDefault="00F47FA3" w:rsidP="00E07799">
      <w:pPr>
        <w:jc w:val="both"/>
        <w:rPr>
          <w:rFonts w:ascii="Book Antiqua" w:hAnsi="Book Antiqua" w:cs="Times New Roman"/>
          <w:color w:val="000000" w:themeColor="text1"/>
        </w:rPr>
      </w:pPr>
    </w:p>
    <w:p w14:paraId="0CFDF792" w14:textId="618D719F" w:rsidR="00D14730" w:rsidRPr="00E4301B" w:rsidRDefault="00D14730" w:rsidP="00E07799">
      <w:pPr>
        <w:jc w:val="both"/>
        <w:rPr>
          <w:rFonts w:ascii="Book Antiqua" w:hAnsi="Book Antiqua" w:cs="Times New Roman"/>
          <w:color w:val="000000" w:themeColor="text1"/>
        </w:rPr>
      </w:pPr>
    </w:p>
    <w:p w14:paraId="0A4CD102" w14:textId="435805F5" w:rsidR="003A3BA5" w:rsidRDefault="003A3BA5" w:rsidP="00E07799">
      <w:pPr>
        <w:jc w:val="both"/>
        <w:rPr>
          <w:rFonts w:ascii="Book Antiqua" w:hAnsi="Book Antiqua" w:cs="Times New Roman"/>
          <w:color w:val="000000" w:themeColor="text1"/>
        </w:rPr>
      </w:pPr>
    </w:p>
    <w:p w14:paraId="22E966B7" w14:textId="74954225" w:rsidR="000E7FA8" w:rsidRDefault="000E7FA8" w:rsidP="00E07799">
      <w:pPr>
        <w:jc w:val="both"/>
        <w:rPr>
          <w:rFonts w:ascii="Book Antiqua" w:hAnsi="Book Antiqua" w:cs="Times New Roman"/>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08"/>
      </w:tblGrid>
      <w:tr w:rsidR="000E7FA8" w:rsidRPr="00FC621F" w14:paraId="6960A801" w14:textId="77777777" w:rsidTr="000C069F">
        <w:trPr>
          <w:trHeight w:val="311"/>
        </w:trPr>
        <w:tc>
          <w:tcPr>
            <w:tcW w:w="14108" w:type="dxa"/>
          </w:tcPr>
          <w:p w14:paraId="40730C6C" w14:textId="77777777" w:rsidR="000E7FA8" w:rsidRPr="00EB0050" w:rsidRDefault="000E7FA8" w:rsidP="000C069F">
            <w:pPr>
              <w:rPr>
                <w:rFonts w:ascii="Book Antiqua" w:hAnsi="Book Antiqua" w:cs="Times New Roman"/>
                <w:b/>
                <w:sz w:val="18"/>
                <w:szCs w:val="18"/>
              </w:rPr>
            </w:pPr>
            <w:r w:rsidRPr="00EB0050">
              <w:rPr>
                <w:rFonts w:ascii="Book Antiqua" w:hAnsi="Book Antiqua" w:cs="Times New Roman"/>
                <w:b/>
                <w:sz w:val="18"/>
                <w:szCs w:val="18"/>
              </w:rPr>
              <w:lastRenderedPageBreak/>
              <w:t>Strateji 3.3.1.</w:t>
            </w:r>
            <w:r w:rsidRPr="00EB0050">
              <w:rPr>
                <w:rFonts w:ascii="Book Antiqua" w:hAnsi="Book Antiqua"/>
                <w:sz w:val="18"/>
                <w:szCs w:val="18"/>
              </w:rPr>
              <w:t xml:space="preserve"> </w:t>
            </w:r>
            <w:r w:rsidRPr="00EB0050">
              <w:rPr>
                <w:rFonts w:ascii="Book Antiqua" w:hAnsi="Book Antiqua" w:cs="Times New Roman"/>
                <w:b/>
                <w:sz w:val="18"/>
                <w:szCs w:val="18"/>
              </w:rPr>
              <w:t>Çocuklar yetenekli oldukları farklı alanlarda geliştirilecek, bunu sağlamaya yönelik bilimsel, sportif ve kültürel gelişim fırsatları oluşturulacaktır.</w:t>
            </w:r>
          </w:p>
          <w:tbl>
            <w:tblPr>
              <w:tblW w:w="1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5"/>
              <w:gridCol w:w="3417"/>
              <w:gridCol w:w="4182"/>
              <w:gridCol w:w="1984"/>
              <w:gridCol w:w="2127"/>
              <w:gridCol w:w="922"/>
            </w:tblGrid>
            <w:tr w:rsidR="000E7FA8" w:rsidRPr="00EB0050" w14:paraId="2F9DF5E5" w14:textId="77777777" w:rsidTr="00EB0050">
              <w:trPr>
                <w:trHeight w:val="364"/>
              </w:trPr>
              <w:tc>
                <w:tcPr>
                  <w:tcW w:w="1185" w:type="dxa"/>
                  <w:shd w:val="clear" w:color="auto" w:fill="B6DDE8" w:themeFill="accent5" w:themeFillTint="66"/>
                  <w:vAlign w:val="center"/>
                  <w:hideMark/>
                </w:tcPr>
                <w:p w14:paraId="18B054F7"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Eylem Adı</w:t>
                  </w:r>
                </w:p>
              </w:tc>
              <w:tc>
                <w:tcPr>
                  <w:tcW w:w="3417" w:type="dxa"/>
                  <w:shd w:val="clear" w:color="auto" w:fill="B6DDE8" w:themeFill="accent5" w:themeFillTint="66"/>
                  <w:vAlign w:val="center"/>
                  <w:hideMark/>
                </w:tcPr>
                <w:p w14:paraId="3FB85761"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Faaliyet Adı</w:t>
                  </w:r>
                </w:p>
              </w:tc>
              <w:tc>
                <w:tcPr>
                  <w:tcW w:w="4182" w:type="dxa"/>
                  <w:shd w:val="clear" w:color="auto" w:fill="B6DDE8" w:themeFill="accent5" w:themeFillTint="66"/>
                  <w:vAlign w:val="center"/>
                  <w:hideMark/>
                </w:tcPr>
                <w:p w14:paraId="1DFD014D"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Faaliyet Kapsamında Gerçekleştirilenler</w:t>
                  </w:r>
                </w:p>
              </w:tc>
              <w:tc>
                <w:tcPr>
                  <w:tcW w:w="1984" w:type="dxa"/>
                  <w:shd w:val="clear" w:color="auto" w:fill="B6DDE8" w:themeFill="accent5" w:themeFillTint="66"/>
                  <w:vAlign w:val="center"/>
                  <w:hideMark/>
                </w:tcPr>
                <w:p w14:paraId="0E27B161"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Çıktı ve Sonuç</w:t>
                  </w:r>
                </w:p>
              </w:tc>
              <w:tc>
                <w:tcPr>
                  <w:tcW w:w="2127" w:type="dxa"/>
                  <w:shd w:val="clear" w:color="auto" w:fill="B6DDE8" w:themeFill="accent5" w:themeFillTint="66"/>
                  <w:vAlign w:val="center"/>
                  <w:hideMark/>
                </w:tcPr>
                <w:p w14:paraId="23CC97E1"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Durum</w:t>
                  </w:r>
                </w:p>
              </w:tc>
              <w:tc>
                <w:tcPr>
                  <w:tcW w:w="922" w:type="dxa"/>
                  <w:shd w:val="clear" w:color="auto" w:fill="B6DDE8" w:themeFill="accent5" w:themeFillTint="66"/>
                  <w:vAlign w:val="center"/>
                  <w:hideMark/>
                </w:tcPr>
                <w:p w14:paraId="7AEB4AB5" w14:textId="77777777" w:rsidR="000E7FA8" w:rsidRPr="00EB0050" w:rsidRDefault="000E7FA8" w:rsidP="000C069F">
                  <w:pPr>
                    <w:spacing w:after="0" w:line="240" w:lineRule="auto"/>
                    <w:jc w:val="center"/>
                    <w:rPr>
                      <w:rFonts w:ascii="Book Antiqua" w:eastAsia="Times New Roman" w:hAnsi="Book Antiqua" w:cs="Times New Roman"/>
                      <w:b/>
                      <w:bCs/>
                      <w:color w:val="000000"/>
                      <w:sz w:val="18"/>
                      <w:szCs w:val="18"/>
                      <w:lang w:eastAsia="tr-TR"/>
                    </w:rPr>
                  </w:pPr>
                  <w:r w:rsidRPr="00EB0050">
                    <w:rPr>
                      <w:rFonts w:ascii="Book Antiqua" w:eastAsia="Times New Roman" w:hAnsi="Book Antiqua" w:cs="Times New Roman"/>
                      <w:b/>
                      <w:bCs/>
                      <w:color w:val="000000"/>
                      <w:sz w:val="18"/>
                      <w:szCs w:val="18"/>
                      <w:lang w:eastAsia="tr-TR"/>
                    </w:rPr>
                    <w:t>Sorumlu Birim</w:t>
                  </w:r>
                </w:p>
              </w:tc>
            </w:tr>
            <w:tr w:rsidR="000E7FA8" w:rsidRPr="00EB0050" w14:paraId="7D4EB130" w14:textId="77777777" w:rsidTr="00EB0050">
              <w:trPr>
                <w:trHeight w:val="454"/>
              </w:trPr>
              <w:tc>
                <w:tcPr>
                  <w:tcW w:w="1185" w:type="dxa"/>
                  <w:shd w:val="clear" w:color="auto" w:fill="auto"/>
                  <w:vAlign w:val="center"/>
                </w:tcPr>
                <w:p w14:paraId="59EF1AA5" w14:textId="77777777" w:rsidR="000E7FA8" w:rsidRPr="00EB0050" w:rsidRDefault="000E7FA8" w:rsidP="000C069F">
                  <w:pPr>
                    <w:spacing w:after="0" w:line="240" w:lineRule="auto"/>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3.3.1.1</w:t>
                  </w:r>
                </w:p>
              </w:tc>
              <w:tc>
                <w:tcPr>
                  <w:tcW w:w="3417" w:type="dxa"/>
                  <w:shd w:val="clear" w:color="auto" w:fill="auto"/>
                </w:tcPr>
                <w:p w14:paraId="44DE1E95" w14:textId="77777777" w:rsidR="000E7FA8" w:rsidRPr="00EB0050" w:rsidRDefault="000E7FA8" w:rsidP="000C069F">
                  <w:pPr>
                    <w:spacing w:after="0" w:line="240" w:lineRule="auto"/>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4182" w:type="dxa"/>
                  <w:shd w:val="clear" w:color="000000" w:fill="FFFFFF"/>
                </w:tcPr>
                <w:p w14:paraId="18481086" w14:textId="77777777" w:rsidR="000E7FA8" w:rsidRPr="00EB0050" w:rsidRDefault="000E7FA8" w:rsidP="000C069F">
                  <w:pPr>
                    <w:spacing w:after="0" w:line="240" w:lineRule="auto"/>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Öğrencilerin okul dışı eğitim ortamlarından faydalanabilmeleri için belediye, STK vb. kurum/ kuruluşlar ile iş birliği yapılmıştır.</w:t>
                  </w:r>
                </w:p>
              </w:tc>
              <w:tc>
                <w:tcPr>
                  <w:tcW w:w="1984" w:type="dxa"/>
                  <w:shd w:val="clear" w:color="000000" w:fill="FFFFFF"/>
                </w:tcPr>
                <w:p w14:paraId="1FAEA8B8" w14:textId="23C8CE89" w:rsidR="000E7FA8" w:rsidRPr="00EB0050" w:rsidRDefault="000E7FA8" w:rsidP="000C069F">
                  <w:pPr>
                    <w:spacing w:after="0" w:line="240" w:lineRule="auto"/>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 xml:space="preserve">Kurumlar arası iş birliği çalışmaları kapsamında </w:t>
                  </w:r>
                  <w:r w:rsidR="00A90C33">
                    <w:rPr>
                      <w:rFonts w:ascii="Book Antiqua" w:eastAsia="Times New Roman" w:hAnsi="Book Antiqua" w:cs="Times New Roman"/>
                      <w:color w:val="000000"/>
                      <w:sz w:val="18"/>
                      <w:szCs w:val="18"/>
                      <w:lang w:eastAsia="tr-TR"/>
                    </w:rPr>
                    <w:t>45</w:t>
                  </w:r>
                  <w:r w:rsidRPr="00EB0050">
                    <w:rPr>
                      <w:rFonts w:ascii="Book Antiqua" w:eastAsia="Times New Roman" w:hAnsi="Book Antiqua" w:cs="Times New Roman"/>
                      <w:color w:val="000000"/>
                      <w:sz w:val="18"/>
                      <w:szCs w:val="18"/>
                      <w:lang w:eastAsia="tr-TR"/>
                    </w:rPr>
                    <w:t xml:space="preserve"> iş birliği çalışması yapılmıştır.</w:t>
                  </w:r>
                </w:p>
              </w:tc>
              <w:tc>
                <w:tcPr>
                  <w:tcW w:w="2127" w:type="dxa"/>
                  <w:shd w:val="clear" w:color="auto" w:fill="auto"/>
                  <w:vAlign w:val="center"/>
                </w:tcPr>
                <w:p w14:paraId="0A8B4BA0" w14:textId="51C90A11" w:rsidR="000E7FA8" w:rsidRPr="00EB0050" w:rsidRDefault="001171E4" w:rsidP="000C069F">
                  <w:pPr>
                    <w:spacing w:after="0" w:line="240" w:lineRule="auto"/>
                    <w:rPr>
                      <w:rFonts w:ascii="Book Antiqua" w:eastAsia="Times New Roman" w:hAnsi="Book Antiqua" w:cs="Times New Roman"/>
                      <w:color w:val="000000"/>
                      <w:sz w:val="18"/>
                      <w:szCs w:val="18"/>
                      <w:lang w:eastAsia="tr-TR"/>
                    </w:rPr>
                  </w:pPr>
                  <w:r>
                    <w:rPr>
                      <w:rFonts w:ascii="Book Antiqua" w:eastAsia="Times New Roman" w:hAnsi="Book Antiqua" w:cs="Times New Roman"/>
                      <w:color w:val="000000"/>
                      <w:sz w:val="18"/>
                      <w:szCs w:val="18"/>
                      <w:lang w:eastAsia="tr-TR"/>
                    </w:rPr>
                    <w:t xml:space="preserve">2020-2021 </w:t>
                  </w:r>
                  <w:r w:rsidR="000E7FA8" w:rsidRPr="00EB0050">
                    <w:rPr>
                      <w:rFonts w:ascii="Book Antiqua" w:eastAsia="Times New Roman" w:hAnsi="Book Antiqua" w:cs="Times New Roman"/>
                      <w:color w:val="000000"/>
                      <w:sz w:val="18"/>
                      <w:szCs w:val="18"/>
                      <w:lang w:eastAsia="tr-TR"/>
                    </w:rPr>
                    <w:t>programa yönelik faaliyetler tamamlanmıştır.</w:t>
                  </w:r>
                </w:p>
              </w:tc>
              <w:tc>
                <w:tcPr>
                  <w:tcW w:w="922" w:type="dxa"/>
                  <w:shd w:val="clear" w:color="auto" w:fill="auto"/>
                  <w:vAlign w:val="center"/>
                </w:tcPr>
                <w:p w14:paraId="1CE0F61E" w14:textId="77777777" w:rsidR="000E7FA8" w:rsidRPr="00EB0050" w:rsidRDefault="000E7FA8" w:rsidP="000C069F">
                  <w:pPr>
                    <w:spacing w:after="0" w:line="240" w:lineRule="auto"/>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TEŞM</w:t>
                  </w:r>
                </w:p>
              </w:tc>
            </w:tr>
            <w:tr w:rsidR="000E7FA8" w:rsidRPr="00EB0050" w14:paraId="3937BB6A" w14:textId="77777777" w:rsidTr="00EB0050">
              <w:trPr>
                <w:trHeight w:val="656"/>
              </w:trPr>
              <w:tc>
                <w:tcPr>
                  <w:tcW w:w="1185" w:type="dxa"/>
                  <w:shd w:val="clear" w:color="auto" w:fill="auto"/>
                  <w:vAlign w:val="center"/>
                </w:tcPr>
                <w:p w14:paraId="4EF08BE7"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3.3.1.2</w:t>
                  </w:r>
                </w:p>
              </w:tc>
              <w:tc>
                <w:tcPr>
                  <w:tcW w:w="3417" w:type="dxa"/>
                  <w:shd w:val="clear" w:color="auto" w:fill="auto"/>
                </w:tcPr>
                <w:p w14:paraId="7D33F45B"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Okulların, bölgelerindeki bilim merkezleri ve müzeleri, sanat merkezleri, teknoparklar ve üniversitelerle iş birlikleri artırılacaktır.</w:t>
                  </w:r>
                </w:p>
              </w:tc>
              <w:tc>
                <w:tcPr>
                  <w:tcW w:w="4182" w:type="dxa"/>
                  <w:shd w:val="clear" w:color="000000" w:fill="FFFFFF"/>
                </w:tcPr>
                <w:p w14:paraId="4D324649"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Üniversitelerin araştırma olanakları ve laboratuvarlarının fen ve sosyal bilimler liselerindeki öğrencilere açılması için gerekli iş birliklerinin sağlanmıştır.</w:t>
                  </w:r>
                </w:p>
                <w:p w14:paraId="1CBF48D8"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Yapılan protokol çerçevesinde, okul ve kurumlarımızın üniversitelerin atölye ve laboratuvarlarından faydalanmasına yönelik planlama yapılmıştır.</w:t>
                  </w:r>
                </w:p>
              </w:tc>
              <w:tc>
                <w:tcPr>
                  <w:tcW w:w="1984" w:type="dxa"/>
                  <w:shd w:val="clear" w:color="000000" w:fill="FFFFFF"/>
                </w:tcPr>
                <w:p w14:paraId="715A56A4" w14:textId="5564370A"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 xml:space="preserve">Tüm okullarımızı kapsayan </w:t>
                  </w:r>
                  <w:r w:rsidR="00A90C33">
                    <w:rPr>
                      <w:rFonts w:ascii="Book Antiqua" w:eastAsia="Times New Roman" w:hAnsi="Book Antiqua" w:cs="Times New Roman"/>
                      <w:color w:val="000000"/>
                      <w:sz w:val="18"/>
                      <w:szCs w:val="18"/>
                      <w:lang w:eastAsia="tr-TR"/>
                    </w:rPr>
                    <w:t>22</w:t>
                  </w:r>
                  <w:r w:rsidRPr="00EB0050">
                    <w:rPr>
                      <w:rFonts w:ascii="Book Antiqua" w:eastAsia="Times New Roman" w:hAnsi="Book Antiqua" w:cs="Times New Roman"/>
                      <w:color w:val="000000"/>
                      <w:sz w:val="18"/>
                      <w:szCs w:val="18"/>
                      <w:lang w:eastAsia="tr-TR"/>
                    </w:rPr>
                    <w:t xml:space="preserve"> faaliyet gerçekleştirilmiştir.</w:t>
                  </w:r>
                </w:p>
                <w:p w14:paraId="31BAB90E" w14:textId="77777777" w:rsidR="000E7FA8" w:rsidRPr="00EB0050" w:rsidRDefault="000E7FA8" w:rsidP="000C069F">
                  <w:pPr>
                    <w:rPr>
                      <w:rFonts w:ascii="Book Antiqua" w:eastAsia="Times New Roman" w:hAnsi="Book Antiqua" w:cs="Times New Roman"/>
                      <w:color w:val="000000"/>
                      <w:sz w:val="18"/>
                      <w:szCs w:val="18"/>
                      <w:lang w:eastAsia="tr-TR"/>
                    </w:rPr>
                  </w:pPr>
                </w:p>
                <w:p w14:paraId="635A2214" w14:textId="77777777" w:rsidR="000E7FA8" w:rsidRPr="00EB0050" w:rsidRDefault="000E7FA8" w:rsidP="000C069F">
                  <w:pPr>
                    <w:ind w:firstLine="708"/>
                    <w:rPr>
                      <w:rFonts w:ascii="Book Antiqua" w:eastAsia="Times New Roman" w:hAnsi="Book Antiqua" w:cs="Times New Roman"/>
                      <w:sz w:val="18"/>
                      <w:szCs w:val="18"/>
                      <w:lang w:eastAsia="tr-TR"/>
                    </w:rPr>
                  </w:pPr>
                </w:p>
              </w:tc>
              <w:tc>
                <w:tcPr>
                  <w:tcW w:w="2127" w:type="dxa"/>
                  <w:shd w:val="clear" w:color="000000" w:fill="FFFFFF"/>
                </w:tcPr>
                <w:p w14:paraId="13DA4ADC" w14:textId="5309F2D2" w:rsidR="000E7FA8" w:rsidRPr="00EB0050" w:rsidRDefault="001171E4" w:rsidP="000C069F">
                  <w:pPr>
                    <w:spacing w:after="0" w:line="240" w:lineRule="auto"/>
                    <w:jc w:val="both"/>
                    <w:rPr>
                      <w:rFonts w:ascii="Book Antiqua" w:eastAsia="Times New Roman" w:hAnsi="Book Antiqua" w:cs="Times New Roman"/>
                      <w:color w:val="000000"/>
                      <w:sz w:val="18"/>
                      <w:szCs w:val="18"/>
                      <w:lang w:eastAsia="tr-TR"/>
                    </w:rPr>
                  </w:pPr>
                  <w:r>
                    <w:rPr>
                      <w:rFonts w:ascii="Book Antiqua" w:eastAsia="Times New Roman" w:hAnsi="Book Antiqua" w:cs="Times New Roman"/>
                      <w:color w:val="000000"/>
                      <w:sz w:val="18"/>
                      <w:szCs w:val="18"/>
                      <w:lang w:eastAsia="tr-TR"/>
                    </w:rPr>
                    <w:t xml:space="preserve">2020-2021 </w:t>
                  </w:r>
                  <w:r w:rsidR="000E7FA8" w:rsidRPr="00EB0050">
                    <w:rPr>
                      <w:rFonts w:ascii="Book Antiqua" w:eastAsia="Times New Roman" w:hAnsi="Book Antiqua" w:cs="Times New Roman"/>
                      <w:color w:val="000000"/>
                      <w:sz w:val="18"/>
                      <w:szCs w:val="18"/>
                      <w:lang w:eastAsia="tr-TR"/>
                    </w:rPr>
                    <w:t>programa yönelik faaliyetler tamamlanmıştır.</w:t>
                  </w:r>
                </w:p>
              </w:tc>
              <w:tc>
                <w:tcPr>
                  <w:tcW w:w="922" w:type="dxa"/>
                  <w:shd w:val="clear" w:color="auto" w:fill="auto"/>
                </w:tcPr>
                <w:p w14:paraId="38769B7C"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hAnsi="Book Antiqua"/>
                      <w:sz w:val="18"/>
                      <w:szCs w:val="18"/>
                    </w:rPr>
                    <w:t>TEŞM</w:t>
                  </w:r>
                </w:p>
              </w:tc>
            </w:tr>
            <w:tr w:rsidR="000E7FA8" w:rsidRPr="00EB0050" w14:paraId="5E968390" w14:textId="77777777" w:rsidTr="00EB0050">
              <w:trPr>
                <w:trHeight w:val="545"/>
              </w:trPr>
              <w:tc>
                <w:tcPr>
                  <w:tcW w:w="1185" w:type="dxa"/>
                  <w:shd w:val="clear" w:color="auto" w:fill="auto"/>
                  <w:vAlign w:val="center"/>
                </w:tcPr>
                <w:p w14:paraId="2A1DA368"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3.3.1.3</w:t>
                  </w:r>
                </w:p>
              </w:tc>
              <w:tc>
                <w:tcPr>
                  <w:tcW w:w="3417" w:type="dxa"/>
                  <w:shd w:val="clear" w:color="auto" w:fill="auto"/>
                </w:tcPr>
                <w:p w14:paraId="4E1294B6"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Yatılı okulların imkânlarından faydalanılarak çocukların yaz dönemlerinde bölgesel değişim programlarına katılması sağlanacaktır.</w:t>
                  </w:r>
                </w:p>
              </w:tc>
              <w:tc>
                <w:tcPr>
                  <w:tcW w:w="4182" w:type="dxa"/>
                  <w:shd w:val="clear" w:color="000000" w:fill="FFFFFF"/>
                </w:tcPr>
                <w:p w14:paraId="39DFF258"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color w:val="000000"/>
                      <w:sz w:val="18"/>
                      <w:szCs w:val="18"/>
                      <w:lang w:eastAsia="tr-TR"/>
                    </w:rPr>
                    <w:t>Pandemi koşulları nedeniyle faaliyet planlanamamıştır.</w:t>
                  </w:r>
                </w:p>
              </w:tc>
              <w:tc>
                <w:tcPr>
                  <w:tcW w:w="1984" w:type="dxa"/>
                  <w:shd w:val="clear" w:color="000000" w:fill="FFFFFF"/>
                </w:tcPr>
                <w:p w14:paraId="5F60E6D8" w14:textId="77777777" w:rsidR="000E7FA8" w:rsidRPr="00EB0050" w:rsidRDefault="000E7FA8" w:rsidP="000C069F">
                  <w:pPr>
                    <w:rPr>
                      <w:rFonts w:ascii="Book Antiqua" w:eastAsia="Times New Roman" w:hAnsi="Book Antiqua" w:cs="Times New Roman"/>
                      <w:sz w:val="18"/>
                      <w:szCs w:val="18"/>
                      <w:lang w:eastAsia="tr-TR"/>
                    </w:rPr>
                  </w:pPr>
                </w:p>
              </w:tc>
              <w:tc>
                <w:tcPr>
                  <w:tcW w:w="2127" w:type="dxa"/>
                  <w:shd w:val="clear" w:color="000000" w:fill="FFFFFF"/>
                </w:tcPr>
                <w:p w14:paraId="2384D43F"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p>
              </w:tc>
              <w:tc>
                <w:tcPr>
                  <w:tcW w:w="922" w:type="dxa"/>
                  <w:shd w:val="clear" w:color="auto" w:fill="auto"/>
                </w:tcPr>
                <w:p w14:paraId="39CF3E51"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hAnsi="Book Antiqua"/>
                      <w:sz w:val="18"/>
                      <w:szCs w:val="18"/>
                    </w:rPr>
                    <w:t>TEŞM</w:t>
                  </w:r>
                </w:p>
              </w:tc>
            </w:tr>
            <w:tr w:rsidR="000E7FA8" w:rsidRPr="00EB0050" w14:paraId="410F616B" w14:textId="77777777" w:rsidTr="00EB0050">
              <w:trPr>
                <w:trHeight w:val="545"/>
              </w:trPr>
              <w:tc>
                <w:tcPr>
                  <w:tcW w:w="1185" w:type="dxa"/>
                  <w:shd w:val="clear" w:color="auto" w:fill="auto"/>
                  <w:vAlign w:val="center"/>
                </w:tcPr>
                <w:p w14:paraId="4F4218DB"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3.3.1.4</w:t>
                  </w:r>
                </w:p>
              </w:tc>
              <w:tc>
                <w:tcPr>
                  <w:tcW w:w="3417" w:type="dxa"/>
                  <w:shd w:val="clear" w:color="auto" w:fill="auto"/>
                </w:tcPr>
                <w:p w14:paraId="35C078D4"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eastAsia="Times New Roman" w:hAnsi="Book Antiqua" w:cs="Times New Roman"/>
                      <w:sz w:val="18"/>
                      <w:szCs w:val="18"/>
                    </w:rPr>
                    <w:t>Okul ve mahalle spor kulüpleri kurularak yetenekli olan çocukların ilgili spor kulüplerinde ders saatleri dışında yoğunlaştırılmış antrenmanlara katılımı için kurulacak olan sisteme yönelik bilgilendirme ve bilinçlendirme faaliyetleri yapılacaktır.</w:t>
                  </w:r>
                </w:p>
              </w:tc>
              <w:tc>
                <w:tcPr>
                  <w:tcW w:w="4182" w:type="dxa"/>
                  <w:shd w:val="clear" w:color="000000" w:fill="FFFFFF"/>
                </w:tcPr>
                <w:p w14:paraId="33E82CBE"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hAnsi="Book Antiqua"/>
                      <w:sz w:val="18"/>
                      <w:szCs w:val="18"/>
                    </w:rPr>
                    <w:t>Yerel, ulusal ve uluslararası yapılan sportif faaliyetlere öğrencilerin katılımı sağlanmıştır.</w:t>
                  </w:r>
                </w:p>
              </w:tc>
              <w:tc>
                <w:tcPr>
                  <w:tcW w:w="1984" w:type="dxa"/>
                  <w:shd w:val="clear" w:color="000000" w:fill="FFFFFF"/>
                </w:tcPr>
                <w:p w14:paraId="6D0932B0" w14:textId="10C205B4"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hAnsi="Book Antiqua"/>
                      <w:sz w:val="18"/>
                      <w:szCs w:val="18"/>
                    </w:rPr>
                    <w:t xml:space="preserve">İl genelinde tüm okullarımızı kapsayan </w:t>
                  </w:r>
                  <w:r w:rsidR="008E6BB8">
                    <w:rPr>
                      <w:rFonts w:ascii="Book Antiqua" w:hAnsi="Book Antiqua"/>
                      <w:sz w:val="18"/>
                      <w:szCs w:val="18"/>
                    </w:rPr>
                    <w:t>511</w:t>
                  </w:r>
                  <w:r w:rsidRPr="00EB0050">
                    <w:rPr>
                      <w:rFonts w:ascii="Book Antiqua" w:hAnsi="Book Antiqua"/>
                      <w:sz w:val="18"/>
                      <w:szCs w:val="18"/>
                    </w:rPr>
                    <w:t xml:space="preserve"> faaliyet gerçekleştirilmiştir.</w:t>
                  </w:r>
                </w:p>
              </w:tc>
              <w:tc>
                <w:tcPr>
                  <w:tcW w:w="2127" w:type="dxa"/>
                  <w:shd w:val="clear" w:color="000000" w:fill="FFFFFF"/>
                </w:tcPr>
                <w:p w14:paraId="14EA7696" w14:textId="26D64F67" w:rsidR="000E7FA8" w:rsidRPr="00EB0050" w:rsidRDefault="001171E4" w:rsidP="000C069F">
                  <w:pPr>
                    <w:spacing w:after="0" w:line="240" w:lineRule="auto"/>
                    <w:jc w:val="both"/>
                    <w:rPr>
                      <w:rFonts w:ascii="Book Antiqua" w:eastAsia="Times New Roman" w:hAnsi="Book Antiqua" w:cs="Times New Roman"/>
                      <w:color w:val="000000"/>
                      <w:sz w:val="18"/>
                      <w:szCs w:val="18"/>
                      <w:lang w:eastAsia="tr-TR"/>
                    </w:rPr>
                  </w:pPr>
                  <w:r>
                    <w:rPr>
                      <w:rFonts w:ascii="Book Antiqua" w:eastAsia="Times New Roman" w:hAnsi="Book Antiqua" w:cs="Times New Roman"/>
                      <w:color w:val="000000"/>
                      <w:sz w:val="18"/>
                      <w:szCs w:val="18"/>
                      <w:lang w:eastAsia="tr-TR"/>
                    </w:rPr>
                    <w:t xml:space="preserve">2020-2021 </w:t>
                  </w:r>
                  <w:r w:rsidR="000E7FA8" w:rsidRPr="00EB0050">
                    <w:rPr>
                      <w:rFonts w:ascii="Book Antiqua" w:eastAsia="Times New Roman" w:hAnsi="Book Antiqua" w:cs="Times New Roman"/>
                      <w:color w:val="000000"/>
                      <w:sz w:val="18"/>
                      <w:szCs w:val="18"/>
                      <w:lang w:eastAsia="tr-TR"/>
                    </w:rPr>
                    <w:t>programa yönelik faaliyetler tamamlanmıştır.</w:t>
                  </w:r>
                </w:p>
              </w:tc>
              <w:tc>
                <w:tcPr>
                  <w:tcW w:w="922" w:type="dxa"/>
                  <w:shd w:val="clear" w:color="auto" w:fill="auto"/>
                </w:tcPr>
                <w:p w14:paraId="01D41AA8" w14:textId="77777777" w:rsidR="000E7FA8" w:rsidRPr="00EB0050" w:rsidRDefault="000E7FA8" w:rsidP="000C069F">
                  <w:pPr>
                    <w:spacing w:after="0" w:line="240" w:lineRule="auto"/>
                    <w:jc w:val="both"/>
                    <w:rPr>
                      <w:rFonts w:ascii="Book Antiqua" w:eastAsia="Times New Roman" w:hAnsi="Book Antiqua" w:cs="Times New Roman"/>
                      <w:color w:val="000000"/>
                      <w:sz w:val="18"/>
                      <w:szCs w:val="18"/>
                      <w:lang w:eastAsia="tr-TR"/>
                    </w:rPr>
                  </w:pPr>
                  <w:r w:rsidRPr="00EB0050">
                    <w:rPr>
                      <w:rFonts w:ascii="Book Antiqua" w:hAnsi="Book Antiqua"/>
                      <w:sz w:val="18"/>
                      <w:szCs w:val="18"/>
                    </w:rPr>
                    <w:t>TEŞM</w:t>
                  </w:r>
                </w:p>
              </w:tc>
            </w:tr>
          </w:tbl>
          <w:p w14:paraId="06191D2B" w14:textId="77777777" w:rsidR="000E7FA8" w:rsidRPr="00FC621F" w:rsidRDefault="000E7FA8" w:rsidP="000C069F">
            <w:pPr>
              <w:spacing w:before="240"/>
              <w:rPr>
                <w:rFonts w:ascii="Book Antiqua" w:hAnsi="Book Antiqua" w:cs="Times New Roman"/>
                <w:bCs/>
              </w:rPr>
            </w:pPr>
            <w:r w:rsidRPr="00FC621F">
              <w:rPr>
                <w:rFonts w:ascii="Book Antiqua" w:hAnsi="Book Antiqua" w:cs="Times New Roman"/>
                <w:b/>
              </w:rPr>
              <w:t xml:space="preserve">Strateji 3.3.1. Değerlendirme: </w:t>
            </w:r>
            <w:r w:rsidRPr="00FC621F">
              <w:rPr>
                <w:rFonts w:ascii="Book Antiqua" w:hAnsi="Book Antiqua" w:cs="Times New Roman"/>
                <w:bCs/>
              </w:rPr>
              <w:t xml:space="preserve">İlgili stratejiye ait </w:t>
            </w:r>
            <w:r>
              <w:rPr>
                <w:rFonts w:ascii="Book Antiqua" w:hAnsi="Book Antiqua" w:cs="Times New Roman"/>
                <w:bCs/>
              </w:rPr>
              <w:t>4</w:t>
            </w:r>
            <w:r w:rsidRPr="00FC621F">
              <w:rPr>
                <w:rFonts w:ascii="Book Antiqua" w:hAnsi="Book Antiqua" w:cs="Times New Roman"/>
                <w:bCs/>
              </w:rPr>
              <w:t xml:space="preserve"> eylem için gerçekleştirilen ve stratejinin gelişimini direkt etkileyecek tüm ilçelerimizi kapsayan </w:t>
            </w:r>
            <w:r>
              <w:rPr>
                <w:rFonts w:ascii="Book Antiqua" w:hAnsi="Book Antiqua" w:cs="Times New Roman"/>
                <w:bCs/>
              </w:rPr>
              <w:t>3</w:t>
            </w:r>
            <w:r w:rsidRPr="00FC621F">
              <w:rPr>
                <w:rFonts w:ascii="Book Antiqua" w:hAnsi="Book Antiqua" w:cs="Times New Roman"/>
                <w:bCs/>
              </w:rPr>
              <w:t xml:space="preserve"> faaliyet gerçekleştirilmiştir.</w:t>
            </w:r>
            <w:r>
              <w:rPr>
                <w:rFonts w:ascii="Book Antiqua" w:hAnsi="Book Antiqua" w:cs="Times New Roman"/>
                <w:bCs/>
              </w:rPr>
              <w:t xml:space="preserve"> Bir eyleme ait faaliyet planlaması salgın dolayısıyla uygulanamamıştır.</w:t>
            </w:r>
          </w:p>
          <w:p w14:paraId="0C80B631" w14:textId="77777777" w:rsidR="000E7FA8" w:rsidRPr="00FC621F" w:rsidRDefault="000E7FA8" w:rsidP="000C069F">
            <w:pPr>
              <w:spacing w:before="240"/>
              <w:rPr>
                <w:rFonts w:ascii="Book Antiqua" w:hAnsi="Book Antiqua" w:cs="Times New Roman"/>
                <w:b/>
              </w:rPr>
            </w:pPr>
          </w:p>
          <w:p w14:paraId="40DA38C9" w14:textId="77777777" w:rsidR="000E7FA8" w:rsidRDefault="000E7FA8" w:rsidP="000C069F">
            <w:pPr>
              <w:rPr>
                <w:rFonts w:ascii="Book Antiqua" w:hAnsi="Book Antiqua" w:cs="Times New Roman"/>
                <w:b/>
              </w:rPr>
            </w:pPr>
            <w:bookmarkStart w:id="38" w:name="_Hlk66360835"/>
          </w:p>
          <w:p w14:paraId="07FAE5DD" w14:textId="77777777" w:rsidR="000E7FA8" w:rsidRPr="00FC621F" w:rsidRDefault="000E7FA8" w:rsidP="000C069F">
            <w:pPr>
              <w:rPr>
                <w:rFonts w:ascii="Book Antiqua" w:hAnsi="Book Antiqua" w:cs="Times New Roman"/>
                <w:b/>
              </w:rPr>
            </w:pPr>
            <w:r w:rsidRPr="00FC621F">
              <w:rPr>
                <w:rFonts w:ascii="Book Antiqua" w:hAnsi="Book Antiqua" w:cs="Times New Roman"/>
                <w:b/>
              </w:rPr>
              <w:lastRenderedPageBreak/>
              <w:t>Strateji 3.3.2.</w:t>
            </w:r>
            <w:r w:rsidRPr="00FC621F">
              <w:rPr>
                <w:rFonts w:ascii="Book Antiqua" w:hAnsi="Book Antiqua"/>
              </w:rPr>
              <w:t xml:space="preserve"> </w:t>
            </w:r>
            <w:r w:rsidRPr="00FC621F">
              <w:rPr>
                <w:rFonts w:ascii="Book Antiqua" w:hAnsi="Book Antiqua" w:cs="Times New Roman"/>
                <w:b/>
              </w:rPr>
              <w:t>Temel eğitimde öğrencileri tüm yönleriyle geliştirecek ve okullar arası başarı farkını azaltacak yenilikçi uygulamalara imkân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193"/>
              <w:gridCol w:w="5387"/>
              <w:gridCol w:w="2343"/>
              <w:gridCol w:w="2051"/>
              <w:gridCol w:w="784"/>
            </w:tblGrid>
            <w:tr w:rsidR="000E7FA8" w:rsidRPr="00FC621F" w14:paraId="5A567D3B" w14:textId="77777777" w:rsidTr="0009331B">
              <w:trPr>
                <w:trHeight w:val="367"/>
              </w:trPr>
              <w:tc>
                <w:tcPr>
                  <w:tcW w:w="1204" w:type="dxa"/>
                  <w:shd w:val="clear" w:color="auto" w:fill="B6DDE8" w:themeFill="accent5" w:themeFillTint="66"/>
                  <w:vAlign w:val="center"/>
                  <w:hideMark/>
                </w:tcPr>
                <w:p w14:paraId="3F50FA68"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Eylem Adı</w:t>
                  </w:r>
                </w:p>
              </w:tc>
              <w:tc>
                <w:tcPr>
                  <w:tcW w:w="2193" w:type="dxa"/>
                  <w:shd w:val="clear" w:color="auto" w:fill="B6DDE8" w:themeFill="accent5" w:themeFillTint="66"/>
                  <w:vAlign w:val="center"/>
                  <w:hideMark/>
                </w:tcPr>
                <w:p w14:paraId="20A32BF1"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Faaliyet Adı</w:t>
                  </w:r>
                </w:p>
              </w:tc>
              <w:tc>
                <w:tcPr>
                  <w:tcW w:w="5387" w:type="dxa"/>
                  <w:shd w:val="clear" w:color="auto" w:fill="B6DDE8" w:themeFill="accent5" w:themeFillTint="66"/>
                  <w:vAlign w:val="center"/>
                  <w:hideMark/>
                </w:tcPr>
                <w:p w14:paraId="2ED973D9"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Faaliyet Kapsamında Gerçekleştirilenler</w:t>
                  </w:r>
                </w:p>
              </w:tc>
              <w:tc>
                <w:tcPr>
                  <w:tcW w:w="2343" w:type="dxa"/>
                  <w:shd w:val="clear" w:color="auto" w:fill="B6DDE8" w:themeFill="accent5" w:themeFillTint="66"/>
                  <w:vAlign w:val="center"/>
                  <w:hideMark/>
                </w:tcPr>
                <w:p w14:paraId="673E279E"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Çıktı ve Sonuç</w:t>
                  </w:r>
                </w:p>
              </w:tc>
              <w:tc>
                <w:tcPr>
                  <w:tcW w:w="2051" w:type="dxa"/>
                  <w:shd w:val="clear" w:color="auto" w:fill="B6DDE8" w:themeFill="accent5" w:themeFillTint="66"/>
                  <w:vAlign w:val="center"/>
                  <w:hideMark/>
                </w:tcPr>
                <w:p w14:paraId="5682C5CB"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Durum</w:t>
                  </w:r>
                </w:p>
              </w:tc>
              <w:tc>
                <w:tcPr>
                  <w:tcW w:w="784" w:type="dxa"/>
                  <w:shd w:val="clear" w:color="auto" w:fill="B6DDE8" w:themeFill="accent5" w:themeFillTint="66"/>
                  <w:vAlign w:val="center"/>
                  <w:hideMark/>
                </w:tcPr>
                <w:p w14:paraId="71EADE13" w14:textId="77777777" w:rsidR="000E7FA8" w:rsidRPr="00FC621F" w:rsidRDefault="000E7FA8" w:rsidP="000C069F">
                  <w:pPr>
                    <w:spacing w:after="0" w:line="240" w:lineRule="auto"/>
                    <w:jc w:val="center"/>
                    <w:rPr>
                      <w:rFonts w:ascii="Book Antiqua" w:eastAsia="Times New Roman" w:hAnsi="Book Antiqua" w:cs="Times New Roman"/>
                      <w:b/>
                      <w:bCs/>
                      <w:color w:val="000000"/>
                      <w:lang w:eastAsia="tr-TR"/>
                    </w:rPr>
                  </w:pPr>
                  <w:r w:rsidRPr="00FC621F">
                    <w:rPr>
                      <w:rFonts w:ascii="Book Antiqua" w:eastAsia="Times New Roman" w:hAnsi="Book Antiqua" w:cs="Times New Roman"/>
                      <w:b/>
                      <w:bCs/>
                      <w:color w:val="000000"/>
                      <w:lang w:eastAsia="tr-TR"/>
                    </w:rPr>
                    <w:t>Sorumlu Birim</w:t>
                  </w:r>
                </w:p>
              </w:tc>
            </w:tr>
            <w:tr w:rsidR="000E7FA8" w:rsidRPr="00FC621F" w14:paraId="76638CD9" w14:textId="77777777" w:rsidTr="0009331B">
              <w:trPr>
                <w:trHeight w:val="575"/>
              </w:trPr>
              <w:tc>
                <w:tcPr>
                  <w:tcW w:w="1204" w:type="dxa"/>
                  <w:vMerge w:val="restart"/>
                  <w:shd w:val="clear" w:color="auto" w:fill="auto"/>
                  <w:vAlign w:val="center"/>
                </w:tcPr>
                <w:p w14:paraId="430F23DD" w14:textId="77777777"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rPr>
                    <w:t>3.3.2.1</w:t>
                  </w:r>
                </w:p>
              </w:tc>
              <w:tc>
                <w:tcPr>
                  <w:tcW w:w="2193" w:type="dxa"/>
                  <w:vMerge w:val="restart"/>
                  <w:shd w:val="clear" w:color="auto" w:fill="auto"/>
                </w:tcPr>
                <w:p w14:paraId="36DFB08C" w14:textId="77777777"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rPr>
                    <w:t>Şartları elverişsiz okullar, kaynak planlanmasında öncelikli hâle getirilecektir.</w:t>
                  </w:r>
                </w:p>
              </w:tc>
              <w:tc>
                <w:tcPr>
                  <w:tcW w:w="5387" w:type="dxa"/>
                  <w:shd w:val="clear" w:color="auto" w:fill="auto"/>
                  <w:vAlign w:val="center"/>
                </w:tcPr>
                <w:p w14:paraId="3E84CDD7" w14:textId="77777777"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Öğrencilerin öğrenme farklılığının belirlendiği ölçekler uygulanmıştır.</w:t>
                  </w:r>
                </w:p>
              </w:tc>
              <w:tc>
                <w:tcPr>
                  <w:tcW w:w="2343" w:type="dxa"/>
                  <w:shd w:val="clear" w:color="auto" w:fill="auto"/>
                  <w:vAlign w:val="center"/>
                </w:tcPr>
                <w:p w14:paraId="07D988ED" w14:textId="1BF261A5"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 xml:space="preserve">Uygulanan ölçekler çerçevesinde öğrenme farklılıklarının azaltılmasına yönelik </w:t>
                  </w:r>
                  <w:r w:rsidR="008E0954">
                    <w:rPr>
                      <w:rFonts w:ascii="Book Antiqua" w:eastAsia="Times New Roman" w:hAnsi="Book Antiqua" w:cs="Times New Roman"/>
                      <w:color w:val="000000"/>
                      <w:lang w:eastAsia="tr-TR"/>
                    </w:rPr>
                    <w:t>407</w:t>
                  </w:r>
                  <w:r w:rsidRPr="00FC621F">
                    <w:rPr>
                      <w:rFonts w:ascii="Book Antiqua" w:eastAsia="Times New Roman" w:hAnsi="Book Antiqua" w:cs="Times New Roman"/>
                      <w:color w:val="000000"/>
                      <w:lang w:eastAsia="tr-TR"/>
                    </w:rPr>
                    <w:t xml:space="preserve"> faaliyet gerçekleştirilmiştir.</w:t>
                  </w:r>
                </w:p>
              </w:tc>
              <w:tc>
                <w:tcPr>
                  <w:tcW w:w="2051" w:type="dxa"/>
                  <w:vMerge w:val="restart"/>
                  <w:shd w:val="clear" w:color="auto" w:fill="auto"/>
                  <w:vAlign w:val="center"/>
                </w:tcPr>
                <w:p w14:paraId="3F669B14" w14:textId="4D7CD0A6" w:rsidR="000E7FA8" w:rsidRPr="00FC621F" w:rsidRDefault="001171E4" w:rsidP="000C069F">
                  <w:pPr>
                    <w:spacing w:after="0" w:line="240" w:lineRule="auto"/>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2020-2021 </w:t>
                  </w:r>
                  <w:r w:rsidR="000E7FA8" w:rsidRPr="00FC621F">
                    <w:rPr>
                      <w:rFonts w:ascii="Book Antiqua" w:eastAsia="Times New Roman" w:hAnsi="Book Antiqua" w:cs="Times New Roman"/>
                      <w:color w:val="000000"/>
                      <w:lang w:eastAsia="tr-TR"/>
                    </w:rPr>
                    <w:t>programa yönelik faaliyetler tamamlanmıştır.</w:t>
                  </w:r>
                </w:p>
              </w:tc>
              <w:tc>
                <w:tcPr>
                  <w:tcW w:w="784" w:type="dxa"/>
                  <w:vMerge w:val="restart"/>
                  <w:shd w:val="clear" w:color="auto" w:fill="auto"/>
                  <w:vAlign w:val="center"/>
                </w:tcPr>
                <w:p w14:paraId="5E5823D5" w14:textId="77777777"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rPr>
                    <w:t>TEŞM</w:t>
                  </w:r>
                </w:p>
              </w:tc>
            </w:tr>
            <w:tr w:rsidR="000E7FA8" w:rsidRPr="00FC621F" w14:paraId="6F069B00" w14:textId="77777777" w:rsidTr="0009331B">
              <w:trPr>
                <w:trHeight w:val="574"/>
              </w:trPr>
              <w:tc>
                <w:tcPr>
                  <w:tcW w:w="1204" w:type="dxa"/>
                  <w:vMerge/>
                  <w:shd w:val="clear" w:color="auto" w:fill="auto"/>
                  <w:vAlign w:val="center"/>
                </w:tcPr>
                <w:p w14:paraId="641F654E" w14:textId="77777777" w:rsidR="000E7FA8" w:rsidRPr="00FC621F" w:rsidRDefault="000E7FA8" w:rsidP="000C069F">
                  <w:pPr>
                    <w:spacing w:after="0" w:line="240" w:lineRule="auto"/>
                    <w:rPr>
                      <w:rFonts w:ascii="Book Antiqua" w:eastAsia="Times New Roman" w:hAnsi="Book Antiqua" w:cs="Times New Roman"/>
                    </w:rPr>
                  </w:pPr>
                </w:p>
              </w:tc>
              <w:tc>
                <w:tcPr>
                  <w:tcW w:w="2193" w:type="dxa"/>
                  <w:vMerge/>
                  <w:shd w:val="clear" w:color="auto" w:fill="auto"/>
                </w:tcPr>
                <w:p w14:paraId="237E4092" w14:textId="77777777" w:rsidR="000E7FA8" w:rsidRPr="00FC621F" w:rsidRDefault="000E7FA8" w:rsidP="000C069F">
                  <w:pPr>
                    <w:spacing w:after="0" w:line="240" w:lineRule="auto"/>
                    <w:rPr>
                      <w:rFonts w:ascii="Book Antiqua" w:eastAsia="Times New Roman" w:hAnsi="Book Antiqua" w:cs="Times New Roman"/>
                    </w:rPr>
                  </w:pPr>
                </w:p>
              </w:tc>
              <w:tc>
                <w:tcPr>
                  <w:tcW w:w="5387" w:type="dxa"/>
                  <w:shd w:val="clear" w:color="auto" w:fill="auto"/>
                  <w:vAlign w:val="center"/>
                </w:tcPr>
                <w:p w14:paraId="3D7FF5B5" w14:textId="77777777"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Öğrencilerin kazanım düzeylerinin değerlendirildiği çalışmalar yapılmıştır.</w:t>
                  </w:r>
                </w:p>
              </w:tc>
              <w:tc>
                <w:tcPr>
                  <w:tcW w:w="2343" w:type="dxa"/>
                  <w:shd w:val="clear" w:color="auto" w:fill="auto"/>
                  <w:vAlign w:val="center"/>
                </w:tcPr>
                <w:p w14:paraId="71020455" w14:textId="4073D38E" w:rsidR="000E7FA8" w:rsidRPr="00FC621F" w:rsidRDefault="000E7FA8" w:rsidP="000C069F">
                  <w:pPr>
                    <w:spacing w:after="0" w:line="240" w:lineRule="auto"/>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 xml:space="preserve">20 ilçe düzeyinde yapılan 4 değerlendirme çalışması </w:t>
                  </w:r>
                  <w:r w:rsidR="008E0954">
                    <w:rPr>
                      <w:rFonts w:ascii="Book Antiqua" w:eastAsia="Times New Roman" w:hAnsi="Book Antiqua" w:cs="Times New Roman"/>
                      <w:color w:val="000000"/>
                      <w:lang w:eastAsia="tr-TR"/>
                    </w:rPr>
                    <w:t>yapılmıştır. Okul ve ilçe düzeyinde 1708</w:t>
                  </w:r>
                  <w:r w:rsidRPr="00FC621F">
                    <w:rPr>
                      <w:rFonts w:ascii="Book Antiqua" w:eastAsia="Times New Roman" w:hAnsi="Book Antiqua" w:cs="Times New Roman"/>
                      <w:color w:val="000000"/>
                      <w:lang w:eastAsia="tr-TR"/>
                    </w:rPr>
                    <w:t xml:space="preserve"> öğrenciye kazanım tamamlama çalışması yapılmıştır. </w:t>
                  </w:r>
                </w:p>
              </w:tc>
              <w:tc>
                <w:tcPr>
                  <w:tcW w:w="2051" w:type="dxa"/>
                  <w:vMerge/>
                  <w:shd w:val="clear" w:color="auto" w:fill="auto"/>
                  <w:vAlign w:val="center"/>
                </w:tcPr>
                <w:p w14:paraId="756D1A13" w14:textId="77777777" w:rsidR="000E7FA8" w:rsidRPr="00FC621F" w:rsidRDefault="000E7FA8" w:rsidP="000C069F">
                  <w:pPr>
                    <w:spacing w:after="0" w:line="240" w:lineRule="auto"/>
                    <w:rPr>
                      <w:rFonts w:ascii="Book Antiqua" w:eastAsia="Times New Roman" w:hAnsi="Book Antiqua" w:cs="Times New Roman"/>
                      <w:color w:val="000000"/>
                      <w:lang w:eastAsia="tr-TR"/>
                    </w:rPr>
                  </w:pPr>
                </w:p>
              </w:tc>
              <w:tc>
                <w:tcPr>
                  <w:tcW w:w="784" w:type="dxa"/>
                  <w:vMerge/>
                  <w:shd w:val="clear" w:color="auto" w:fill="auto"/>
                  <w:vAlign w:val="center"/>
                </w:tcPr>
                <w:p w14:paraId="758E4C00" w14:textId="77777777" w:rsidR="000E7FA8" w:rsidRPr="00FC621F" w:rsidRDefault="000E7FA8" w:rsidP="000C069F">
                  <w:pPr>
                    <w:spacing w:after="0" w:line="240" w:lineRule="auto"/>
                    <w:rPr>
                      <w:rFonts w:ascii="Book Antiqua" w:eastAsia="Times New Roman" w:hAnsi="Book Antiqua" w:cs="Times New Roman"/>
                    </w:rPr>
                  </w:pPr>
                </w:p>
              </w:tc>
            </w:tr>
            <w:tr w:rsidR="000E7FA8" w:rsidRPr="00FC621F" w14:paraId="66645589" w14:textId="77777777" w:rsidTr="0009331B">
              <w:trPr>
                <w:trHeight w:val="897"/>
              </w:trPr>
              <w:tc>
                <w:tcPr>
                  <w:tcW w:w="1204" w:type="dxa"/>
                  <w:vMerge w:val="restart"/>
                  <w:shd w:val="clear" w:color="auto" w:fill="auto"/>
                  <w:vAlign w:val="center"/>
                </w:tcPr>
                <w:p w14:paraId="6B754AB4"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rPr>
                    <w:t>3.3.2.2</w:t>
                  </w:r>
                </w:p>
              </w:tc>
              <w:tc>
                <w:tcPr>
                  <w:tcW w:w="2193" w:type="dxa"/>
                  <w:vMerge w:val="restart"/>
                  <w:shd w:val="clear" w:color="auto" w:fill="auto"/>
                </w:tcPr>
                <w:p w14:paraId="0DBFD766"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rPr>
                    <w:t xml:space="preserve">Okul planlarının izleme çalışmalarında hedefledikleri başarıyı gösteremediği belirlenen okullardaki </w:t>
                  </w:r>
                  <w:r w:rsidRPr="00FC621F">
                    <w:rPr>
                      <w:rFonts w:ascii="Book Antiqua" w:eastAsia="Times New Roman" w:hAnsi="Book Antiqua" w:cs="Times New Roman"/>
                    </w:rPr>
                    <w:lastRenderedPageBreak/>
                    <w:t>öğrencilerin akademik ve sosyal gelişimleri için etkinlik ve aktiviteler düzenlenecektir.</w:t>
                  </w:r>
                </w:p>
              </w:tc>
              <w:tc>
                <w:tcPr>
                  <w:tcW w:w="5387" w:type="dxa"/>
                  <w:shd w:val="clear" w:color="000000" w:fill="FFFFFF"/>
                </w:tcPr>
                <w:p w14:paraId="13B72F36" w14:textId="77777777" w:rsidR="000E7FA8" w:rsidRPr="00FC621F" w:rsidRDefault="000E7FA8" w:rsidP="000C069F">
                  <w:pPr>
                    <w:spacing w:after="0"/>
                    <w:ind w:left="-87"/>
                    <w:rPr>
                      <w:rFonts w:ascii="Book Antiqua" w:hAnsi="Book Antiqua" w:cstheme="minorHAnsi"/>
                    </w:rPr>
                  </w:pPr>
                  <w:r w:rsidRPr="00FC621F">
                    <w:rPr>
                      <w:rFonts w:ascii="Book Antiqua" w:hAnsi="Book Antiqua" w:cstheme="minorHAnsi"/>
                    </w:rPr>
                    <w:lastRenderedPageBreak/>
                    <w:t>Kapsayıcı eğitim çerçevesinde öğrenenlerin farklı gereksinimlerine, onların eğitime, kültüre ve topluma katılımını artırarak özellikle dezavantajlı bireylerin eğitim olanaklarına, sosyal ve kültürel aktivitelere aynı derecede ulaşmalarının sağlanması</w:t>
                  </w:r>
                </w:p>
                <w:p w14:paraId="759AE535" w14:textId="77777777" w:rsidR="000E7FA8" w:rsidRPr="00FC621F" w:rsidRDefault="000E7FA8" w:rsidP="000C069F">
                  <w:pPr>
                    <w:spacing w:after="0"/>
                    <w:ind w:left="-87"/>
                    <w:rPr>
                      <w:rFonts w:ascii="Book Antiqua" w:hAnsi="Book Antiqua" w:cstheme="minorHAnsi"/>
                    </w:rPr>
                  </w:pPr>
                </w:p>
                <w:p w14:paraId="5258241B"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hAnsi="Book Antiqua" w:cstheme="minorHAnsi"/>
                    </w:rPr>
                    <w:t>Kapsayıcı eğitim bağlamında rehber öğretmenlere hizmet içi eğitimler verilmiştir.</w:t>
                  </w:r>
                </w:p>
              </w:tc>
              <w:tc>
                <w:tcPr>
                  <w:tcW w:w="2343" w:type="dxa"/>
                  <w:shd w:val="clear" w:color="000000" w:fill="FFFFFF"/>
                </w:tcPr>
                <w:p w14:paraId="1A6DF168" w14:textId="5A6A58E6"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Eğitim planlaması kapsamında 20 ilçemizde görev yapan</w:t>
                  </w:r>
                  <w:r w:rsidR="0009331B">
                    <w:rPr>
                      <w:rFonts w:ascii="Book Antiqua" w:eastAsia="Times New Roman" w:hAnsi="Book Antiqua" w:cs="Times New Roman"/>
                      <w:color w:val="000000"/>
                      <w:lang w:eastAsia="tr-TR"/>
                    </w:rPr>
                    <w:t xml:space="preserve"> </w:t>
                  </w:r>
                  <w:r w:rsidRPr="00FC621F">
                    <w:rPr>
                      <w:rFonts w:ascii="Book Antiqua" w:eastAsia="Times New Roman" w:hAnsi="Book Antiqua" w:cs="Times New Roman"/>
                      <w:color w:val="000000"/>
                      <w:lang w:eastAsia="tr-TR"/>
                    </w:rPr>
                    <w:t>rehber öğretmenim</w:t>
                  </w:r>
                  <w:r w:rsidR="0009331B">
                    <w:rPr>
                      <w:rFonts w:ascii="Book Antiqua" w:eastAsia="Times New Roman" w:hAnsi="Book Antiqua" w:cs="Times New Roman"/>
                      <w:color w:val="000000"/>
                      <w:lang w:eastAsia="tr-TR"/>
                    </w:rPr>
                    <w:t xml:space="preserve">ize farklı </w:t>
                  </w:r>
                  <w:r w:rsidRPr="00FC621F">
                    <w:rPr>
                      <w:rFonts w:ascii="Book Antiqua" w:eastAsia="Times New Roman" w:hAnsi="Book Antiqua" w:cs="Times New Roman"/>
                      <w:color w:val="000000"/>
                      <w:lang w:eastAsia="tr-TR"/>
                    </w:rPr>
                    <w:t>eğitim</w:t>
                  </w:r>
                  <w:r w:rsidR="0009331B">
                    <w:rPr>
                      <w:rFonts w:ascii="Book Antiqua" w:eastAsia="Times New Roman" w:hAnsi="Book Antiqua" w:cs="Times New Roman"/>
                      <w:color w:val="000000"/>
                      <w:lang w:eastAsia="tr-TR"/>
                    </w:rPr>
                    <w:t>ler düzenlenmiş. Bu faaliyetlere 1178 katılım olmuştur.</w:t>
                  </w:r>
                </w:p>
              </w:tc>
              <w:tc>
                <w:tcPr>
                  <w:tcW w:w="2051" w:type="dxa"/>
                  <w:vMerge w:val="restart"/>
                  <w:shd w:val="clear" w:color="000000" w:fill="FFFFFF"/>
                </w:tcPr>
                <w:p w14:paraId="06D2F535" w14:textId="4087615E" w:rsidR="000E7FA8" w:rsidRPr="00FC621F" w:rsidRDefault="001171E4" w:rsidP="000C069F">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2020-2021 </w:t>
                  </w:r>
                  <w:r w:rsidR="000E7FA8" w:rsidRPr="00FC621F">
                    <w:rPr>
                      <w:rFonts w:ascii="Book Antiqua" w:eastAsia="Times New Roman" w:hAnsi="Book Antiqua" w:cs="Times New Roman"/>
                      <w:color w:val="000000"/>
                      <w:lang w:eastAsia="tr-TR"/>
                    </w:rPr>
                    <w:t>programa yönelik faaliyetler tamamlanmıştır.</w:t>
                  </w:r>
                </w:p>
              </w:tc>
              <w:tc>
                <w:tcPr>
                  <w:tcW w:w="784" w:type="dxa"/>
                  <w:vMerge w:val="restart"/>
                  <w:shd w:val="clear" w:color="auto" w:fill="auto"/>
                </w:tcPr>
                <w:p w14:paraId="66159E3C"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hAnsi="Book Antiqua"/>
                    </w:rPr>
                    <w:t>TEŞM</w:t>
                  </w:r>
                </w:p>
              </w:tc>
            </w:tr>
            <w:tr w:rsidR="000E7FA8" w:rsidRPr="00FC621F" w14:paraId="790634B9" w14:textId="77777777" w:rsidTr="0009331B">
              <w:trPr>
                <w:trHeight w:val="897"/>
              </w:trPr>
              <w:tc>
                <w:tcPr>
                  <w:tcW w:w="1204" w:type="dxa"/>
                  <w:vMerge/>
                  <w:shd w:val="clear" w:color="auto" w:fill="auto"/>
                  <w:vAlign w:val="center"/>
                </w:tcPr>
                <w:p w14:paraId="32325EA2" w14:textId="77777777" w:rsidR="000E7FA8" w:rsidRPr="00FC621F" w:rsidRDefault="000E7FA8" w:rsidP="000C069F">
                  <w:pPr>
                    <w:spacing w:after="0" w:line="240" w:lineRule="auto"/>
                    <w:jc w:val="both"/>
                    <w:rPr>
                      <w:rFonts w:ascii="Book Antiqua" w:eastAsia="Times New Roman" w:hAnsi="Book Antiqua" w:cs="Times New Roman"/>
                    </w:rPr>
                  </w:pPr>
                </w:p>
              </w:tc>
              <w:tc>
                <w:tcPr>
                  <w:tcW w:w="2193" w:type="dxa"/>
                  <w:vMerge/>
                  <w:shd w:val="clear" w:color="auto" w:fill="auto"/>
                </w:tcPr>
                <w:p w14:paraId="51653BFA" w14:textId="77777777" w:rsidR="000E7FA8" w:rsidRPr="00FC621F" w:rsidRDefault="000E7FA8" w:rsidP="000C069F">
                  <w:pPr>
                    <w:spacing w:after="0" w:line="240" w:lineRule="auto"/>
                    <w:jc w:val="both"/>
                    <w:rPr>
                      <w:rFonts w:ascii="Book Antiqua" w:eastAsia="Times New Roman" w:hAnsi="Book Antiqua" w:cs="Times New Roman"/>
                    </w:rPr>
                  </w:pPr>
                </w:p>
              </w:tc>
              <w:tc>
                <w:tcPr>
                  <w:tcW w:w="5387" w:type="dxa"/>
                  <w:shd w:val="clear" w:color="000000" w:fill="FFFFFF"/>
                </w:tcPr>
                <w:p w14:paraId="33BAB878" w14:textId="77777777" w:rsidR="000E7FA8" w:rsidRPr="00FC621F" w:rsidRDefault="000E7FA8" w:rsidP="000C069F">
                  <w:pPr>
                    <w:spacing w:after="0"/>
                    <w:ind w:left="-87"/>
                    <w:rPr>
                      <w:rFonts w:ascii="Book Antiqua" w:hAnsi="Book Antiqua" w:cstheme="minorHAnsi"/>
                    </w:rPr>
                  </w:pPr>
                </w:p>
                <w:p w14:paraId="1D43947C" w14:textId="77777777" w:rsidR="000E7FA8" w:rsidRPr="00FC621F" w:rsidRDefault="000E7FA8" w:rsidP="000C069F">
                  <w:pPr>
                    <w:spacing w:after="0"/>
                    <w:ind w:left="-87"/>
                    <w:rPr>
                      <w:rFonts w:ascii="Book Antiqua" w:hAnsi="Book Antiqua" w:cstheme="minorHAnsi"/>
                    </w:rPr>
                  </w:pPr>
                  <w:r w:rsidRPr="00FC621F">
                    <w:rPr>
                      <w:rFonts w:ascii="Book Antiqua" w:hAnsi="Book Antiqua" w:cstheme="minorHAnsi"/>
                    </w:rPr>
                    <w:t>Kapsayıcı eğitim çerçevesinde öğrenenlerin farklı gereksinimlerine, onların eğitime, kültüre ve topluma katılımını artırarak özellikle dezavantajlı bireylerin eğitim olanaklarına, sosyal ve kültürel aktivitelere aynı derecede ulaşmalarının sağlanması</w:t>
                  </w:r>
                </w:p>
                <w:p w14:paraId="44A41810" w14:textId="77777777" w:rsidR="000E7FA8" w:rsidRPr="00FC621F" w:rsidRDefault="000E7FA8" w:rsidP="000C069F">
                  <w:pPr>
                    <w:spacing w:after="0"/>
                    <w:ind w:left="-87"/>
                    <w:rPr>
                      <w:rFonts w:ascii="Book Antiqua" w:hAnsi="Book Antiqua" w:cstheme="minorHAnsi"/>
                    </w:rPr>
                  </w:pPr>
                </w:p>
                <w:p w14:paraId="663BEE6F" w14:textId="77777777" w:rsidR="000E7FA8" w:rsidRPr="00FC621F" w:rsidRDefault="000E7FA8" w:rsidP="000C069F">
                  <w:pPr>
                    <w:rPr>
                      <w:rFonts w:ascii="Book Antiqua" w:hAnsi="Book Antiqua" w:cstheme="minorHAnsi"/>
                    </w:rPr>
                  </w:pPr>
                  <w:r w:rsidRPr="00FC621F">
                    <w:rPr>
                      <w:rFonts w:ascii="Book Antiqua" w:hAnsi="Book Antiqua" w:cstheme="minorHAnsi"/>
                    </w:rPr>
                    <w:t>Çocukların maruz kaldıkları şiddet ve bunun çocuk ve ergenler üzerindeki etkilerini öğrenme, çocukların sergilediği davranışlardaki bazı sinyalleri fark etme, şiddete maruz kalan çocukları okulda nasıl destekleyeceğini öğrenme konularında öğretmenlerin bilgi, beceri, değer ve tutumlarını artırılması için eğitimler düzenlenmiştir.</w:t>
                  </w:r>
                </w:p>
              </w:tc>
              <w:tc>
                <w:tcPr>
                  <w:tcW w:w="2343" w:type="dxa"/>
                  <w:shd w:val="clear" w:color="000000" w:fill="FFFFFF"/>
                </w:tcPr>
                <w:p w14:paraId="24370340" w14:textId="27F9A921"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 xml:space="preserve">20 ilçemizde tüm okullarımızı kapsayan eğitim programlarına </w:t>
                  </w:r>
                  <w:r w:rsidR="00A72E86">
                    <w:rPr>
                      <w:rFonts w:ascii="Book Antiqua" w:eastAsia="Times New Roman" w:hAnsi="Book Antiqua" w:cs="Times New Roman"/>
                      <w:color w:val="000000"/>
                      <w:lang w:eastAsia="tr-TR"/>
                    </w:rPr>
                    <w:t>3378</w:t>
                  </w:r>
                  <w:r w:rsidRPr="00FC621F">
                    <w:rPr>
                      <w:rFonts w:ascii="Book Antiqua" w:eastAsia="Times New Roman" w:hAnsi="Book Antiqua" w:cs="Times New Roman"/>
                      <w:color w:val="000000"/>
                      <w:lang w:eastAsia="tr-TR"/>
                    </w:rPr>
                    <w:t xml:space="preserve"> öğretmenimiz katılmıştır.</w:t>
                  </w:r>
                </w:p>
              </w:tc>
              <w:tc>
                <w:tcPr>
                  <w:tcW w:w="2051" w:type="dxa"/>
                  <w:vMerge/>
                  <w:shd w:val="clear" w:color="000000" w:fill="FFFFFF"/>
                </w:tcPr>
                <w:p w14:paraId="6D846971"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p>
              </w:tc>
              <w:tc>
                <w:tcPr>
                  <w:tcW w:w="784" w:type="dxa"/>
                  <w:vMerge/>
                  <w:shd w:val="clear" w:color="auto" w:fill="auto"/>
                </w:tcPr>
                <w:p w14:paraId="0BCE00ED" w14:textId="77777777" w:rsidR="000E7FA8" w:rsidRPr="00FC621F" w:rsidRDefault="000E7FA8" w:rsidP="000C069F">
                  <w:pPr>
                    <w:spacing w:after="0" w:line="240" w:lineRule="auto"/>
                    <w:jc w:val="both"/>
                    <w:rPr>
                      <w:rFonts w:ascii="Book Antiqua" w:hAnsi="Book Antiqua"/>
                    </w:rPr>
                  </w:pPr>
                </w:p>
              </w:tc>
            </w:tr>
            <w:tr w:rsidR="000E7FA8" w:rsidRPr="00FC621F" w14:paraId="696925A0" w14:textId="77777777" w:rsidTr="0009331B">
              <w:trPr>
                <w:trHeight w:val="897"/>
              </w:trPr>
              <w:tc>
                <w:tcPr>
                  <w:tcW w:w="1204" w:type="dxa"/>
                  <w:vMerge/>
                  <w:shd w:val="clear" w:color="auto" w:fill="auto"/>
                  <w:vAlign w:val="center"/>
                </w:tcPr>
                <w:p w14:paraId="7E2198FC" w14:textId="77777777" w:rsidR="000E7FA8" w:rsidRPr="00FC621F" w:rsidRDefault="000E7FA8" w:rsidP="000C069F">
                  <w:pPr>
                    <w:spacing w:after="0" w:line="240" w:lineRule="auto"/>
                    <w:jc w:val="both"/>
                    <w:rPr>
                      <w:rFonts w:ascii="Book Antiqua" w:eastAsia="Times New Roman" w:hAnsi="Book Antiqua" w:cs="Times New Roman"/>
                    </w:rPr>
                  </w:pPr>
                </w:p>
              </w:tc>
              <w:tc>
                <w:tcPr>
                  <w:tcW w:w="2193" w:type="dxa"/>
                  <w:vMerge/>
                  <w:shd w:val="clear" w:color="auto" w:fill="auto"/>
                </w:tcPr>
                <w:p w14:paraId="69F6FE72" w14:textId="77777777" w:rsidR="000E7FA8" w:rsidRPr="00FC621F" w:rsidRDefault="000E7FA8" w:rsidP="000C069F">
                  <w:pPr>
                    <w:spacing w:after="0" w:line="240" w:lineRule="auto"/>
                    <w:jc w:val="both"/>
                    <w:rPr>
                      <w:rFonts w:ascii="Book Antiqua" w:eastAsia="Times New Roman" w:hAnsi="Book Antiqua" w:cs="Times New Roman"/>
                    </w:rPr>
                  </w:pPr>
                </w:p>
              </w:tc>
              <w:tc>
                <w:tcPr>
                  <w:tcW w:w="5387" w:type="dxa"/>
                  <w:shd w:val="clear" w:color="000000" w:fill="FFFFFF"/>
                </w:tcPr>
                <w:p w14:paraId="438C41D7" w14:textId="77777777" w:rsidR="000E7FA8" w:rsidRPr="00FC621F" w:rsidRDefault="000E7FA8" w:rsidP="000C069F">
                  <w:pPr>
                    <w:spacing w:after="0"/>
                    <w:ind w:left="-87"/>
                    <w:rPr>
                      <w:rFonts w:ascii="Book Antiqua" w:hAnsi="Book Antiqua" w:cstheme="minorHAnsi"/>
                    </w:rPr>
                  </w:pPr>
                  <w:r w:rsidRPr="00FC621F">
                    <w:rPr>
                      <w:rFonts w:ascii="Book Antiqua" w:hAnsi="Book Antiqua" w:cstheme="minorHAnsi"/>
                    </w:rPr>
                    <w:t>“Kapsayıcı Eğitim Bağlamında Okul Yöneticilerinin Mesleki Becerilerinin Gelişimi Programı” içeriğinde geliştirilen okul yöneticilerinin kapsayıcılık bağlamında mesleki gelişimlerine ilişkin bilgi, beceri, değer ve farkındalıklarını artırılması eğitimleri yapılmıştır.</w:t>
                  </w:r>
                </w:p>
              </w:tc>
              <w:tc>
                <w:tcPr>
                  <w:tcW w:w="2343" w:type="dxa"/>
                  <w:shd w:val="clear" w:color="000000" w:fill="FFFFFF"/>
                </w:tcPr>
                <w:p w14:paraId="76C6BA8E" w14:textId="2CCACDC1"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Planlanan eğitim faaliyetlerine 20 ilçemizden 1</w:t>
                  </w:r>
                  <w:r w:rsidR="00A72E86">
                    <w:rPr>
                      <w:rFonts w:ascii="Book Antiqua" w:eastAsia="Times New Roman" w:hAnsi="Book Antiqua" w:cs="Times New Roman"/>
                      <w:color w:val="000000"/>
                      <w:lang w:eastAsia="tr-TR"/>
                    </w:rPr>
                    <w:t>216</w:t>
                  </w:r>
                  <w:r w:rsidRPr="00FC621F">
                    <w:rPr>
                      <w:rFonts w:ascii="Book Antiqua" w:eastAsia="Times New Roman" w:hAnsi="Book Antiqua" w:cs="Times New Roman"/>
                      <w:color w:val="000000"/>
                      <w:lang w:eastAsia="tr-TR"/>
                    </w:rPr>
                    <w:t xml:space="preserve"> okul yöneticisi katılmıştır.</w:t>
                  </w:r>
                </w:p>
              </w:tc>
              <w:tc>
                <w:tcPr>
                  <w:tcW w:w="2051" w:type="dxa"/>
                  <w:vMerge/>
                  <w:shd w:val="clear" w:color="000000" w:fill="FFFFFF"/>
                </w:tcPr>
                <w:p w14:paraId="40EFD78A"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p>
              </w:tc>
              <w:tc>
                <w:tcPr>
                  <w:tcW w:w="784" w:type="dxa"/>
                  <w:vMerge/>
                  <w:shd w:val="clear" w:color="auto" w:fill="auto"/>
                </w:tcPr>
                <w:p w14:paraId="4C2CB002" w14:textId="77777777" w:rsidR="000E7FA8" w:rsidRPr="00FC621F" w:rsidRDefault="000E7FA8" w:rsidP="000C069F">
                  <w:pPr>
                    <w:spacing w:after="0" w:line="240" w:lineRule="auto"/>
                    <w:jc w:val="both"/>
                    <w:rPr>
                      <w:rFonts w:ascii="Book Antiqua" w:hAnsi="Book Antiqua"/>
                    </w:rPr>
                  </w:pPr>
                </w:p>
              </w:tc>
            </w:tr>
            <w:tr w:rsidR="000E7FA8" w:rsidRPr="00FC621F" w14:paraId="411F23FC" w14:textId="77777777" w:rsidTr="0009331B">
              <w:trPr>
                <w:trHeight w:val="1005"/>
              </w:trPr>
              <w:tc>
                <w:tcPr>
                  <w:tcW w:w="1204" w:type="dxa"/>
                  <w:vMerge w:val="restart"/>
                  <w:shd w:val="clear" w:color="auto" w:fill="auto"/>
                  <w:vAlign w:val="center"/>
                </w:tcPr>
                <w:p w14:paraId="01D5505B"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rPr>
                    <w:t>3.3.2.3</w:t>
                  </w:r>
                </w:p>
              </w:tc>
              <w:tc>
                <w:tcPr>
                  <w:tcW w:w="2193" w:type="dxa"/>
                  <w:vMerge w:val="restart"/>
                  <w:shd w:val="clear" w:color="auto" w:fill="auto"/>
                </w:tcPr>
                <w:p w14:paraId="6F7875BE"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rPr>
                    <w:t xml:space="preserve">Birleştirilmiş sınıf uygulaması yapan okulların ihtiyaçları doğrultusunda öğretmen eğitimi yapılacak ve </w:t>
                  </w:r>
                  <w:r w:rsidRPr="00FC621F">
                    <w:rPr>
                      <w:rFonts w:ascii="Book Antiqua" w:eastAsia="Times New Roman" w:hAnsi="Book Antiqua" w:cs="Times New Roman"/>
                    </w:rPr>
                    <w:lastRenderedPageBreak/>
                    <w:t>öğrenciler için ek eğitim materyali desteği sağlanacaktır.</w:t>
                  </w:r>
                </w:p>
              </w:tc>
              <w:tc>
                <w:tcPr>
                  <w:tcW w:w="5387" w:type="dxa"/>
                  <w:shd w:val="clear" w:color="000000" w:fill="FFFFFF"/>
                </w:tcPr>
                <w:p w14:paraId="7B49ED30"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hAnsi="Book Antiqua" w:cstheme="minorHAnsi"/>
                    </w:rPr>
                    <w:lastRenderedPageBreak/>
                    <w:t>Okul öncesi ve ilkokul düzeyinde görev yapan okul öncesi öğretmenleri, özellikle ilkokul 1. sınıflarda görev yapan sınıf öğretmenlerine yönelik öğrenme süreçlerini destekleyen özgün uygulamalar hakkında beceri ve tutumlarının geliştirilmesi çerçevesinde eğitim faaliyetleri planlanmıştır.</w:t>
                  </w:r>
                </w:p>
              </w:tc>
              <w:tc>
                <w:tcPr>
                  <w:tcW w:w="2343" w:type="dxa"/>
                  <w:shd w:val="clear" w:color="000000" w:fill="FFFFFF"/>
                </w:tcPr>
                <w:p w14:paraId="5E1D423F" w14:textId="2BEAF880"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 xml:space="preserve">Okul öncesi ve ilkokul öğretmenlerimizi kapsayan eğitim programımıza </w:t>
                  </w:r>
                  <w:r w:rsidR="00A72E86">
                    <w:rPr>
                      <w:rFonts w:ascii="Book Antiqua" w:eastAsia="Times New Roman" w:hAnsi="Book Antiqua" w:cs="Times New Roman"/>
                      <w:color w:val="000000"/>
                      <w:lang w:eastAsia="tr-TR"/>
                    </w:rPr>
                    <w:t>1593</w:t>
                  </w:r>
                  <w:r w:rsidRPr="00FC621F">
                    <w:rPr>
                      <w:rFonts w:ascii="Book Antiqua" w:eastAsia="Times New Roman" w:hAnsi="Book Antiqua" w:cs="Times New Roman"/>
                      <w:color w:val="000000"/>
                      <w:lang w:eastAsia="tr-TR"/>
                    </w:rPr>
                    <w:t xml:space="preserve"> öğretmenimiz katılmıştır.</w:t>
                  </w:r>
                </w:p>
              </w:tc>
              <w:tc>
                <w:tcPr>
                  <w:tcW w:w="2051" w:type="dxa"/>
                  <w:vMerge w:val="restart"/>
                  <w:shd w:val="clear" w:color="000000" w:fill="FFFFFF"/>
                </w:tcPr>
                <w:p w14:paraId="238355D0" w14:textId="70FBA4F5" w:rsidR="000E7FA8" w:rsidRPr="00FC621F" w:rsidRDefault="001171E4" w:rsidP="000C069F">
                  <w:pPr>
                    <w:spacing w:after="0" w:line="240" w:lineRule="auto"/>
                    <w:jc w:val="both"/>
                    <w:rPr>
                      <w:rFonts w:ascii="Book Antiqua" w:eastAsia="Times New Roman" w:hAnsi="Book Antiqua" w:cs="Times New Roman"/>
                      <w:color w:val="000000"/>
                      <w:lang w:eastAsia="tr-TR"/>
                    </w:rPr>
                  </w:pPr>
                  <w:r>
                    <w:rPr>
                      <w:rFonts w:ascii="Book Antiqua" w:eastAsia="Times New Roman" w:hAnsi="Book Antiqua" w:cs="Times New Roman"/>
                      <w:color w:val="000000"/>
                      <w:lang w:eastAsia="tr-TR"/>
                    </w:rPr>
                    <w:t xml:space="preserve">2020-2021 </w:t>
                  </w:r>
                  <w:r w:rsidR="000E7FA8" w:rsidRPr="00FC621F">
                    <w:rPr>
                      <w:rFonts w:ascii="Book Antiqua" w:eastAsia="Times New Roman" w:hAnsi="Book Antiqua" w:cs="Times New Roman"/>
                      <w:color w:val="000000"/>
                      <w:lang w:eastAsia="tr-TR"/>
                    </w:rPr>
                    <w:t>programa yönelik faaliyetler tamamlanmıştır.</w:t>
                  </w:r>
                </w:p>
              </w:tc>
              <w:tc>
                <w:tcPr>
                  <w:tcW w:w="784" w:type="dxa"/>
                  <w:vMerge w:val="restart"/>
                  <w:shd w:val="clear" w:color="auto" w:fill="auto"/>
                </w:tcPr>
                <w:p w14:paraId="007FC7C3"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hAnsi="Book Antiqua"/>
                    </w:rPr>
                    <w:t>TEŞM</w:t>
                  </w:r>
                </w:p>
              </w:tc>
            </w:tr>
            <w:tr w:rsidR="000E7FA8" w:rsidRPr="00FC621F" w14:paraId="45492628" w14:textId="77777777" w:rsidTr="0009331B">
              <w:trPr>
                <w:trHeight w:val="1005"/>
              </w:trPr>
              <w:tc>
                <w:tcPr>
                  <w:tcW w:w="1204" w:type="dxa"/>
                  <w:vMerge/>
                  <w:shd w:val="clear" w:color="auto" w:fill="auto"/>
                  <w:vAlign w:val="center"/>
                </w:tcPr>
                <w:p w14:paraId="62B45177" w14:textId="77777777" w:rsidR="000E7FA8" w:rsidRPr="00FC621F" w:rsidRDefault="000E7FA8" w:rsidP="000C069F">
                  <w:pPr>
                    <w:spacing w:after="0" w:line="240" w:lineRule="auto"/>
                    <w:jc w:val="both"/>
                    <w:rPr>
                      <w:rFonts w:ascii="Book Antiqua" w:eastAsia="Times New Roman" w:hAnsi="Book Antiqua" w:cs="Times New Roman"/>
                    </w:rPr>
                  </w:pPr>
                </w:p>
              </w:tc>
              <w:tc>
                <w:tcPr>
                  <w:tcW w:w="2193" w:type="dxa"/>
                  <w:vMerge/>
                  <w:shd w:val="clear" w:color="auto" w:fill="auto"/>
                </w:tcPr>
                <w:p w14:paraId="3AA61C25" w14:textId="77777777" w:rsidR="000E7FA8" w:rsidRPr="00FC621F" w:rsidRDefault="000E7FA8" w:rsidP="000C069F">
                  <w:pPr>
                    <w:spacing w:after="0" w:line="240" w:lineRule="auto"/>
                    <w:jc w:val="both"/>
                    <w:rPr>
                      <w:rFonts w:ascii="Book Antiqua" w:eastAsia="Times New Roman" w:hAnsi="Book Antiqua" w:cs="Times New Roman"/>
                    </w:rPr>
                  </w:pPr>
                </w:p>
              </w:tc>
              <w:tc>
                <w:tcPr>
                  <w:tcW w:w="5387" w:type="dxa"/>
                  <w:shd w:val="clear" w:color="000000" w:fill="FFFFFF"/>
                </w:tcPr>
                <w:p w14:paraId="11929016" w14:textId="77777777" w:rsidR="000E7FA8" w:rsidRPr="00FC621F" w:rsidRDefault="000E7FA8" w:rsidP="000C069F">
                  <w:pPr>
                    <w:spacing w:after="0"/>
                    <w:ind w:left="-87"/>
                    <w:rPr>
                      <w:rFonts w:ascii="Book Antiqua" w:hAnsi="Book Antiqua" w:cstheme="minorHAnsi"/>
                    </w:rPr>
                  </w:pPr>
                  <w:r w:rsidRPr="00FC621F">
                    <w:rPr>
                      <w:rFonts w:ascii="Book Antiqua" w:hAnsi="Book Antiqua" w:cstheme="minorHAnsi"/>
                    </w:rPr>
                    <w:t>Birleştirilmiş sınıflar için ihtiyaç analizi yapılacak ve bu doğrultuda ihtiyaçların giderilmesi amacıyla yerel düzeyde üniversiteler ve sivil toplum kuruluşlarıyla iş</w:t>
                  </w:r>
                  <w:r>
                    <w:rPr>
                      <w:rFonts w:ascii="Book Antiqua" w:hAnsi="Book Antiqua" w:cstheme="minorHAnsi"/>
                    </w:rPr>
                    <w:t xml:space="preserve"> </w:t>
                  </w:r>
                  <w:r w:rsidRPr="00FC621F">
                    <w:rPr>
                      <w:rFonts w:ascii="Book Antiqua" w:hAnsi="Book Antiqua" w:cstheme="minorHAnsi"/>
                    </w:rPr>
                    <w:t>birliği çalışmaları yapılmıştır.</w:t>
                  </w:r>
                </w:p>
                <w:p w14:paraId="3EAE4AE6" w14:textId="77777777" w:rsidR="000E7FA8" w:rsidRPr="00FC621F" w:rsidRDefault="000E7FA8" w:rsidP="000C069F">
                  <w:pPr>
                    <w:spacing w:after="0" w:line="240" w:lineRule="auto"/>
                    <w:jc w:val="both"/>
                    <w:rPr>
                      <w:rFonts w:ascii="Book Antiqua" w:hAnsi="Book Antiqua" w:cstheme="minorHAnsi"/>
                    </w:rPr>
                  </w:pPr>
                </w:p>
              </w:tc>
              <w:tc>
                <w:tcPr>
                  <w:tcW w:w="2343" w:type="dxa"/>
                  <w:shd w:val="clear" w:color="000000" w:fill="FFFFFF"/>
                </w:tcPr>
                <w:p w14:paraId="3F7C2828" w14:textId="5AF79EC6" w:rsidR="000E7FA8" w:rsidRPr="00FC621F" w:rsidRDefault="000E7FA8" w:rsidP="000C069F">
                  <w:pPr>
                    <w:spacing w:after="0" w:line="240" w:lineRule="auto"/>
                    <w:jc w:val="both"/>
                    <w:rPr>
                      <w:rFonts w:ascii="Book Antiqua" w:eastAsia="Times New Roman" w:hAnsi="Book Antiqua" w:cs="Times New Roman"/>
                      <w:color w:val="000000"/>
                      <w:lang w:eastAsia="tr-TR"/>
                    </w:rPr>
                  </w:pPr>
                  <w:r w:rsidRPr="00FC621F">
                    <w:rPr>
                      <w:rFonts w:ascii="Book Antiqua" w:eastAsia="Times New Roman" w:hAnsi="Book Antiqua" w:cs="Times New Roman"/>
                      <w:color w:val="000000"/>
                      <w:lang w:eastAsia="tr-TR"/>
                    </w:rPr>
                    <w:t>Yapılan iş</w:t>
                  </w:r>
                  <w:r>
                    <w:rPr>
                      <w:rFonts w:ascii="Book Antiqua" w:eastAsia="Times New Roman" w:hAnsi="Book Antiqua" w:cs="Times New Roman"/>
                      <w:color w:val="000000"/>
                      <w:lang w:eastAsia="tr-TR"/>
                    </w:rPr>
                    <w:t xml:space="preserve"> </w:t>
                  </w:r>
                  <w:r w:rsidRPr="00FC621F">
                    <w:rPr>
                      <w:rFonts w:ascii="Book Antiqua" w:eastAsia="Times New Roman" w:hAnsi="Book Antiqua" w:cs="Times New Roman"/>
                      <w:color w:val="000000"/>
                      <w:lang w:eastAsia="tr-TR"/>
                    </w:rPr>
                    <w:t xml:space="preserve">birlikleri çerçevesinde 20 ilçe düzeyinde </w:t>
                  </w:r>
                  <w:r w:rsidR="00A72E86">
                    <w:rPr>
                      <w:rFonts w:ascii="Book Antiqua" w:eastAsia="Times New Roman" w:hAnsi="Book Antiqua" w:cs="Times New Roman"/>
                      <w:color w:val="000000"/>
                      <w:lang w:eastAsia="tr-TR"/>
                    </w:rPr>
                    <w:t>24</w:t>
                  </w:r>
                  <w:r w:rsidRPr="00FC621F">
                    <w:rPr>
                      <w:rFonts w:ascii="Book Antiqua" w:eastAsia="Times New Roman" w:hAnsi="Book Antiqua" w:cs="Times New Roman"/>
                      <w:color w:val="000000"/>
                      <w:lang w:eastAsia="tr-TR"/>
                    </w:rPr>
                    <w:t xml:space="preserve"> faaliyet gerçekleştirilmiştir.</w:t>
                  </w:r>
                </w:p>
              </w:tc>
              <w:tc>
                <w:tcPr>
                  <w:tcW w:w="2051" w:type="dxa"/>
                  <w:vMerge/>
                  <w:shd w:val="clear" w:color="000000" w:fill="FFFFFF"/>
                </w:tcPr>
                <w:p w14:paraId="191D4EC4" w14:textId="77777777" w:rsidR="000E7FA8" w:rsidRPr="00FC621F" w:rsidRDefault="000E7FA8" w:rsidP="000C069F">
                  <w:pPr>
                    <w:spacing w:after="0" w:line="240" w:lineRule="auto"/>
                    <w:jc w:val="both"/>
                    <w:rPr>
                      <w:rFonts w:ascii="Book Antiqua" w:eastAsia="Times New Roman" w:hAnsi="Book Antiqua" w:cs="Times New Roman"/>
                      <w:color w:val="000000"/>
                      <w:lang w:eastAsia="tr-TR"/>
                    </w:rPr>
                  </w:pPr>
                </w:p>
              </w:tc>
              <w:tc>
                <w:tcPr>
                  <w:tcW w:w="784" w:type="dxa"/>
                  <w:vMerge/>
                  <w:shd w:val="clear" w:color="auto" w:fill="auto"/>
                </w:tcPr>
                <w:p w14:paraId="14636C94" w14:textId="77777777" w:rsidR="000E7FA8" w:rsidRPr="00FC621F" w:rsidRDefault="000E7FA8" w:rsidP="000C069F">
                  <w:pPr>
                    <w:spacing w:after="0" w:line="240" w:lineRule="auto"/>
                    <w:jc w:val="both"/>
                    <w:rPr>
                      <w:rFonts w:ascii="Book Antiqua" w:hAnsi="Book Antiqua"/>
                    </w:rPr>
                  </w:pPr>
                </w:p>
              </w:tc>
            </w:tr>
          </w:tbl>
          <w:p w14:paraId="2249B5CF" w14:textId="77777777" w:rsidR="000E7FA8" w:rsidRPr="00FC621F" w:rsidRDefault="000E7FA8" w:rsidP="000C069F">
            <w:pPr>
              <w:spacing w:before="240"/>
              <w:rPr>
                <w:rFonts w:ascii="Book Antiqua" w:hAnsi="Book Antiqua" w:cs="Times New Roman"/>
                <w:b/>
              </w:rPr>
            </w:pPr>
            <w:r w:rsidRPr="00FC621F">
              <w:rPr>
                <w:rFonts w:ascii="Book Antiqua" w:hAnsi="Book Antiqua" w:cs="Times New Roman"/>
                <w:b/>
              </w:rPr>
              <w:t xml:space="preserve">Strateji 3.3.2. Değerlendirme: </w:t>
            </w:r>
            <w:r w:rsidRPr="00FC621F">
              <w:rPr>
                <w:rFonts w:ascii="Book Antiqua" w:hAnsi="Book Antiqua" w:cs="Times New Roman"/>
                <w:bCs/>
              </w:rPr>
              <w:t xml:space="preserve">İlgili stratejiye ait </w:t>
            </w:r>
            <w:r>
              <w:rPr>
                <w:rFonts w:ascii="Book Antiqua" w:hAnsi="Book Antiqua" w:cs="Times New Roman"/>
                <w:bCs/>
              </w:rPr>
              <w:t>3</w:t>
            </w:r>
            <w:r w:rsidRPr="00FC621F">
              <w:rPr>
                <w:rFonts w:ascii="Book Antiqua" w:hAnsi="Book Antiqua" w:cs="Times New Roman"/>
                <w:bCs/>
              </w:rPr>
              <w:t xml:space="preserve"> eylem için gerçekleştirilen ve stratejinin gelişimini direkt etkileyecek tüm ilçelerimizi kapsayan </w:t>
            </w:r>
            <w:r>
              <w:rPr>
                <w:rFonts w:ascii="Book Antiqua" w:hAnsi="Book Antiqua" w:cs="Times New Roman"/>
                <w:bCs/>
              </w:rPr>
              <w:t>7</w:t>
            </w:r>
            <w:r w:rsidRPr="00FC621F">
              <w:rPr>
                <w:rFonts w:ascii="Book Antiqua" w:hAnsi="Book Antiqua" w:cs="Times New Roman"/>
                <w:bCs/>
              </w:rPr>
              <w:t xml:space="preserve"> faaliyet gerçekleştirilmiştir.</w:t>
            </w:r>
            <w:r>
              <w:rPr>
                <w:rFonts w:ascii="Book Antiqua" w:hAnsi="Book Antiqua" w:cs="Times New Roman"/>
                <w:bCs/>
              </w:rPr>
              <w:t xml:space="preserve"> Temel eğitim faaliyetlerinin geliştirilmesine yönelik içerik geliştirme çalışmaları devam ettirilecektir.</w:t>
            </w:r>
          </w:p>
          <w:bookmarkEnd w:id="38"/>
          <w:p w14:paraId="00D0818C" w14:textId="77777777" w:rsidR="000E7FA8" w:rsidRPr="00FC621F" w:rsidRDefault="000E7FA8" w:rsidP="000C069F">
            <w:pPr>
              <w:jc w:val="both"/>
              <w:rPr>
                <w:rFonts w:ascii="Book Antiqua" w:hAnsi="Book Antiqua" w:cs="Times New Roman"/>
                <w:b/>
                <w:bCs/>
                <w:color w:val="FF0000"/>
              </w:rPr>
            </w:pPr>
          </w:p>
          <w:p w14:paraId="5A0685F0" w14:textId="77777777" w:rsidR="000E7FA8" w:rsidRPr="00FC621F" w:rsidRDefault="000E7FA8" w:rsidP="000C069F">
            <w:pPr>
              <w:jc w:val="both"/>
              <w:rPr>
                <w:rFonts w:ascii="Book Antiqua" w:hAnsi="Book Antiqua" w:cs="Times New Roman"/>
                <w:b/>
                <w:bCs/>
                <w:color w:val="FF0000"/>
              </w:rPr>
            </w:pPr>
          </w:p>
          <w:p w14:paraId="474D3D3A" w14:textId="77777777" w:rsidR="000E7FA8" w:rsidRPr="00FC621F" w:rsidRDefault="000E7FA8" w:rsidP="000C069F">
            <w:pPr>
              <w:jc w:val="both"/>
              <w:rPr>
                <w:rFonts w:ascii="Book Antiqua" w:hAnsi="Book Antiqua" w:cs="Times New Roman"/>
                <w:b/>
                <w:bCs/>
                <w:color w:val="FF0000"/>
              </w:rPr>
            </w:pPr>
          </w:p>
          <w:p w14:paraId="7932B4BB" w14:textId="77777777" w:rsidR="000E7FA8" w:rsidRPr="00FC621F" w:rsidRDefault="000E7FA8" w:rsidP="000C069F">
            <w:pPr>
              <w:jc w:val="both"/>
              <w:rPr>
                <w:rFonts w:ascii="Book Antiqua" w:hAnsi="Book Antiqua" w:cs="Times New Roman"/>
                <w:b/>
                <w:bCs/>
                <w:color w:val="FF0000"/>
              </w:rPr>
            </w:pPr>
          </w:p>
          <w:p w14:paraId="294C61E5" w14:textId="77777777" w:rsidR="000E7FA8" w:rsidRDefault="000E7FA8" w:rsidP="000C069F">
            <w:pPr>
              <w:tabs>
                <w:tab w:val="left" w:pos="1170"/>
              </w:tabs>
              <w:jc w:val="both"/>
              <w:rPr>
                <w:rFonts w:ascii="Book Antiqua" w:hAnsi="Book Antiqua" w:cs="Times New Roman"/>
                <w:b/>
                <w:bCs/>
                <w:color w:val="FF0000"/>
              </w:rPr>
            </w:pPr>
            <w:r w:rsidRPr="00FC621F">
              <w:rPr>
                <w:rFonts w:ascii="Book Antiqua" w:hAnsi="Book Antiqua" w:cs="Times New Roman"/>
                <w:b/>
                <w:bCs/>
                <w:color w:val="FF0000"/>
              </w:rPr>
              <w:tab/>
            </w:r>
          </w:p>
          <w:p w14:paraId="725460AF" w14:textId="77777777" w:rsidR="000E7FA8" w:rsidRDefault="000E7FA8" w:rsidP="000C069F">
            <w:pPr>
              <w:tabs>
                <w:tab w:val="left" w:pos="1170"/>
              </w:tabs>
              <w:jc w:val="both"/>
              <w:rPr>
                <w:rFonts w:ascii="Book Antiqua" w:hAnsi="Book Antiqua" w:cs="Times New Roman"/>
                <w:b/>
                <w:bCs/>
                <w:color w:val="FF0000"/>
              </w:rPr>
            </w:pPr>
          </w:p>
          <w:p w14:paraId="2A0E1941" w14:textId="77777777" w:rsidR="000E7FA8" w:rsidRDefault="000E7FA8" w:rsidP="000C069F">
            <w:pPr>
              <w:tabs>
                <w:tab w:val="left" w:pos="1170"/>
              </w:tabs>
              <w:jc w:val="both"/>
              <w:rPr>
                <w:rFonts w:ascii="Book Antiqua" w:hAnsi="Book Antiqua" w:cs="Times New Roman"/>
                <w:b/>
                <w:bCs/>
                <w:color w:val="FF0000"/>
              </w:rPr>
            </w:pPr>
          </w:p>
          <w:p w14:paraId="79EB99DE" w14:textId="77777777" w:rsidR="000E7FA8" w:rsidRDefault="000E7FA8" w:rsidP="000C069F">
            <w:pPr>
              <w:tabs>
                <w:tab w:val="left" w:pos="1170"/>
              </w:tabs>
              <w:jc w:val="both"/>
              <w:rPr>
                <w:rFonts w:ascii="Book Antiqua" w:hAnsi="Book Antiqua" w:cs="Times New Roman"/>
                <w:b/>
                <w:bCs/>
                <w:color w:val="FF0000"/>
              </w:rPr>
            </w:pPr>
          </w:p>
          <w:p w14:paraId="5E7ACFE2" w14:textId="77777777" w:rsidR="000E7FA8" w:rsidRDefault="000E7FA8" w:rsidP="000C069F">
            <w:pPr>
              <w:tabs>
                <w:tab w:val="left" w:pos="1170"/>
              </w:tabs>
              <w:jc w:val="both"/>
              <w:rPr>
                <w:rFonts w:ascii="Book Antiqua" w:hAnsi="Book Antiqua" w:cs="Times New Roman"/>
                <w:b/>
                <w:bCs/>
                <w:color w:val="FF0000"/>
              </w:rPr>
            </w:pPr>
          </w:p>
          <w:p w14:paraId="28860338" w14:textId="77777777" w:rsidR="000E7FA8" w:rsidRDefault="000E7FA8" w:rsidP="000C069F">
            <w:pPr>
              <w:tabs>
                <w:tab w:val="left" w:pos="1170"/>
              </w:tabs>
              <w:jc w:val="both"/>
              <w:rPr>
                <w:rFonts w:ascii="Book Antiqua" w:hAnsi="Book Antiqua" w:cs="Times New Roman"/>
                <w:b/>
                <w:bCs/>
                <w:color w:val="FF0000"/>
              </w:rPr>
            </w:pPr>
          </w:p>
          <w:p w14:paraId="38364752" w14:textId="77777777" w:rsidR="000E7FA8" w:rsidRPr="00FC621F" w:rsidRDefault="000E7FA8" w:rsidP="000C069F">
            <w:pPr>
              <w:tabs>
                <w:tab w:val="left" w:pos="1170"/>
              </w:tabs>
              <w:jc w:val="both"/>
              <w:rPr>
                <w:rFonts w:ascii="Book Antiqua" w:hAnsi="Book Antiqua" w:cs="Times New Roman"/>
                <w:b/>
                <w:bCs/>
                <w:color w:val="FF0000"/>
              </w:rPr>
            </w:pPr>
          </w:p>
          <w:p w14:paraId="155AF5AD" w14:textId="77777777" w:rsidR="000E7FA8" w:rsidRPr="00FC621F" w:rsidRDefault="000E7FA8" w:rsidP="000C069F">
            <w:pPr>
              <w:tabs>
                <w:tab w:val="left" w:pos="1170"/>
              </w:tabs>
              <w:jc w:val="both"/>
              <w:rPr>
                <w:rFonts w:ascii="Book Antiqua" w:hAnsi="Book Antiqua" w:cs="Times New Roman"/>
                <w:b/>
                <w:bCs/>
                <w:color w:val="FF0000"/>
              </w:rPr>
            </w:pPr>
          </w:p>
          <w:p w14:paraId="5D8F9C01" w14:textId="77777777" w:rsidR="000E7FA8" w:rsidRPr="00FC621F" w:rsidRDefault="000E7FA8" w:rsidP="000C069F">
            <w:pPr>
              <w:jc w:val="both"/>
              <w:rPr>
                <w:rFonts w:ascii="Book Antiqua" w:hAnsi="Book Antiqua" w:cs="Times New Roman"/>
                <w:color w:val="FF0000"/>
              </w:rPr>
            </w:pPr>
            <w:r w:rsidRPr="00FC621F">
              <w:rPr>
                <w:rFonts w:ascii="Book Antiqua" w:hAnsi="Book Antiqua" w:cs="Times New Roman"/>
                <w:b/>
                <w:bCs/>
                <w:color w:val="FF0000"/>
              </w:rPr>
              <w:lastRenderedPageBreak/>
              <w:t xml:space="preserve">Amaç 4. Öğrencileri ilgi, yetenek ve kapasiteleri doğrultusunda hayata ve üst öğretime hazırlayan bir ortaöğretim sistemi ile toplumsal sorunlara çözüm getiren, ülkenin sosyal, kültürel ve ekonomik kalkınmasına katkı sunan öğrenciler yetiştirmek. </w:t>
            </w:r>
          </w:p>
        </w:tc>
      </w:tr>
      <w:tr w:rsidR="001C5AAB" w:rsidRPr="00E4301B" w14:paraId="18A3E750" w14:textId="77777777">
        <w:trPr>
          <w:trHeight w:val="311"/>
        </w:trPr>
        <w:tc>
          <w:tcPr>
            <w:tcW w:w="14108" w:type="dxa"/>
          </w:tcPr>
          <w:p w14:paraId="1F83A6D4" w14:textId="2B6F2D91" w:rsidR="001C5AAB" w:rsidRPr="00E4301B" w:rsidRDefault="001C5AAB" w:rsidP="006B3FCC">
            <w:pPr>
              <w:spacing w:after="0"/>
              <w:rPr>
                <w:rFonts w:ascii="Book Antiqua" w:hAnsi="Book Antiqua" w:cs="Times New Roman"/>
                <w:color w:val="000000" w:themeColor="text1"/>
              </w:rPr>
            </w:pPr>
          </w:p>
        </w:tc>
      </w:tr>
      <w:tr w:rsidR="001C5AAB" w:rsidRPr="00E4301B" w14:paraId="527197EA" w14:textId="77777777">
        <w:trPr>
          <w:trHeight w:val="111"/>
        </w:trPr>
        <w:tc>
          <w:tcPr>
            <w:tcW w:w="14108" w:type="dxa"/>
          </w:tcPr>
          <w:p w14:paraId="62EDA8CC" w14:textId="77777777" w:rsidR="001C5AAB" w:rsidRPr="006C47E5" w:rsidRDefault="001C5AAB" w:rsidP="001C5AAB">
            <w:pPr>
              <w:jc w:val="both"/>
              <w:rPr>
                <w:rFonts w:ascii="Book Antiqua" w:hAnsi="Book Antiqua" w:cs="Times New Roman"/>
                <w:i/>
                <w:iCs/>
                <w:color w:val="000000" w:themeColor="text1"/>
              </w:rPr>
            </w:pPr>
            <w:r w:rsidRPr="006C47E5">
              <w:rPr>
                <w:rFonts w:ascii="Book Antiqua" w:hAnsi="Book Antiqua" w:cs="Times New Roman"/>
                <w:b/>
                <w:bCs/>
                <w:i/>
                <w:iCs/>
                <w:color w:val="FF0000"/>
              </w:rPr>
              <w:t xml:space="preserve">Hedef 4.1: Ortaöğretime katılım ve tamamlama oranları artırılacaktır. </w:t>
            </w:r>
          </w:p>
        </w:tc>
      </w:tr>
    </w:tbl>
    <w:p w14:paraId="78C23C22" w14:textId="3FF65C97" w:rsidR="003A3BA5" w:rsidRPr="00E4301B" w:rsidRDefault="003A3BA5" w:rsidP="003A3BA5">
      <w:pPr>
        <w:spacing w:after="0" w:line="360" w:lineRule="auto"/>
        <w:jc w:val="both"/>
        <w:rPr>
          <w:rFonts w:ascii="Book Antiqua" w:hAnsi="Book Antiqua" w:cs="Times New Roman"/>
          <w:b/>
          <w:color w:val="000000" w:themeColor="text1"/>
        </w:rPr>
      </w:pPr>
      <w:bookmarkStart w:id="39" w:name="_Hlk68613440"/>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w:t>
      </w:r>
      <w:r w:rsidR="000F0938" w:rsidRPr="00E4301B">
        <w:rPr>
          <w:rFonts w:ascii="Book Antiqua" w:hAnsi="Book Antiqua" w:cs="Times New Roman"/>
          <w:b/>
          <w:color w:val="000000" w:themeColor="text1"/>
        </w:rPr>
        <w:t>74,02</w:t>
      </w:r>
    </w:p>
    <w:p w14:paraId="4E89D651" w14:textId="58E05B9A" w:rsidR="003A3BA5" w:rsidRPr="00E4301B" w:rsidRDefault="003A3BA5" w:rsidP="003A3BA5">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0F0938" w:rsidRPr="00E4301B">
        <w:rPr>
          <w:rFonts w:ascii="Book Antiqua" w:hAnsi="Book Antiqua" w:cs="Times New Roman"/>
          <w:b/>
          <w:color w:val="000000" w:themeColor="text1"/>
        </w:rPr>
        <w:t>59,02</w:t>
      </w:r>
    </w:p>
    <w:tbl>
      <w:tblPr>
        <w:tblW w:w="14399" w:type="dxa"/>
        <w:tblLayout w:type="fixed"/>
        <w:tblCellMar>
          <w:left w:w="70" w:type="dxa"/>
          <w:right w:w="70" w:type="dxa"/>
        </w:tblCellMar>
        <w:tblLook w:val="04A0" w:firstRow="1" w:lastRow="0" w:firstColumn="1" w:lastColumn="0" w:noHBand="0" w:noVBand="1"/>
      </w:tblPr>
      <w:tblGrid>
        <w:gridCol w:w="2689"/>
        <w:gridCol w:w="992"/>
        <w:gridCol w:w="1134"/>
        <w:gridCol w:w="1674"/>
        <w:gridCol w:w="866"/>
        <w:gridCol w:w="865"/>
        <w:gridCol w:w="1299"/>
        <w:gridCol w:w="1010"/>
        <w:gridCol w:w="1732"/>
        <w:gridCol w:w="2138"/>
      </w:tblGrid>
      <w:tr w:rsidR="001D0537" w:rsidRPr="00E4301B" w14:paraId="097A255E" w14:textId="77777777" w:rsidTr="00FF2377">
        <w:trPr>
          <w:trHeight w:val="737"/>
        </w:trPr>
        <w:tc>
          <w:tcPr>
            <w:tcW w:w="26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578C3D26" w14:textId="7BF5D6B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40" w:name="_Hlk66348536"/>
            <w:bookmarkEnd w:id="39"/>
            <w:r w:rsidRPr="00FD27C5">
              <w:rPr>
                <w:rFonts w:ascii="Book Antiqua" w:eastAsia="Times New Roman" w:hAnsi="Book Antiqua" w:cs="Calibri"/>
                <w:b/>
                <w:bCs/>
                <w:color w:val="000000"/>
                <w:sz w:val="20"/>
                <w:szCs w:val="20"/>
                <w:lang w:eastAsia="tr-TR"/>
              </w:rPr>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3A12C56E" w14:textId="739CA77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7D2CDE1B" w14:textId="6BF9E9F3"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3D51A726" w14:textId="6C5D096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008621AB" w14:textId="51BCB02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34C64DD3" w14:textId="24E10AB9"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36A4740A" w14:textId="0BC5552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5E04878C" w14:textId="0683122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6ED0FB32" w14:textId="13DC301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6241983C" w14:textId="7426996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50A29CEB" w14:textId="77777777" w:rsidTr="00081F83">
        <w:trPr>
          <w:trHeight w:val="959"/>
        </w:trPr>
        <w:tc>
          <w:tcPr>
            <w:tcW w:w="2689" w:type="dxa"/>
            <w:vMerge w:val="restart"/>
            <w:tcBorders>
              <w:top w:val="nil"/>
              <w:left w:val="single" w:sz="4" w:space="0" w:color="auto"/>
              <w:right w:val="single" w:sz="4" w:space="0" w:color="auto"/>
            </w:tcBorders>
            <w:shd w:val="clear" w:color="auto" w:fill="auto"/>
            <w:noWrap/>
          </w:tcPr>
          <w:p w14:paraId="2DF84C62" w14:textId="1EAC54CF" w:rsidR="00E95DC2" w:rsidRPr="00E4301B" w:rsidRDefault="00E95DC2" w:rsidP="00E95DC2">
            <w:pPr>
              <w:pStyle w:val="Default"/>
              <w:rPr>
                <w:color w:val="000000" w:themeColor="text1"/>
                <w:sz w:val="22"/>
                <w:szCs w:val="22"/>
              </w:rPr>
            </w:pPr>
            <w:r w:rsidRPr="00E4301B">
              <w:rPr>
                <w:color w:val="000000" w:themeColor="text1"/>
                <w:sz w:val="22"/>
                <w:szCs w:val="22"/>
              </w:rPr>
              <w:t xml:space="preserve">PG 4.1.1. 14-17 yaş grubu okullaşma oranı (%) </w:t>
            </w:r>
          </w:p>
        </w:tc>
        <w:tc>
          <w:tcPr>
            <w:tcW w:w="992" w:type="dxa"/>
            <w:vMerge w:val="restart"/>
            <w:tcBorders>
              <w:top w:val="nil"/>
              <w:left w:val="nil"/>
              <w:right w:val="single" w:sz="4" w:space="0" w:color="auto"/>
            </w:tcBorders>
            <w:shd w:val="clear" w:color="auto" w:fill="auto"/>
            <w:noWrap/>
          </w:tcPr>
          <w:p w14:paraId="29971F26" w14:textId="3E008D5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134" w:type="dxa"/>
            <w:vMerge w:val="restart"/>
            <w:tcBorders>
              <w:top w:val="nil"/>
              <w:left w:val="nil"/>
              <w:right w:val="single" w:sz="4" w:space="0" w:color="auto"/>
            </w:tcBorders>
            <w:shd w:val="clear" w:color="auto" w:fill="auto"/>
            <w:noWrap/>
          </w:tcPr>
          <w:p w14:paraId="2592BC97" w14:textId="6C75631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74,65</w:t>
            </w:r>
          </w:p>
        </w:tc>
        <w:tc>
          <w:tcPr>
            <w:tcW w:w="1674" w:type="dxa"/>
            <w:vMerge w:val="restart"/>
            <w:tcBorders>
              <w:top w:val="nil"/>
              <w:left w:val="nil"/>
              <w:right w:val="single" w:sz="4" w:space="0" w:color="auto"/>
            </w:tcBorders>
            <w:shd w:val="clear" w:color="auto" w:fill="auto"/>
            <w:noWrap/>
          </w:tcPr>
          <w:p w14:paraId="0959A0C9" w14:textId="6F0F62F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77,15</w:t>
            </w:r>
          </w:p>
        </w:tc>
        <w:tc>
          <w:tcPr>
            <w:tcW w:w="866" w:type="dxa"/>
            <w:vMerge w:val="restart"/>
            <w:tcBorders>
              <w:top w:val="nil"/>
              <w:left w:val="nil"/>
              <w:right w:val="single" w:sz="4" w:space="0" w:color="auto"/>
            </w:tcBorders>
            <w:shd w:val="clear" w:color="auto" w:fill="auto"/>
            <w:noWrap/>
          </w:tcPr>
          <w:p w14:paraId="4E79EDC6" w14:textId="19F6E4EC"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85,00</w:t>
            </w:r>
          </w:p>
        </w:tc>
        <w:tc>
          <w:tcPr>
            <w:tcW w:w="865" w:type="dxa"/>
            <w:vMerge w:val="restart"/>
            <w:tcBorders>
              <w:top w:val="nil"/>
              <w:left w:val="nil"/>
              <w:right w:val="single" w:sz="4" w:space="0" w:color="auto"/>
            </w:tcBorders>
            <w:shd w:val="clear" w:color="auto" w:fill="auto"/>
            <w:noWrap/>
          </w:tcPr>
          <w:p w14:paraId="36A3ABF5" w14:textId="4A71EBA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vMerge w:val="restart"/>
            <w:tcBorders>
              <w:top w:val="nil"/>
              <w:left w:val="nil"/>
              <w:right w:val="single" w:sz="4" w:space="0" w:color="auto"/>
            </w:tcBorders>
            <w:shd w:val="clear" w:color="auto" w:fill="auto"/>
            <w:noWrap/>
          </w:tcPr>
          <w:p w14:paraId="4008A67A" w14:textId="5D3EB9FC"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vMerge w:val="restart"/>
            <w:tcBorders>
              <w:top w:val="nil"/>
              <w:left w:val="nil"/>
              <w:right w:val="single" w:sz="4" w:space="0" w:color="auto"/>
            </w:tcBorders>
            <w:shd w:val="clear" w:color="auto" w:fill="auto"/>
            <w:noWrap/>
          </w:tcPr>
          <w:p w14:paraId="26E7734F" w14:textId="00ACFF4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99,99</w:t>
            </w:r>
          </w:p>
        </w:tc>
        <w:tc>
          <w:tcPr>
            <w:tcW w:w="1732" w:type="dxa"/>
            <w:vMerge w:val="restart"/>
            <w:tcBorders>
              <w:top w:val="nil"/>
              <w:left w:val="nil"/>
              <w:right w:val="single" w:sz="4" w:space="0" w:color="auto"/>
            </w:tcBorders>
            <w:shd w:val="clear" w:color="auto" w:fill="auto"/>
            <w:noWrap/>
          </w:tcPr>
          <w:p w14:paraId="183F6123" w14:textId="516D1586"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right w:val="single" w:sz="8" w:space="0" w:color="auto"/>
            </w:tcBorders>
            <w:shd w:val="clear" w:color="auto" w:fill="auto"/>
            <w:noWrap/>
            <w:vAlign w:val="center"/>
            <w:hideMark/>
          </w:tcPr>
          <w:p w14:paraId="527E4179"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509DC831" w14:textId="77777777" w:rsidTr="00081F83">
        <w:trPr>
          <w:trHeight w:val="100"/>
        </w:trPr>
        <w:tc>
          <w:tcPr>
            <w:tcW w:w="2689" w:type="dxa"/>
            <w:vMerge/>
            <w:tcBorders>
              <w:left w:val="single" w:sz="4" w:space="0" w:color="auto"/>
              <w:bottom w:val="single" w:sz="4" w:space="0" w:color="auto"/>
              <w:right w:val="single" w:sz="4" w:space="0" w:color="auto"/>
            </w:tcBorders>
            <w:shd w:val="clear" w:color="auto" w:fill="auto"/>
            <w:noWrap/>
            <w:vAlign w:val="center"/>
          </w:tcPr>
          <w:p w14:paraId="096AB4AC" w14:textId="77777777" w:rsidR="00E95DC2" w:rsidRPr="00E4301B" w:rsidRDefault="00E95DC2" w:rsidP="00E95DC2">
            <w:pPr>
              <w:pStyle w:val="Default"/>
              <w:rPr>
                <w:color w:val="000000" w:themeColor="text1"/>
                <w:sz w:val="22"/>
                <w:szCs w:val="22"/>
              </w:rPr>
            </w:pPr>
          </w:p>
        </w:tc>
        <w:tc>
          <w:tcPr>
            <w:tcW w:w="992" w:type="dxa"/>
            <w:vMerge/>
            <w:tcBorders>
              <w:left w:val="nil"/>
              <w:bottom w:val="single" w:sz="4" w:space="0" w:color="auto"/>
              <w:right w:val="single" w:sz="4" w:space="0" w:color="auto"/>
            </w:tcBorders>
            <w:shd w:val="clear" w:color="auto" w:fill="auto"/>
            <w:noWrap/>
            <w:vAlign w:val="center"/>
          </w:tcPr>
          <w:p w14:paraId="5DA1E10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134" w:type="dxa"/>
            <w:vMerge/>
            <w:tcBorders>
              <w:left w:val="nil"/>
              <w:bottom w:val="single" w:sz="4" w:space="0" w:color="auto"/>
              <w:right w:val="single" w:sz="4" w:space="0" w:color="auto"/>
            </w:tcBorders>
            <w:shd w:val="clear" w:color="auto" w:fill="auto"/>
            <w:noWrap/>
            <w:vAlign w:val="center"/>
          </w:tcPr>
          <w:p w14:paraId="2642D2BD"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674" w:type="dxa"/>
            <w:vMerge/>
            <w:tcBorders>
              <w:left w:val="nil"/>
              <w:bottom w:val="single" w:sz="4" w:space="0" w:color="auto"/>
              <w:right w:val="single" w:sz="4" w:space="0" w:color="auto"/>
            </w:tcBorders>
            <w:shd w:val="clear" w:color="auto" w:fill="auto"/>
            <w:noWrap/>
            <w:vAlign w:val="center"/>
          </w:tcPr>
          <w:p w14:paraId="6C9B6689"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866" w:type="dxa"/>
            <w:vMerge/>
            <w:tcBorders>
              <w:left w:val="nil"/>
              <w:bottom w:val="single" w:sz="4" w:space="0" w:color="auto"/>
              <w:right w:val="single" w:sz="4" w:space="0" w:color="auto"/>
            </w:tcBorders>
            <w:shd w:val="clear" w:color="auto" w:fill="auto"/>
            <w:noWrap/>
            <w:vAlign w:val="center"/>
          </w:tcPr>
          <w:p w14:paraId="20B999B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865" w:type="dxa"/>
            <w:vMerge/>
            <w:tcBorders>
              <w:left w:val="nil"/>
              <w:bottom w:val="single" w:sz="4" w:space="0" w:color="auto"/>
              <w:right w:val="single" w:sz="4" w:space="0" w:color="auto"/>
            </w:tcBorders>
            <w:shd w:val="clear" w:color="auto" w:fill="auto"/>
            <w:noWrap/>
            <w:vAlign w:val="center"/>
          </w:tcPr>
          <w:p w14:paraId="0B4AFCBE"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vMerge/>
            <w:tcBorders>
              <w:left w:val="nil"/>
              <w:bottom w:val="single" w:sz="4" w:space="0" w:color="auto"/>
              <w:right w:val="single" w:sz="4" w:space="0" w:color="auto"/>
            </w:tcBorders>
            <w:shd w:val="clear" w:color="auto" w:fill="auto"/>
            <w:noWrap/>
            <w:vAlign w:val="center"/>
          </w:tcPr>
          <w:p w14:paraId="56CEB0C8" w14:textId="7777777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vMerge/>
            <w:tcBorders>
              <w:left w:val="nil"/>
              <w:bottom w:val="single" w:sz="4" w:space="0" w:color="auto"/>
              <w:right w:val="single" w:sz="4" w:space="0" w:color="auto"/>
            </w:tcBorders>
            <w:shd w:val="clear" w:color="auto" w:fill="auto"/>
            <w:noWrap/>
            <w:vAlign w:val="center"/>
          </w:tcPr>
          <w:p w14:paraId="5260C57E"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732" w:type="dxa"/>
            <w:vMerge/>
            <w:tcBorders>
              <w:left w:val="nil"/>
              <w:bottom w:val="single" w:sz="4" w:space="0" w:color="auto"/>
              <w:right w:val="single" w:sz="4" w:space="0" w:color="auto"/>
            </w:tcBorders>
            <w:shd w:val="clear" w:color="auto" w:fill="auto"/>
            <w:noWrap/>
            <w:vAlign w:val="center"/>
          </w:tcPr>
          <w:p w14:paraId="65854EA2" w14:textId="7777777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nil"/>
              <w:left w:val="nil"/>
              <w:bottom w:val="single" w:sz="4" w:space="0" w:color="auto"/>
              <w:right w:val="single" w:sz="8" w:space="0" w:color="auto"/>
            </w:tcBorders>
            <w:shd w:val="clear" w:color="auto" w:fill="auto"/>
            <w:noWrap/>
            <w:vAlign w:val="center"/>
          </w:tcPr>
          <w:p w14:paraId="46269137"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239CF3E8" w14:textId="77777777" w:rsidTr="00081F83">
        <w:trPr>
          <w:trHeight w:val="479"/>
        </w:trPr>
        <w:tc>
          <w:tcPr>
            <w:tcW w:w="2689" w:type="dxa"/>
            <w:tcBorders>
              <w:top w:val="single" w:sz="4" w:space="0" w:color="auto"/>
              <w:left w:val="single" w:sz="4" w:space="0" w:color="auto"/>
              <w:bottom w:val="single" w:sz="4" w:space="0" w:color="auto"/>
              <w:right w:val="single" w:sz="4" w:space="0" w:color="auto"/>
            </w:tcBorders>
            <w:noWrap/>
          </w:tcPr>
          <w:p w14:paraId="5015D824" w14:textId="72CEA393" w:rsidR="00E95DC2" w:rsidRPr="00E4301B" w:rsidRDefault="00E95DC2" w:rsidP="00E95DC2">
            <w:pPr>
              <w:spacing w:after="0" w:line="240" w:lineRule="auto"/>
              <w:rPr>
                <w:rFonts w:ascii="Book Antiqua" w:eastAsia="Times New Roman" w:hAnsi="Book Antiqua" w:cs="Calibri"/>
                <w:color w:val="000000" w:themeColor="text1"/>
                <w:lang w:eastAsia="tr-TR"/>
              </w:rPr>
            </w:pPr>
            <w:r w:rsidRPr="00E4301B">
              <w:rPr>
                <w:rFonts w:ascii="Book Antiqua" w:hAnsi="Book Antiqua"/>
                <w:color w:val="000000" w:themeColor="text1"/>
              </w:rPr>
              <w:t xml:space="preserve">PG 4.1.2. Örgün ortaöğretimde 20 gün ve üzeri devamsız öğrenci oranı (%) </w:t>
            </w:r>
          </w:p>
        </w:tc>
        <w:tc>
          <w:tcPr>
            <w:tcW w:w="992" w:type="dxa"/>
            <w:tcBorders>
              <w:top w:val="single" w:sz="4" w:space="0" w:color="auto"/>
              <w:left w:val="single" w:sz="4" w:space="0" w:color="auto"/>
              <w:bottom w:val="single" w:sz="4" w:space="0" w:color="auto"/>
              <w:right w:val="single" w:sz="4" w:space="0" w:color="auto"/>
            </w:tcBorders>
            <w:noWrap/>
          </w:tcPr>
          <w:p w14:paraId="7111BCD5" w14:textId="6B2B25F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0863CD3" w14:textId="5CF3FCB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7,20</w:t>
            </w:r>
          </w:p>
        </w:tc>
        <w:tc>
          <w:tcPr>
            <w:tcW w:w="1674" w:type="dxa"/>
            <w:tcBorders>
              <w:top w:val="single" w:sz="4" w:space="0" w:color="auto"/>
              <w:left w:val="nil"/>
              <w:bottom w:val="single" w:sz="4" w:space="0" w:color="auto"/>
              <w:right w:val="single" w:sz="4" w:space="0" w:color="auto"/>
            </w:tcBorders>
            <w:shd w:val="clear" w:color="auto" w:fill="auto"/>
            <w:noWrap/>
          </w:tcPr>
          <w:p w14:paraId="48D857D3" w14:textId="69E6FE9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2,72</w:t>
            </w:r>
          </w:p>
        </w:tc>
        <w:tc>
          <w:tcPr>
            <w:tcW w:w="866" w:type="dxa"/>
            <w:tcBorders>
              <w:top w:val="single" w:sz="4" w:space="0" w:color="auto"/>
              <w:left w:val="nil"/>
              <w:bottom w:val="single" w:sz="4" w:space="0" w:color="auto"/>
              <w:right w:val="single" w:sz="4" w:space="0" w:color="auto"/>
            </w:tcBorders>
            <w:shd w:val="clear" w:color="auto" w:fill="auto"/>
            <w:noWrap/>
          </w:tcPr>
          <w:p w14:paraId="2EAE0615" w14:textId="6A25DD75"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6,00</w:t>
            </w:r>
          </w:p>
        </w:tc>
        <w:tc>
          <w:tcPr>
            <w:tcW w:w="865" w:type="dxa"/>
            <w:tcBorders>
              <w:top w:val="single" w:sz="4" w:space="0" w:color="auto"/>
              <w:left w:val="nil"/>
              <w:bottom w:val="single" w:sz="4" w:space="0" w:color="auto"/>
              <w:right w:val="single" w:sz="4" w:space="0" w:color="auto"/>
            </w:tcBorders>
            <w:shd w:val="clear" w:color="auto" w:fill="auto"/>
            <w:noWrap/>
          </w:tcPr>
          <w:p w14:paraId="652C1198" w14:textId="7AFC81C5"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2,00</w:t>
            </w:r>
          </w:p>
        </w:tc>
        <w:tc>
          <w:tcPr>
            <w:tcW w:w="1299" w:type="dxa"/>
            <w:tcBorders>
              <w:top w:val="single" w:sz="4" w:space="0" w:color="auto"/>
              <w:left w:val="nil"/>
              <w:bottom w:val="single" w:sz="4" w:space="0" w:color="auto"/>
              <w:right w:val="single" w:sz="4" w:space="0" w:color="auto"/>
            </w:tcBorders>
            <w:shd w:val="clear" w:color="auto" w:fill="auto"/>
            <w:noWrap/>
          </w:tcPr>
          <w:p w14:paraId="66ABD65F" w14:textId="631438C2"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94BF8C4" w14:textId="796FB28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5,00</w:t>
            </w:r>
          </w:p>
        </w:tc>
        <w:tc>
          <w:tcPr>
            <w:tcW w:w="1732" w:type="dxa"/>
            <w:tcBorders>
              <w:top w:val="single" w:sz="4" w:space="0" w:color="auto"/>
              <w:left w:val="nil"/>
              <w:bottom w:val="single" w:sz="4" w:space="0" w:color="auto"/>
              <w:right w:val="single" w:sz="4" w:space="0" w:color="auto"/>
            </w:tcBorders>
            <w:shd w:val="clear" w:color="auto" w:fill="auto"/>
            <w:noWrap/>
          </w:tcPr>
          <w:p w14:paraId="22935384" w14:textId="60DF8C25"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14:paraId="08F7C067"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DE86B74" w14:textId="77777777" w:rsidTr="00081F83">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5BF81" w14:textId="0C354149"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4.1.3. Ortaöğretimde sınıf tekrar oranı (9. Sınıf) (%)</w:t>
            </w:r>
          </w:p>
        </w:tc>
        <w:tc>
          <w:tcPr>
            <w:tcW w:w="992" w:type="dxa"/>
            <w:tcBorders>
              <w:top w:val="single" w:sz="4" w:space="0" w:color="auto"/>
              <w:left w:val="nil"/>
              <w:bottom w:val="single" w:sz="4" w:space="0" w:color="auto"/>
              <w:right w:val="single" w:sz="4" w:space="0" w:color="auto"/>
            </w:tcBorders>
            <w:shd w:val="clear" w:color="auto" w:fill="auto"/>
            <w:noWrap/>
          </w:tcPr>
          <w:p w14:paraId="29D0A8DB" w14:textId="7383C8C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w:t>
            </w:r>
          </w:p>
        </w:tc>
        <w:tc>
          <w:tcPr>
            <w:tcW w:w="1134" w:type="dxa"/>
            <w:tcBorders>
              <w:top w:val="single" w:sz="4" w:space="0" w:color="auto"/>
              <w:left w:val="nil"/>
              <w:bottom w:val="single" w:sz="4" w:space="0" w:color="auto"/>
              <w:right w:val="single" w:sz="4" w:space="0" w:color="auto"/>
            </w:tcBorders>
            <w:shd w:val="clear" w:color="auto" w:fill="auto"/>
            <w:noWrap/>
          </w:tcPr>
          <w:p w14:paraId="44EAB01A" w14:textId="0D55A54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14,52</w:t>
            </w:r>
          </w:p>
        </w:tc>
        <w:tc>
          <w:tcPr>
            <w:tcW w:w="1674" w:type="dxa"/>
            <w:tcBorders>
              <w:top w:val="single" w:sz="4" w:space="0" w:color="auto"/>
              <w:left w:val="nil"/>
              <w:bottom w:val="single" w:sz="4" w:space="0" w:color="auto"/>
              <w:right w:val="single" w:sz="4" w:space="0" w:color="auto"/>
            </w:tcBorders>
            <w:shd w:val="clear" w:color="auto" w:fill="auto"/>
            <w:noWrap/>
          </w:tcPr>
          <w:p w14:paraId="7A72A76A" w14:textId="47D70AC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2,30</w:t>
            </w:r>
          </w:p>
        </w:tc>
        <w:tc>
          <w:tcPr>
            <w:tcW w:w="866" w:type="dxa"/>
            <w:tcBorders>
              <w:top w:val="single" w:sz="4" w:space="0" w:color="auto"/>
              <w:left w:val="nil"/>
              <w:bottom w:val="single" w:sz="4" w:space="0" w:color="auto"/>
              <w:right w:val="single" w:sz="4" w:space="0" w:color="auto"/>
            </w:tcBorders>
            <w:shd w:val="clear" w:color="auto" w:fill="auto"/>
            <w:noWrap/>
          </w:tcPr>
          <w:p w14:paraId="1B8D82C6" w14:textId="1050E711"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11,00</w:t>
            </w:r>
          </w:p>
        </w:tc>
        <w:tc>
          <w:tcPr>
            <w:tcW w:w="865" w:type="dxa"/>
            <w:tcBorders>
              <w:top w:val="single" w:sz="4" w:space="0" w:color="auto"/>
              <w:left w:val="nil"/>
              <w:bottom w:val="single" w:sz="4" w:space="0" w:color="auto"/>
              <w:right w:val="single" w:sz="4" w:space="0" w:color="auto"/>
            </w:tcBorders>
            <w:shd w:val="clear" w:color="auto" w:fill="auto"/>
            <w:noWrap/>
          </w:tcPr>
          <w:p w14:paraId="1EDEA3BF" w14:textId="2F6B26DF"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0,52</w:t>
            </w:r>
          </w:p>
        </w:tc>
        <w:tc>
          <w:tcPr>
            <w:tcW w:w="1299" w:type="dxa"/>
            <w:tcBorders>
              <w:top w:val="single" w:sz="4" w:space="0" w:color="auto"/>
              <w:left w:val="nil"/>
              <w:bottom w:val="single" w:sz="4" w:space="0" w:color="auto"/>
              <w:right w:val="single" w:sz="4" w:space="0" w:color="auto"/>
            </w:tcBorders>
            <w:shd w:val="clear" w:color="auto" w:fill="auto"/>
            <w:noWrap/>
          </w:tcPr>
          <w:p w14:paraId="5E3CAA9B" w14:textId="50248220"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5869DC71" w14:textId="249422B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9,00</w:t>
            </w:r>
          </w:p>
        </w:tc>
        <w:tc>
          <w:tcPr>
            <w:tcW w:w="1732" w:type="dxa"/>
            <w:tcBorders>
              <w:top w:val="single" w:sz="4" w:space="0" w:color="auto"/>
              <w:left w:val="nil"/>
              <w:bottom w:val="single" w:sz="4" w:space="0" w:color="auto"/>
              <w:right w:val="single" w:sz="4" w:space="0" w:color="auto"/>
            </w:tcBorders>
            <w:shd w:val="clear" w:color="auto" w:fill="auto"/>
            <w:noWrap/>
          </w:tcPr>
          <w:p w14:paraId="703AB69C" w14:textId="7B1058CE"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77C7D87"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686F81B4" w14:textId="77777777" w:rsidTr="00081F83">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67715" w14:textId="20BFED9E"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4.1.4. İkili eğitim kapsamındaki okullara devam eden öğrenci oranı (%)</w:t>
            </w:r>
          </w:p>
        </w:tc>
        <w:tc>
          <w:tcPr>
            <w:tcW w:w="992" w:type="dxa"/>
            <w:tcBorders>
              <w:top w:val="single" w:sz="4" w:space="0" w:color="auto"/>
              <w:left w:val="nil"/>
              <w:bottom w:val="single" w:sz="4" w:space="0" w:color="auto"/>
              <w:right w:val="single" w:sz="4" w:space="0" w:color="auto"/>
            </w:tcBorders>
            <w:shd w:val="clear" w:color="auto" w:fill="auto"/>
            <w:noWrap/>
          </w:tcPr>
          <w:p w14:paraId="68332BB4" w14:textId="069113F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w:t>
            </w:r>
          </w:p>
        </w:tc>
        <w:tc>
          <w:tcPr>
            <w:tcW w:w="1134" w:type="dxa"/>
            <w:tcBorders>
              <w:top w:val="single" w:sz="4" w:space="0" w:color="auto"/>
              <w:left w:val="nil"/>
              <w:bottom w:val="single" w:sz="4" w:space="0" w:color="auto"/>
              <w:right w:val="single" w:sz="4" w:space="0" w:color="auto"/>
            </w:tcBorders>
            <w:shd w:val="clear" w:color="auto" w:fill="auto"/>
            <w:noWrap/>
          </w:tcPr>
          <w:p w14:paraId="0E2098BF" w14:textId="251E970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1674" w:type="dxa"/>
            <w:tcBorders>
              <w:top w:val="single" w:sz="4" w:space="0" w:color="auto"/>
              <w:left w:val="nil"/>
              <w:bottom w:val="single" w:sz="4" w:space="0" w:color="auto"/>
              <w:right w:val="single" w:sz="4" w:space="0" w:color="auto"/>
            </w:tcBorders>
            <w:shd w:val="clear" w:color="auto" w:fill="auto"/>
            <w:noWrap/>
          </w:tcPr>
          <w:p w14:paraId="139090A3" w14:textId="059D1F5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866" w:type="dxa"/>
            <w:tcBorders>
              <w:top w:val="single" w:sz="4" w:space="0" w:color="auto"/>
              <w:left w:val="nil"/>
              <w:bottom w:val="single" w:sz="4" w:space="0" w:color="auto"/>
              <w:right w:val="single" w:sz="4" w:space="0" w:color="auto"/>
            </w:tcBorders>
            <w:shd w:val="clear" w:color="auto" w:fill="auto"/>
            <w:noWrap/>
          </w:tcPr>
          <w:p w14:paraId="2C096800" w14:textId="0ABD1DFE"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0</w:t>
            </w:r>
          </w:p>
        </w:tc>
        <w:tc>
          <w:tcPr>
            <w:tcW w:w="865" w:type="dxa"/>
            <w:tcBorders>
              <w:top w:val="single" w:sz="4" w:space="0" w:color="auto"/>
              <w:left w:val="nil"/>
              <w:bottom w:val="single" w:sz="4" w:space="0" w:color="auto"/>
              <w:right w:val="single" w:sz="4" w:space="0" w:color="auto"/>
            </w:tcBorders>
            <w:shd w:val="clear" w:color="auto" w:fill="auto"/>
            <w:noWrap/>
          </w:tcPr>
          <w:p w14:paraId="7FE796F9" w14:textId="3CBF060A"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0</w:t>
            </w:r>
          </w:p>
        </w:tc>
        <w:tc>
          <w:tcPr>
            <w:tcW w:w="1299" w:type="dxa"/>
            <w:tcBorders>
              <w:top w:val="single" w:sz="4" w:space="0" w:color="auto"/>
              <w:left w:val="nil"/>
              <w:bottom w:val="single" w:sz="4" w:space="0" w:color="auto"/>
              <w:right w:val="single" w:sz="4" w:space="0" w:color="auto"/>
            </w:tcBorders>
            <w:shd w:val="clear" w:color="auto" w:fill="auto"/>
            <w:noWrap/>
          </w:tcPr>
          <w:p w14:paraId="7297B987" w14:textId="7CD91E8D"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1B55F9D" w14:textId="1937A38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1732" w:type="dxa"/>
            <w:tcBorders>
              <w:top w:val="single" w:sz="4" w:space="0" w:color="auto"/>
              <w:left w:val="nil"/>
              <w:bottom w:val="single" w:sz="4" w:space="0" w:color="auto"/>
              <w:right w:val="single" w:sz="4" w:space="0" w:color="auto"/>
            </w:tcBorders>
            <w:shd w:val="clear" w:color="auto" w:fill="auto"/>
            <w:noWrap/>
          </w:tcPr>
          <w:p w14:paraId="6621CF58" w14:textId="3D2BD03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A1C3D7C"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5A1ED26C" w14:textId="77777777" w:rsidTr="00081F83">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F8FE1" w14:textId="1D214FA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4.1.5. Ortaöğretimde pansiyon doluluk oranı (%)</w:t>
            </w:r>
          </w:p>
        </w:tc>
        <w:tc>
          <w:tcPr>
            <w:tcW w:w="992" w:type="dxa"/>
            <w:tcBorders>
              <w:top w:val="single" w:sz="4" w:space="0" w:color="auto"/>
              <w:left w:val="nil"/>
              <w:bottom w:val="single" w:sz="4" w:space="0" w:color="auto"/>
              <w:right w:val="single" w:sz="4" w:space="0" w:color="auto"/>
            </w:tcBorders>
            <w:shd w:val="clear" w:color="auto" w:fill="auto"/>
            <w:noWrap/>
          </w:tcPr>
          <w:p w14:paraId="726F81CD" w14:textId="38B338C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w:t>
            </w:r>
          </w:p>
        </w:tc>
        <w:tc>
          <w:tcPr>
            <w:tcW w:w="1134" w:type="dxa"/>
            <w:tcBorders>
              <w:top w:val="single" w:sz="4" w:space="0" w:color="auto"/>
              <w:left w:val="nil"/>
              <w:bottom w:val="single" w:sz="4" w:space="0" w:color="auto"/>
              <w:right w:val="single" w:sz="4" w:space="0" w:color="auto"/>
            </w:tcBorders>
            <w:shd w:val="clear" w:color="auto" w:fill="auto"/>
            <w:noWrap/>
          </w:tcPr>
          <w:p w14:paraId="3AD39839" w14:textId="792FC80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58,00</w:t>
            </w:r>
          </w:p>
        </w:tc>
        <w:tc>
          <w:tcPr>
            <w:tcW w:w="1674" w:type="dxa"/>
            <w:tcBorders>
              <w:top w:val="single" w:sz="4" w:space="0" w:color="auto"/>
              <w:left w:val="nil"/>
              <w:bottom w:val="single" w:sz="4" w:space="0" w:color="auto"/>
              <w:right w:val="single" w:sz="4" w:space="0" w:color="auto"/>
            </w:tcBorders>
            <w:shd w:val="clear" w:color="auto" w:fill="auto"/>
            <w:noWrap/>
          </w:tcPr>
          <w:p w14:paraId="62839B32" w14:textId="2AD234C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61,33</w:t>
            </w:r>
          </w:p>
        </w:tc>
        <w:tc>
          <w:tcPr>
            <w:tcW w:w="866" w:type="dxa"/>
            <w:tcBorders>
              <w:top w:val="single" w:sz="4" w:space="0" w:color="auto"/>
              <w:left w:val="nil"/>
              <w:bottom w:val="single" w:sz="4" w:space="0" w:color="auto"/>
              <w:right w:val="single" w:sz="4" w:space="0" w:color="auto"/>
            </w:tcBorders>
            <w:shd w:val="clear" w:color="auto" w:fill="auto"/>
            <w:noWrap/>
          </w:tcPr>
          <w:p w14:paraId="6DE5BADB" w14:textId="52CEEA6C"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61,00</w:t>
            </w:r>
          </w:p>
        </w:tc>
        <w:tc>
          <w:tcPr>
            <w:tcW w:w="865" w:type="dxa"/>
            <w:tcBorders>
              <w:top w:val="single" w:sz="4" w:space="0" w:color="auto"/>
              <w:left w:val="nil"/>
              <w:bottom w:val="single" w:sz="4" w:space="0" w:color="auto"/>
              <w:right w:val="single" w:sz="4" w:space="0" w:color="auto"/>
            </w:tcBorders>
            <w:shd w:val="clear" w:color="auto" w:fill="auto"/>
            <w:noWrap/>
          </w:tcPr>
          <w:p w14:paraId="213E60C4" w14:textId="6EB4674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11306C2" w14:textId="11EA9074"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1F72C3A" w14:textId="32D2130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63,00</w:t>
            </w:r>
          </w:p>
        </w:tc>
        <w:tc>
          <w:tcPr>
            <w:tcW w:w="1732" w:type="dxa"/>
            <w:tcBorders>
              <w:top w:val="single" w:sz="4" w:space="0" w:color="auto"/>
              <w:left w:val="nil"/>
              <w:bottom w:val="single" w:sz="4" w:space="0" w:color="auto"/>
              <w:right w:val="single" w:sz="4" w:space="0" w:color="auto"/>
            </w:tcBorders>
            <w:shd w:val="clear" w:color="auto" w:fill="auto"/>
            <w:noWrap/>
          </w:tcPr>
          <w:p w14:paraId="02686858" w14:textId="54DFD813"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A779F15"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40"/>
    </w:tbl>
    <w:p w14:paraId="66B6C5AA" w14:textId="77777777" w:rsidR="001C5AAB" w:rsidRPr="00E4301B" w:rsidRDefault="001C5AAB" w:rsidP="00E07799">
      <w:pPr>
        <w:jc w:val="both"/>
        <w:rPr>
          <w:rFonts w:ascii="Book Antiqua" w:hAnsi="Book Antiqua" w:cs="Times New Roman"/>
          <w:color w:val="000000" w:themeColor="text1"/>
        </w:rPr>
      </w:pPr>
    </w:p>
    <w:p w14:paraId="2F6ABBD0" w14:textId="7863B139" w:rsidR="003B0C01" w:rsidRPr="00E4301B" w:rsidRDefault="003B0C01" w:rsidP="003B0C01">
      <w:pPr>
        <w:rPr>
          <w:rFonts w:ascii="Book Antiqua" w:hAnsi="Book Antiqua" w:cs="Times New Roman"/>
          <w:b/>
          <w:color w:val="000000" w:themeColor="text1"/>
        </w:rPr>
      </w:pPr>
      <w:bookmarkStart w:id="41" w:name="_Hlk66360936"/>
      <w:r w:rsidRPr="00E4301B">
        <w:rPr>
          <w:rFonts w:ascii="Book Antiqua" w:hAnsi="Book Antiqua" w:cs="Times New Roman"/>
          <w:b/>
          <w:color w:val="000000" w:themeColor="text1"/>
        </w:rPr>
        <w:lastRenderedPageBreak/>
        <w:t>Strateji 4.1.1.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Kız çocukları ile özel politika gerektiren gruplar başta olmak üzere tüm öğrencilerin ortaöğretime katılımlarının artırılması, devamsızlık ve sınıf tekrarlarının azaltılmasına yönelik çalışmalar yapılacaktır.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4745"/>
        <w:gridCol w:w="1984"/>
        <w:gridCol w:w="1843"/>
        <w:gridCol w:w="1351"/>
      </w:tblGrid>
      <w:tr w:rsidR="003B0C01" w:rsidRPr="00E4301B" w14:paraId="785C20C8" w14:textId="77777777" w:rsidTr="006F3480">
        <w:trPr>
          <w:trHeight w:val="367"/>
        </w:trPr>
        <w:tc>
          <w:tcPr>
            <w:tcW w:w="1204" w:type="dxa"/>
            <w:shd w:val="clear" w:color="auto" w:fill="B6DDE8" w:themeFill="accent5" w:themeFillTint="66"/>
            <w:vAlign w:val="center"/>
            <w:hideMark/>
          </w:tcPr>
          <w:p w14:paraId="2CB3DA67"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ACE71F8"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745" w:type="dxa"/>
            <w:shd w:val="clear" w:color="auto" w:fill="B6DDE8" w:themeFill="accent5" w:themeFillTint="66"/>
            <w:vAlign w:val="center"/>
            <w:hideMark/>
          </w:tcPr>
          <w:p w14:paraId="2CF6F4B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4" w:type="dxa"/>
            <w:shd w:val="clear" w:color="auto" w:fill="B6DDE8" w:themeFill="accent5" w:themeFillTint="66"/>
            <w:vAlign w:val="center"/>
            <w:hideMark/>
          </w:tcPr>
          <w:p w14:paraId="1915C341"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43" w:type="dxa"/>
            <w:shd w:val="clear" w:color="auto" w:fill="B6DDE8" w:themeFill="accent5" w:themeFillTint="66"/>
            <w:vAlign w:val="center"/>
            <w:hideMark/>
          </w:tcPr>
          <w:p w14:paraId="72F05AB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09D62BD4"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082092" w:rsidRPr="00E4301B" w14:paraId="78E5A845" w14:textId="77777777" w:rsidTr="006F3480">
        <w:trPr>
          <w:trHeight w:val="458"/>
        </w:trPr>
        <w:tc>
          <w:tcPr>
            <w:tcW w:w="1204" w:type="dxa"/>
            <w:vAlign w:val="center"/>
          </w:tcPr>
          <w:p w14:paraId="01627E6A" w14:textId="2AAF97A2" w:rsidR="00082092" w:rsidRPr="00E4301B" w:rsidRDefault="00082092" w:rsidP="0008209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4.1.1.1</w:t>
            </w:r>
          </w:p>
        </w:tc>
        <w:tc>
          <w:tcPr>
            <w:tcW w:w="2835" w:type="dxa"/>
            <w:vAlign w:val="center"/>
          </w:tcPr>
          <w:p w14:paraId="3A984F65" w14:textId="66326C05" w:rsidR="00082092" w:rsidRPr="00E4301B" w:rsidRDefault="00082092" w:rsidP="0008209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Özel politika gerektiren gruplar ile diğer tüm öğrencilerin ortaöğretime katılımlarının artırılması, devamsızlık ve sınıf tekrarlarının azaltılmasına yönelik yerel projeler yapılacaktır.</w:t>
            </w:r>
          </w:p>
        </w:tc>
        <w:tc>
          <w:tcPr>
            <w:tcW w:w="4745" w:type="dxa"/>
            <w:shd w:val="clear" w:color="000000" w:fill="FFFFFF"/>
          </w:tcPr>
          <w:p w14:paraId="002AB9F3" w14:textId="6935655C" w:rsidR="00082092" w:rsidRPr="00E4301B" w:rsidRDefault="00082092" w:rsidP="0008209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Öğrencilerin okula erişimlerinin sağlanması, devamsızlık ve okul terki problemlerinin en aza indirgenmesine yönelik il düzeyinde </w:t>
            </w:r>
            <w:r w:rsidRPr="00825458">
              <w:rPr>
                <w:rFonts w:ascii="Book Antiqua" w:eastAsia="Times New Roman" w:hAnsi="Book Antiqua" w:cs="Times New Roman"/>
                <w:b/>
                <w:bCs/>
                <w:color w:val="000000" w:themeColor="text1"/>
                <w:lang w:eastAsia="tr-TR"/>
              </w:rPr>
              <w:t>“Öğrenci Devamsızlığı ve Okul Gelişimi Modeli”</w:t>
            </w:r>
            <w:r w:rsidRPr="00E4301B">
              <w:rPr>
                <w:rFonts w:ascii="Book Antiqua" w:eastAsia="Times New Roman" w:hAnsi="Book Antiqua" w:cs="Times New Roman"/>
                <w:color w:val="000000" w:themeColor="text1"/>
                <w:lang w:eastAsia="tr-TR"/>
              </w:rPr>
              <w:t xml:space="preserve"> oluşturulmuştur.</w:t>
            </w:r>
          </w:p>
        </w:tc>
        <w:tc>
          <w:tcPr>
            <w:tcW w:w="1984" w:type="dxa"/>
            <w:shd w:val="clear" w:color="000000" w:fill="FFFFFF"/>
          </w:tcPr>
          <w:p w14:paraId="022C5F92" w14:textId="519E9F8B" w:rsidR="00082092" w:rsidRPr="00E4301B" w:rsidRDefault="00082092" w:rsidP="0008209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2018-2019 ve </w:t>
            </w:r>
            <w:r w:rsidR="001171E4">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dönemlerinde uygulaması yapılan çalışmanın 2 sonuç raporu yayınlanmıştır.</w:t>
            </w:r>
          </w:p>
        </w:tc>
        <w:tc>
          <w:tcPr>
            <w:tcW w:w="1843" w:type="dxa"/>
            <w:shd w:val="clear" w:color="000000" w:fill="FFFFFF"/>
          </w:tcPr>
          <w:p w14:paraId="7B5B11AB" w14:textId="6842287C" w:rsidR="00082092" w:rsidRPr="00E4301B" w:rsidRDefault="001171E4" w:rsidP="00082092">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082092" w:rsidRPr="00E4301B">
              <w:rPr>
                <w:rFonts w:ascii="Book Antiqua" w:eastAsia="Times New Roman" w:hAnsi="Book Antiqua" w:cs="Times New Roman"/>
                <w:color w:val="000000" w:themeColor="text1"/>
                <w:lang w:eastAsia="tr-TR"/>
              </w:rPr>
              <w:t xml:space="preserve">programa yönelik faaliyetler tamamlanmıştır. </w:t>
            </w:r>
            <w:r w:rsidR="006F3480" w:rsidRPr="006F3480">
              <w:rPr>
                <w:rFonts w:ascii="Book Antiqua" w:eastAsia="Times New Roman" w:hAnsi="Book Antiqua" w:cs="Times New Roman"/>
                <w:color w:val="000000" w:themeColor="text1"/>
                <w:lang w:eastAsia="tr-TR"/>
              </w:rPr>
              <w:t>Çalışmalar 2021-2022 eğitim öğretim yılında da devam ettirilmektedir.</w:t>
            </w:r>
          </w:p>
        </w:tc>
        <w:tc>
          <w:tcPr>
            <w:tcW w:w="1351" w:type="dxa"/>
            <w:vAlign w:val="center"/>
          </w:tcPr>
          <w:p w14:paraId="6FC1CD16" w14:textId="64E383D0" w:rsidR="00082092" w:rsidRPr="00E4301B" w:rsidRDefault="00082092" w:rsidP="0008209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036A0E" w:rsidRPr="00E4301B" w14:paraId="5D7C0F40" w14:textId="77777777" w:rsidTr="006F3480">
        <w:trPr>
          <w:trHeight w:val="661"/>
        </w:trPr>
        <w:tc>
          <w:tcPr>
            <w:tcW w:w="1204" w:type="dxa"/>
            <w:vAlign w:val="center"/>
          </w:tcPr>
          <w:p w14:paraId="1D7552D5" w14:textId="2D58DBB3"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4.1.1.2</w:t>
            </w:r>
          </w:p>
        </w:tc>
        <w:tc>
          <w:tcPr>
            <w:tcW w:w="2835" w:type="dxa"/>
            <w:vAlign w:val="center"/>
          </w:tcPr>
          <w:p w14:paraId="38F78148" w14:textId="38D4F02D"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Kız çocukları başta olmak üzere özel politika gerektiren grupların eğitim ve öğretime erişimlerine yönelik iş</w:t>
            </w:r>
            <w:r w:rsidR="004004CF" w:rsidRPr="00E4301B">
              <w:rPr>
                <w:rFonts w:ascii="Book Antiqua" w:hAnsi="Book Antiqua"/>
                <w:color w:val="000000" w:themeColor="text1"/>
              </w:rPr>
              <w:t xml:space="preserve"> </w:t>
            </w:r>
            <w:r w:rsidRPr="00E4301B">
              <w:rPr>
                <w:rFonts w:ascii="Book Antiqua" w:hAnsi="Book Antiqua"/>
                <w:color w:val="000000" w:themeColor="text1"/>
              </w:rPr>
              <w:t>birliği ve protokoller artırılacaktır.</w:t>
            </w:r>
          </w:p>
        </w:tc>
        <w:tc>
          <w:tcPr>
            <w:tcW w:w="4745" w:type="dxa"/>
            <w:shd w:val="clear" w:color="000000" w:fill="FFFFFF"/>
          </w:tcPr>
          <w:p w14:paraId="0A278113" w14:textId="62A3EB3F" w:rsidR="00036A0E" w:rsidRPr="00E4301B" w:rsidRDefault="004004CF"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Çalışma plan dönemine dahil edilmemiştir.</w:t>
            </w:r>
          </w:p>
        </w:tc>
        <w:tc>
          <w:tcPr>
            <w:tcW w:w="1984" w:type="dxa"/>
            <w:shd w:val="clear" w:color="000000" w:fill="FFFFFF"/>
          </w:tcPr>
          <w:p w14:paraId="288F682E" w14:textId="77777777"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p>
        </w:tc>
        <w:tc>
          <w:tcPr>
            <w:tcW w:w="1843" w:type="dxa"/>
            <w:shd w:val="clear" w:color="000000" w:fill="FFFFFF"/>
          </w:tcPr>
          <w:p w14:paraId="209C81FB" w14:textId="77777777"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p>
        </w:tc>
        <w:tc>
          <w:tcPr>
            <w:tcW w:w="1351" w:type="dxa"/>
            <w:vAlign w:val="center"/>
          </w:tcPr>
          <w:p w14:paraId="2F3348C9" w14:textId="0744A5C5" w:rsidR="00036A0E" w:rsidRPr="00E4301B" w:rsidRDefault="00036A0E" w:rsidP="00036A0E">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1C58F0AB" w14:textId="2B43ADBE" w:rsidR="00BE6910" w:rsidRPr="00E4301B" w:rsidRDefault="003B0C01" w:rsidP="0066740C">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4.1.1. Değerlendirme:</w:t>
      </w:r>
      <w:r w:rsidR="00BE6910" w:rsidRPr="00E4301B">
        <w:rPr>
          <w:rFonts w:ascii="Book Antiqua" w:hAnsi="Book Antiqua" w:cs="Times New Roman"/>
          <w:b/>
          <w:color w:val="000000" w:themeColor="text1"/>
        </w:rPr>
        <w:t xml:space="preserve"> </w:t>
      </w:r>
      <w:r w:rsidR="00BE6910" w:rsidRPr="00E4301B">
        <w:rPr>
          <w:rFonts w:ascii="Book Antiqua" w:hAnsi="Book Antiqua" w:cs="Times New Roman"/>
          <w:bCs/>
          <w:color w:val="000000" w:themeColor="text1"/>
        </w:rPr>
        <w:t>İlgili stratejiye ait 2 eylem için gerçekleştirilen ve stratejinin gelişimini direkt etkileyecek tüm ilçelerimizi kapsayan 1 faaliyet gerçekleştirilmiştir. Bir eyleme ait faaliyet planlaması salgın dolayısıyla uygulanamamıştır. Çalışmaların çeşitlendirilmesi için normal eğitim koşullarına ulaşılması beklenmektedir.</w:t>
      </w:r>
    </w:p>
    <w:p w14:paraId="2CC62302" w14:textId="2A7121AD" w:rsidR="00EB0050" w:rsidRDefault="00EB0050" w:rsidP="003B0C01">
      <w:pPr>
        <w:rPr>
          <w:rFonts w:ascii="Book Antiqua" w:hAnsi="Book Antiqua" w:cs="Times New Roman"/>
          <w:b/>
          <w:color w:val="000000" w:themeColor="text1"/>
        </w:rPr>
      </w:pPr>
      <w:bookmarkStart w:id="42" w:name="_Hlk66360982"/>
      <w:bookmarkEnd w:id="41"/>
    </w:p>
    <w:p w14:paraId="5125BC58" w14:textId="439A1D8C" w:rsidR="00E95DC2" w:rsidRDefault="00E95DC2" w:rsidP="003B0C01">
      <w:pPr>
        <w:rPr>
          <w:rFonts w:ascii="Book Antiqua" w:hAnsi="Book Antiqua" w:cs="Times New Roman"/>
          <w:b/>
          <w:color w:val="000000" w:themeColor="text1"/>
        </w:rPr>
      </w:pPr>
    </w:p>
    <w:p w14:paraId="0A6C6DE3" w14:textId="7CC051C3" w:rsidR="006F3480" w:rsidRDefault="006F3480" w:rsidP="003B0C01">
      <w:pPr>
        <w:rPr>
          <w:rFonts w:ascii="Book Antiqua" w:hAnsi="Book Antiqua" w:cs="Times New Roman"/>
          <w:b/>
          <w:color w:val="000000" w:themeColor="text1"/>
        </w:rPr>
      </w:pPr>
    </w:p>
    <w:p w14:paraId="790D9DCC" w14:textId="77777777" w:rsidR="006F3480" w:rsidRDefault="006F3480" w:rsidP="003B0C01">
      <w:pPr>
        <w:rPr>
          <w:rFonts w:ascii="Book Antiqua" w:hAnsi="Book Antiqua" w:cs="Times New Roman"/>
          <w:b/>
          <w:color w:val="000000" w:themeColor="text1"/>
        </w:rPr>
      </w:pPr>
    </w:p>
    <w:p w14:paraId="2B0F6D50" w14:textId="4EE470BF" w:rsidR="003B0C01" w:rsidRDefault="003B0C01" w:rsidP="003B0C01">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4.1.2.</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Öğrencilerin ortaöğretime katılım ve devamını sağlayacak şekilde yatılılık imkânlarının kalitesi iyileştirilecektir.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768"/>
        <w:gridCol w:w="1067"/>
      </w:tblGrid>
      <w:tr w:rsidR="003B0C01" w:rsidRPr="00E4301B" w14:paraId="6389B40C" w14:textId="77777777" w:rsidTr="00822502">
        <w:trPr>
          <w:trHeight w:val="367"/>
        </w:trPr>
        <w:tc>
          <w:tcPr>
            <w:tcW w:w="1204" w:type="dxa"/>
            <w:shd w:val="clear" w:color="auto" w:fill="B6DDE8" w:themeFill="accent5" w:themeFillTint="66"/>
            <w:vAlign w:val="center"/>
            <w:hideMark/>
          </w:tcPr>
          <w:p w14:paraId="09E1627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268C39B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6C8FE9D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6809CED1"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68" w:type="dxa"/>
            <w:shd w:val="clear" w:color="auto" w:fill="B6DDE8" w:themeFill="accent5" w:themeFillTint="66"/>
            <w:vAlign w:val="center"/>
            <w:hideMark/>
          </w:tcPr>
          <w:p w14:paraId="5B50045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067" w:type="dxa"/>
            <w:shd w:val="clear" w:color="auto" w:fill="B6DDE8" w:themeFill="accent5" w:themeFillTint="66"/>
            <w:vAlign w:val="center"/>
            <w:hideMark/>
          </w:tcPr>
          <w:p w14:paraId="27C2497B"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E1ED4" w:rsidRPr="00E4301B" w14:paraId="12D8B98C" w14:textId="77777777" w:rsidTr="00822502">
        <w:trPr>
          <w:trHeight w:val="840"/>
        </w:trPr>
        <w:tc>
          <w:tcPr>
            <w:tcW w:w="1204" w:type="dxa"/>
            <w:vMerge w:val="restart"/>
            <w:vAlign w:val="bottom"/>
          </w:tcPr>
          <w:p w14:paraId="34CD0B53" w14:textId="43331D10"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4.1.2.1</w:t>
            </w:r>
          </w:p>
        </w:tc>
        <w:tc>
          <w:tcPr>
            <w:tcW w:w="2835" w:type="dxa"/>
            <w:vMerge w:val="restart"/>
            <w:vAlign w:val="center"/>
          </w:tcPr>
          <w:p w14:paraId="39383643" w14:textId="308C76BF"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Yurt ve pansiyonların tanıtım faaliyetlerinin yapılması.</w:t>
            </w:r>
          </w:p>
        </w:tc>
        <w:tc>
          <w:tcPr>
            <w:tcW w:w="5103" w:type="dxa"/>
            <w:shd w:val="clear" w:color="auto" w:fill="auto"/>
            <w:vAlign w:val="center"/>
          </w:tcPr>
          <w:p w14:paraId="3C866A47" w14:textId="282BA0F5"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Yurt ve pansiyonlarda kalan öğrenci ve velilere yönelik memnuniyet anketi </w:t>
            </w:r>
            <w:r w:rsidR="00825458">
              <w:rPr>
                <w:rFonts w:ascii="Book Antiqua" w:eastAsia="Times New Roman" w:hAnsi="Book Antiqua" w:cs="Times New Roman"/>
                <w:color w:val="000000" w:themeColor="text1"/>
                <w:lang w:eastAsia="tr-TR"/>
              </w:rPr>
              <w:t>uygulamaları yapılmıştır.</w:t>
            </w:r>
          </w:p>
        </w:tc>
        <w:tc>
          <w:tcPr>
            <w:tcW w:w="1985" w:type="dxa"/>
            <w:shd w:val="clear" w:color="auto" w:fill="auto"/>
          </w:tcPr>
          <w:p w14:paraId="0BA7F9A4" w14:textId="1A619693" w:rsidR="003E1ED4" w:rsidRPr="00E4301B" w:rsidRDefault="00825458" w:rsidP="003E1ED4">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Anket uygulamaları neticesinde memnuniyet oranı %81,4’tür.</w:t>
            </w:r>
          </w:p>
        </w:tc>
        <w:tc>
          <w:tcPr>
            <w:tcW w:w="1768" w:type="dxa"/>
            <w:vMerge w:val="restart"/>
            <w:shd w:val="clear" w:color="auto" w:fill="auto"/>
          </w:tcPr>
          <w:p w14:paraId="4620C5DF" w14:textId="4451E9A7" w:rsidR="003E1ED4" w:rsidRPr="00E4301B" w:rsidRDefault="001171E4" w:rsidP="003E1ED4">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E1ED4" w:rsidRPr="00E4301B">
              <w:rPr>
                <w:rFonts w:ascii="Book Antiqua" w:eastAsia="Times New Roman" w:hAnsi="Book Antiqua" w:cs="Times New Roman"/>
                <w:color w:val="000000" w:themeColor="text1"/>
                <w:lang w:eastAsia="tr-TR"/>
              </w:rPr>
              <w:t xml:space="preserve">programa yönelik faaliyetler tamamlanmıştır. </w:t>
            </w:r>
          </w:p>
        </w:tc>
        <w:tc>
          <w:tcPr>
            <w:tcW w:w="1067" w:type="dxa"/>
            <w:vMerge w:val="restart"/>
            <w:vAlign w:val="center"/>
          </w:tcPr>
          <w:p w14:paraId="7253C5D0" w14:textId="16A2A594"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OGŞM</w:t>
            </w:r>
          </w:p>
        </w:tc>
      </w:tr>
      <w:tr w:rsidR="003E1ED4" w:rsidRPr="00E4301B" w14:paraId="7CC99A32" w14:textId="77777777" w:rsidTr="00822502">
        <w:trPr>
          <w:trHeight w:val="840"/>
        </w:trPr>
        <w:tc>
          <w:tcPr>
            <w:tcW w:w="1204" w:type="dxa"/>
            <w:vMerge/>
            <w:vAlign w:val="bottom"/>
          </w:tcPr>
          <w:p w14:paraId="5B5B8953" w14:textId="77777777" w:rsidR="003E1ED4" w:rsidRPr="00E4301B" w:rsidRDefault="003E1ED4" w:rsidP="003E1ED4">
            <w:pPr>
              <w:spacing w:after="0" w:line="240" w:lineRule="auto"/>
              <w:rPr>
                <w:rFonts w:ascii="Book Antiqua" w:hAnsi="Book Antiqua" w:cs="Calibri"/>
                <w:color w:val="000000" w:themeColor="text1"/>
              </w:rPr>
            </w:pPr>
          </w:p>
        </w:tc>
        <w:tc>
          <w:tcPr>
            <w:tcW w:w="2835" w:type="dxa"/>
            <w:vMerge/>
            <w:vAlign w:val="center"/>
          </w:tcPr>
          <w:p w14:paraId="61B02C96" w14:textId="77777777" w:rsidR="003E1ED4" w:rsidRPr="00E4301B" w:rsidRDefault="003E1ED4" w:rsidP="003E1ED4">
            <w:pPr>
              <w:spacing w:after="0" w:line="240" w:lineRule="auto"/>
              <w:rPr>
                <w:rFonts w:ascii="Book Antiqua" w:hAnsi="Book Antiqua"/>
                <w:color w:val="000000" w:themeColor="text1"/>
              </w:rPr>
            </w:pPr>
          </w:p>
        </w:tc>
        <w:tc>
          <w:tcPr>
            <w:tcW w:w="5103" w:type="dxa"/>
            <w:shd w:val="clear" w:color="auto" w:fill="auto"/>
            <w:vAlign w:val="center"/>
          </w:tcPr>
          <w:p w14:paraId="3EAB64DD" w14:textId="769E02B7"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İlçe düzeyinde bilgilendirme çalışmaları yapılmıştır.</w:t>
            </w:r>
          </w:p>
        </w:tc>
        <w:tc>
          <w:tcPr>
            <w:tcW w:w="1985" w:type="dxa"/>
            <w:shd w:val="clear" w:color="auto" w:fill="auto"/>
          </w:tcPr>
          <w:p w14:paraId="50493B1D" w14:textId="4F093044" w:rsidR="003E1ED4" w:rsidRPr="00E4301B" w:rsidRDefault="003E1ED4" w:rsidP="003E1ED4">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Farkındalık ve bilgilendirme çalışmaları kapsamında 20 ilçe düzeyinde </w:t>
            </w:r>
            <w:r w:rsidR="00825458">
              <w:rPr>
                <w:rFonts w:ascii="Book Antiqua" w:eastAsia="Times New Roman" w:hAnsi="Book Antiqua" w:cs="Times New Roman"/>
                <w:color w:val="000000" w:themeColor="text1"/>
                <w:lang w:eastAsia="tr-TR"/>
              </w:rPr>
              <w:t>3</w:t>
            </w:r>
            <w:r w:rsidRPr="00E4301B">
              <w:rPr>
                <w:rFonts w:ascii="Book Antiqua" w:eastAsia="Times New Roman" w:hAnsi="Book Antiqua" w:cs="Times New Roman"/>
                <w:color w:val="000000" w:themeColor="text1"/>
                <w:lang w:eastAsia="tr-TR"/>
              </w:rPr>
              <w:t>6 eğitim yapılmıştır.</w:t>
            </w:r>
          </w:p>
        </w:tc>
        <w:tc>
          <w:tcPr>
            <w:tcW w:w="1768" w:type="dxa"/>
            <w:vMerge/>
            <w:shd w:val="clear" w:color="auto" w:fill="auto"/>
          </w:tcPr>
          <w:p w14:paraId="246DB6A8" w14:textId="77777777" w:rsidR="003E1ED4" w:rsidRPr="00E4301B" w:rsidRDefault="003E1ED4" w:rsidP="003E1ED4">
            <w:pPr>
              <w:spacing w:after="0" w:line="240" w:lineRule="auto"/>
              <w:rPr>
                <w:rFonts w:ascii="Book Antiqua" w:eastAsia="Times New Roman" w:hAnsi="Book Antiqua" w:cs="Times New Roman"/>
                <w:color w:val="000000" w:themeColor="text1"/>
                <w:lang w:eastAsia="tr-TR"/>
              </w:rPr>
            </w:pPr>
          </w:p>
        </w:tc>
        <w:tc>
          <w:tcPr>
            <w:tcW w:w="1067" w:type="dxa"/>
            <w:vMerge/>
            <w:vAlign w:val="center"/>
          </w:tcPr>
          <w:p w14:paraId="20050CD2" w14:textId="77777777" w:rsidR="003E1ED4" w:rsidRPr="00E4301B" w:rsidRDefault="003E1ED4" w:rsidP="003E1ED4">
            <w:pPr>
              <w:spacing w:after="0" w:line="240" w:lineRule="auto"/>
              <w:rPr>
                <w:rFonts w:ascii="Book Antiqua" w:hAnsi="Book Antiqua"/>
                <w:color w:val="000000" w:themeColor="text1"/>
              </w:rPr>
            </w:pPr>
          </w:p>
        </w:tc>
      </w:tr>
      <w:tr w:rsidR="003E1ED4" w:rsidRPr="00E4301B" w14:paraId="7258F9A9" w14:textId="77777777" w:rsidTr="00822502">
        <w:trPr>
          <w:trHeight w:val="661"/>
        </w:trPr>
        <w:tc>
          <w:tcPr>
            <w:tcW w:w="1204" w:type="dxa"/>
            <w:vAlign w:val="bottom"/>
          </w:tcPr>
          <w:p w14:paraId="1F52E270" w14:textId="1AEED864"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4.1.2.2</w:t>
            </w:r>
          </w:p>
        </w:tc>
        <w:tc>
          <w:tcPr>
            <w:tcW w:w="2835" w:type="dxa"/>
            <w:vAlign w:val="center"/>
          </w:tcPr>
          <w:p w14:paraId="49C5AD77" w14:textId="17B44CBD"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Yurt ve pansiyonlarda öğrencilerin boş vakitlerini değerlendirmek amacıyla sosyal ve sportif faaliyetlerin düzenlenmesi.</w:t>
            </w:r>
          </w:p>
        </w:tc>
        <w:tc>
          <w:tcPr>
            <w:tcW w:w="5103" w:type="dxa"/>
            <w:shd w:val="clear" w:color="000000" w:fill="FFFFFF"/>
          </w:tcPr>
          <w:p w14:paraId="3F9C92B6" w14:textId="3FCB42B4"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Pandemi koşulları nedeniyle çalışma gerçekleştirilememiştir.</w:t>
            </w:r>
          </w:p>
        </w:tc>
        <w:tc>
          <w:tcPr>
            <w:tcW w:w="1985" w:type="dxa"/>
            <w:shd w:val="clear" w:color="000000" w:fill="FFFFFF"/>
          </w:tcPr>
          <w:p w14:paraId="74B519D8" w14:textId="034D3756"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p>
        </w:tc>
        <w:tc>
          <w:tcPr>
            <w:tcW w:w="1768" w:type="dxa"/>
            <w:shd w:val="clear" w:color="000000" w:fill="FFFFFF"/>
          </w:tcPr>
          <w:p w14:paraId="62AD697B" w14:textId="0D4F08B1" w:rsidR="003E1ED4" w:rsidRPr="00E4301B" w:rsidRDefault="001171E4" w:rsidP="003E1ED4">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E1ED4" w:rsidRPr="00E4301B">
              <w:rPr>
                <w:rFonts w:ascii="Book Antiqua" w:eastAsia="Times New Roman" w:hAnsi="Book Antiqua" w:cs="Times New Roman"/>
                <w:color w:val="000000" w:themeColor="text1"/>
                <w:lang w:eastAsia="tr-TR"/>
              </w:rPr>
              <w:t xml:space="preserve">programa yönelik faaliyetler tamamlanmıştır. </w:t>
            </w:r>
          </w:p>
        </w:tc>
        <w:tc>
          <w:tcPr>
            <w:tcW w:w="1067" w:type="dxa"/>
            <w:vAlign w:val="center"/>
          </w:tcPr>
          <w:p w14:paraId="31B470D2" w14:textId="78B6D4DC"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OGŞM</w:t>
            </w:r>
          </w:p>
        </w:tc>
      </w:tr>
      <w:tr w:rsidR="003E1ED4" w:rsidRPr="00E4301B" w14:paraId="2126E1C0" w14:textId="77777777" w:rsidTr="00822502">
        <w:trPr>
          <w:trHeight w:val="550"/>
        </w:trPr>
        <w:tc>
          <w:tcPr>
            <w:tcW w:w="1204" w:type="dxa"/>
            <w:vAlign w:val="bottom"/>
          </w:tcPr>
          <w:p w14:paraId="5A6EAC46" w14:textId="57F0252E"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4.1.2.3</w:t>
            </w:r>
          </w:p>
        </w:tc>
        <w:tc>
          <w:tcPr>
            <w:tcW w:w="2835" w:type="dxa"/>
            <w:vAlign w:val="center"/>
          </w:tcPr>
          <w:p w14:paraId="62D3D836" w14:textId="7AF0AFD8"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Taşımalı eğitim ve yemek hizmetleri kapsamına giren ihalelerin zamanında yapılmasının sağlanması, sürecin takip edilmesi, </w:t>
            </w:r>
          </w:p>
        </w:tc>
        <w:tc>
          <w:tcPr>
            <w:tcW w:w="5103" w:type="dxa"/>
            <w:shd w:val="clear" w:color="000000" w:fill="FFFFFF"/>
          </w:tcPr>
          <w:p w14:paraId="741A8733" w14:textId="41C2CF62"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Çalışmaya dair izleme süreci yapılmıştır.</w:t>
            </w:r>
          </w:p>
        </w:tc>
        <w:tc>
          <w:tcPr>
            <w:tcW w:w="1985" w:type="dxa"/>
            <w:shd w:val="clear" w:color="000000" w:fill="FFFFFF"/>
          </w:tcPr>
          <w:p w14:paraId="38C1ABD6" w14:textId="445095B0"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p>
        </w:tc>
        <w:tc>
          <w:tcPr>
            <w:tcW w:w="1768" w:type="dxa"/>
            <w:shd w:val="clear" w:color="000000" w:fill="FFFFFF"/>
          </w:tcPr>
          <w:p w14:paraId="78E9F167" w14:textId="10F7C865" w:rsidR="003E1ED4" w:rsidRPr="00E4301B" w:rsidRDefault="001171E4" w:rsidP="003E1ED4">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E1ED4" w:rsidRPr="00E4301B">
              <w:rPr>
                <w:rFonts w:ascii="Book Antiqua" w:eastAsia="Times New Roman" w:hAnsi="Book Antiqua" w:cs="Times New Roman"/>
                <w:color w:val="000000" w:themeColor="text1"/>
                <w:lang w:eastAsia="tr-TR"/>
              </w:rPr>
              <w:t xml:space="preserve">programa yönelik faaliyetler tamamlanmıştır. </w:t>
            </w:r>
          </w:p>
        </w:tc>
        <w:tc>
          <w:tcPr>
            <w:tcW w:w="1067" w:type="dxa"/>
            <w:vAlign w:val="center"/>
          </w:tcPr>
          <w:p w14:paraId="41DEF341" w14:textId="191101AC" w:rsidR="003E1ED4" w:rsidRPr="00E4301B" w:rsidRDefault="003E1ED4" w:rsidP="003E1ED4">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OGŞM</w:t>
            </w:r>
          </w:p>
        </w:tc>
      </w:tr>
    </w:tbl>
    <w:p w14:paraId="3989A540" w14:textId="05B16257" w:rsidR="00BE6910" w:rsidRPr="00E4301B" w:rsidRDefault="003B0C01" w:rsidP="00822502">
      <w:pPr>
        <w:spacing w:before="240"/>
        <w:jc w:val="both"/>
        <w:rPr>
          <w:rFonts w:ascii="Book Antiqua" w:hAnsi="Book Antiqua" w:cs="Times New Roman"/>
          <w:bCs/>
          <w:color w:val="000000" w:themeColor="text1"/>
        </w:rPr>
      </w:pPr>
      <w:r w:rsidRPr="00E4301B">
        <w:rPr>
          <w:rFonts w:ascii="Book Antiqua" w:hAnsi="Book Antiqua" w:cs="Times New Roman"/>
          <w:b/>
          <w:color w:val="000000" w:themeColor="text1"/>
        </w:rPr>
        <w:t>Strateji 4.1.2. Değerlendirme:</w:t>
      </w:r>
      <w:r w:rsidR="00BE6910" w:rsidRPr="00E4301B">
        <w:rPr>
          <w:rFonts w:ascii="Book Antiqua" w:hAnsi="Book Antiqua" w:cs="Times New Roman"/>
          <w:b/>
          <w:color w:val="000000" w:themeColor="text1"/>
        </w:rPr>
        <w:t xml:space="preserve"> </w:t>
      </w:r>
      <w:r w:rsidR="00BE6910" w:rsidRPr="00E4301B">
        <w:rPr>
          <w:rFonts w:ascii="Book Antiqua" w:hAnsi="Book Antiqua" w:cs="Times New Roman"/>
          <w:bCs/>
          <w:color w:val="000000" w:themeColor="text1"/>
        </w:rPr>
        <w:t>İlgili stratejiye ait 3 eylem için gerçekleştirilen ve stratejinin gelişimini direkt etkileyecek tüm ilçelerimizi kapsayan 2 faaliyet gerçekleştirilmiştir. Bir eyleme ait faaliyet planlaması salgın dolayısıyla uygulanamamıştır. Bir eylem planlamaya alınmamıştır.</w:t>
      </w:r>
    </w:p>
    <w:p w14:paraId="6D4C687C" w14:textId="77777777" w:rsidR="00EB0050" w:rsidRDefault="00EB0050" w:rsidP="003B0C01">
      <w:pPr>
        <w:rPr>
          <w:rFonts w:ascii="Book Antiqua" w:hAnsi="Book Antiqua" w:cs="Times New Roman"/>
          <w:b/>
          <w:color w:val="000000" w:themeColor="text1"/>
        </w:rPr>
      </w:pPr>
      <w:bookmarkStart w:id="43" w:name="_Hlk66361038"/>
      <w:bookmarkEnd w:id="42"/>
    </w:p>
    <w:p w14:paraId="76CC797F" w14:textId="07D82B70" w:rsidR="00EB0050" w:rsidRDefault="00EB0050" w:rsidP="003B0C01">
      <w:pPr>
        <w:rPr>
          <w:rFonts w:ascii="Book Antiqua" w:hAnsi="Book Antiqua" w:cs="Times New Roman"/>
          <w:b/>
          <w:color w:val="000000" w:themeColor="text1"/>
        </w:rPr>
      </w:pPr>
    </w:p>
    <w:p w14:paraId="0B07220F" w14:textId="77777777" w:rsidR="001D0537" w:rsidRDefault="001D0537" w:rsidP="003B0C01">
      <w:pPr>
        <w:rPr>
          <w:rFonts w:ascii="Book Antiqua" w:hAnsi="Book Antiqua" w:cs="Times New Roman"/>
          <w:b/>
          <w:color w:val="000000" w:themeColor="text1"/>
        </w:rPr>
      </w:pPr>
    </w:p>
    <w:p w14:paraId="365A4BFB" w14:textId="77777777" w:rsidR="00EB0050" w:rsidRDefault="00EB0050" w:rsidP="003B0C01">
      <w:pPr>
        <w:rPr>
          <w:rFonts w:ascii="Book Antiqua" w:hAnsi="Book Antiqua" w:cs="Times New Roman"/>
          <w:b/>
          <w:color w:val="000000" w:themeColor="text1"/>
        </w:rPr>
      </w:pPr>
    </w:p>
    <w:p w14:paraId="420A7864" w14:textId="4121B4C0" w:rsidR="003B0C01" w:rsidRDefault="003B0C01" w:rsidP="003B0C01">
      <w:pPr>
        <w:rPr>
          <w:rFonts w:ascii="Book Antiqua" w:hAnsi="Book Antiqua" w:cs="Times New Roman"/>
          <w:b/>
          <w:color w:val="000000" w:themeColor="text1"/>
        </w:rPr>
      </w:pPr>
      <w:r w:rsidRPr="00E4301B">
        <w:rPr>
          <w:rFonts w:ascii="Book Antiqua" w:hAnsi="Book Antiqua" w:cs="Times New Roman"/>
          <w:b/>
          <w:color w:val="000000" w:themeColor="text1"/>
        </w:rPr>
        <w:t>Strateji 4.1.3.</w:t>
      </w:r>
      <w:r w:rsidRPr="00E4301B">
        <w:rPr>
          <w:rFonts w:ascii="Book Antiqua" w:hAnsi="Book Antiqua"/>
          <w:color w:val="000000" w:themeColor="text1"/>
        </w:rPr>
        <w:t xml:space="preserve"> </w:t>
      </w:r>
      <w:r w:rsidRPr="00E4301B">
        <w:rPr>
          <w:rFonts w:ascii="Book Antiqua" w:hAnsi="Book Antiqua" w:cs="Times New Roman"/>
          <w:b/>
          <w:color w:val="000000" w:themeColor="text1"/>
        </w:rPr>
        <w:t>Ortaöğretimde tekli eğitim koşullarını iyileştirilerek geliştirilmesi sağlanacaktır.</w:t>
      </w:r>
    </w:p>
    <w:p w14:paraId="3896BDF8" w14:textId="0A0294BC" w:rsidR="006C47E5" w:rsidRDefault="006C47E5" w:rsidP="003B0C01">
      <w:pPr>
        <w:rPr>
          <w:rFonts w:ascii="Book Antiqua" w:hAnsi="Book Antiqua" w:cs="Times New Roman"/>
          <w:b/>
          <w:color w:val="000000" w:themeColor="text1"/>
        </w:rPr>
      </w:pPr>
    </w:p>
    <w:p w14:paraId="2010A845" w14:textId="3A142CD8" w:rsidR="006C47E5" w:rsidRDefault="006C47E5" w:rsidP="003B0C01">
      <w:pPr>
        <w:rPr>
          <w:rFonts w:ascii="Book Antiqua" w:hAnsi="Book Antiqua" w:cs="Times New Roman"/>
          <w:b/>
          <w:color w:val="000000" w:themeColor="text1"/>
        </w:r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3B0C01" w:rsidRPr="00E4301B" w14:paraId="71F18BE5" w14:textId="77777777" w:rsidTr="003B0C01">
        <w:trPr>
          <w:trHeight w:val="367"/>
        </w:trPr>
        <w:tc>
          <w:tcPr>
            <w:tcW w:w="1204" w:type="dxa"/>
            <w:shd w:val="clear" w:color="auto" w:fill="B6DDE8" w:themeFill="accent5" w:themeFillTint="66"/>
            <w:vAlign w:val="center"/>
            <w:hideMark/>
          </w:tcPr>
          <w:p w14:paraId="26B976A3"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34090AA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59EB8947"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3BFE615A"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28E99D8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254C0F3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B0C01" w:rsidRPr="00E4301B" w14:paraId="04A151C4" w14:textId="77777777" w:rsidTr="003B0C01">
        <w:trPr>
          <w:trHeight w:val="458"/>
        </w:trPr>
        <w:tc>
          <w:tcPr>
            <w:tcW w:w="1204" w:type="dxa"/>
            <w:shd w:val="clear" w:color="auto" w:fill="auto"/>
            <w:vAlign w:val="center"/>
          </w:tcPr>
          <w:p w14:paraId="5A90D03E" w14:textId="6E6D9654"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4.1.2.1</w:t>
            </w:r>
          </w:p>
        </w:tc>
        <w:tc>
          <w:tcPr>
            <w:tcW w:w="2835" w:type="dxa"/>
            <w:shd w:val="clear" w:color="auto" w:fill="auto"/>
            <w:vAlign w:val="center"/>
          </w:tcPr>
          <w:p w14:paraId="0091C4B3" w14:textId="2E6A18E3"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Tekli eğitim olanaklarını korumak için gerekli olan ilçelere okul ve derslik yapımı gerçekleştirilecektir</w:t>
            </w:r>
          </w:p>
        </w:tc>
        <w:tc>
          <w:tcPr>
            <w:tcW w:w="5103" w:type="dxa"/>
            <w:shd w:val="clear" w:color="auto" w:fill="auto"/>
            <w:vAlign w:val="center"/>
          </w:tcPr>
          <w:p w14:paraId="7333C943" w14:textId="6564B1A5" w:rsidR="003B0C01" w:rsidRPr="00E4301B" w:rsidRDefault="00000101"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Ortaöğretim düzeyinde tekli eğitim koşulları devam etmektedir.</w:t>
            </w:r>
          </w:p>
        </w:tc>
        <w:tc>
          <w:tcPr>
            <w:tcW w:w="1985" w:type="dxa"/>
            <w:shd w:val="clear" w:color="auto" w:fill="auto"/>
            <w:vAlign w:val="center"/>
          </w:tcPr>
          <w:p w14:paraId="24BCFF10" w14:textId="127AE304" w:rsidR="003B0C01"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840363" w:rsidRPr="00E4301B">
              <w:rPr>
                <w:rFonts w:ascii="Book Antiqua" w:eastAsia="Times New Roman" w:hAnsi="Book Antiqua" w:cs="Times New Roman"/>
                <w:color w:val="000000" w:themeColor="text1"/>
                <w:lang w:eastAsia="tr-TR"/>
              </w:rPr>
              <w:t>programa yönelik faaliyetler tamamlanmıştır.</w:t>
            </w:r>
          </w:p>
        </w:tc>
        <w:tc>
          <w:tcPr>
            <w:tcW w:w="1417" w:type="dxa"/>
            <w:shd w:val="clear" w:color="auto" w:fill="auto"/>
            <w:vAlign w:val="center"/>
          </w:tcPr>
          <w:p w14:paraId="0191C13D" w14:textId="77777777" w:rsidR="003B0C01" w:rsidRPr="00E4301B" w:rsidRDefault="003B0C01" w:rsidP="003B0C01">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4FAEEC05" w14:textId="011DF23D"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2AB4D79E" w14:textId="33A007CA" w:rsidR="003B0C01" w:rsidRPr="00E4301B" w:rsidRDefault="003B0C01" w:rsidP="00BE6910">
      <w:pPr>
        <w:spacing w:before="240"/>
        <w:rPr>
          <w:rFonts w:ascii="Book Antiqua" w:hAnsi="Book Antiqua" w:cs="Times New Roman"/>
          <w:color w:val="000000" w:themeColor="text1"/>
        </w:rPr>
      </w:pPr>
      <w:bookmarkStart w:id="44" w:name="_Hlk69290840"/>
      <w:r w:rsidRPr="00E4301B">
        <w:rPr>
          <w:rFonts w:ascii="Book Antiqua" w:hAnsi="Book Antiqua" w:cs="Times New Roman"/>
          <w:b/>
          <w:color w:val="000000" w:themeColor="text1"/>
        </w:rPr>
        <w:t>Strateji 4.1.3. Değerlendirme:</w:t>
      </w:r>
      <w:r w:rsidR="00BE6910" w:rsidRPr="00E4301B">
        <w:rPr>
          <w:rFonts w:ascii="Book Antiqua" w:hAnsi="Book Antiqua" w:cs="Times New Roman"/>
          <w:b/>
          <w:color w:val="000000" w:themeColor="text1"/>
        </w:rPr>
        <w:t xml:space="preserve"> </w:t>
      </w:r>
      <w:r w:rsidR="00BE6910" w:rsidRPr="00E4301B">
        <w:rPr>
          <w:rFonts w:ascii="Book Antiqua" w:hAnsi="Book Antiqua" w:cs="Times New Roman"/>
          <w:bCs/>
          <w:color w:val="000000" w:themeColor="text1"/>
        </w:rPr>
        <w:t xml:space="preserve">İlgili stratejiye </w:t>
      </w:r>
      <w:r w:rsidR="0003661B" w:rsidRPr="00E4301B">
        <w:rPr>
          <w:rFonts w:ascii="Book Antiqua" w:hAnsi="Book Antiqua" w:cs="Times New Roman"/>
          <w:bCs/>
          <w:color w:val="000000" w:themeColor="text1"/>
        </w:rPr>
        <w:t>ait eylem</w:t>
      </w:r>
      <w:r w:rsidR="00BE6910" w:rsidRPr="00E4301B">
        <w:rPr>
          <w:rFonts w:ascii="Book Antiqua" w:hAnsi="Book Antiqua" w:cs="Times New Roman"/>
          <w:bCs/>
          <w:color w:val="000000" w:themeColor="text1"/>
        </w:rPr>
        <w:t xml:space="preserve"> için gerçekleştirilen ve stratejinin gelişimini direkt etkileyecek tüm ilçelerimizi kapsayan 1 faaliyet gerçekleştirilmiştir. </w:t>
      </w:r>
    </w:p>
    <w:bookmarkEnd w:id="43"/>
    <w:bookmarkEnd w:id="44"/>
    <w:p w14:paraId="09C2C18B" w14:textId="0F8794CA" w:rsidR="003B0C01" w:rsidRPr="00E4301B" w:rsidRDefault="003B0C01" w:rsidP="00E07799">
      <w:pPr>
        <w:jc w:val="both"/>
        <w:rPr>
          <w:rFonts w:ascii="Book Antiqua" w:hAnsi="Book Antiqua" w:cs="Times New Roman"/>
          <w:color w:val="000000" w:themeColor="text1"/>
        </w:rPr>
      </w:pPr>
    </w:p>
    <w:p w14:paraId="5F63D210" w14:textId="137E90FF" w:rsidR="003B0C01" w:rsidRPr="00E4301B" w:rsidRDefault="003B0C01" w:rsidP="00E07799">
      <w:pPr>
        <w:jc w:val="both"/>
        <w:rPr>
          <w:rFonts w:ascii="Book Antiqua" w:hAnsi="Book Antiqua" w:cs="Times New Roman"/>
          <w:color w:val="000000" w:themeColor="text1"/>
        </w:rPr>
      </w:pPr>
    </w:p>
    <w:p w14:paraId="798D50AA" w14:textId="3D5C7548" w:rsidR="003B0C01" w:rsidRPr="00E4301B" w:rsidRDefault="003B0C01" w:rsidP="00E07799">
      <w:pPr>
        <w:jc w:val="both"/>
        <w:rPr>
          <w:rFonts w:ascii="Book Antiqua" w:hAnsi="Book Antiqua" w:cs="Times New Roman"/>
          <w:color w:val="000000" w:themeColor="text1"/>
        </w:rPr>
      </w:pPr>
    </w:p>
    <w:p w14:paraId="1F0C17CF" w14:textId="2DFA3312" w:rsidR="003B0C01" w:rsidRPr="00E4301B" w:rsidRDefault="003B0C01" w:rsidP="00E07799">
      <w:pPr>
        <w:jc w:val="both"/>
        <w:rPr>
          <w:rFonts w:ascii="Book Antiqua" w:hAnsi="Book Antiqua" w:cs="Times New Roman"/>
          <w:color w:val="000000" w:themeColor="text1"/>
        </w:rPr>
      </w:pPr>
    </w:p>
    <w:p w14:paraId="72860F54" w14:textId="1C0708E5" w:rsidR="003B0C01" w:rsidRPr="00E4301B" w:rsidRDefault="003B0C01" w:rsidP="00E07799">
      <w:pPr>
        <w:jc w:val="both"/>
        <w:rPr>
          <w:rFonts w:ascii="Book Antiqua" w:hAnsi="Book Antiqua" w:cs="Times New Roman"/>
          <w:color w:val="000000" w:themeColor="text1"/>
        </w:rPr>
      </w:pPr>
    </w:p>
    <w:p w14:paraId="54ED0AF0" w14:textId="4AAB0228" w:rsidR="003B0C01" w:rsidRPr="00E4301B" w:rsidRDefault="003B0C01" w:rsidP="00E07799">
      <w:pPr>
        <w:jc w:val="both"/>
        <w:rPr>
          <w:rFonts w:ascii="Book Antiqua" w:hAnsi="Book Antiqua" w:cs="Times New Roman"/>
          <w:color w:val="000000" w:themeColor="text1"/>
        </w:rPr>
      </w:pPr>
    </w:p>
    <w:p w14:paraId="1D7E8C14" w14:textId="4F42FE6C" w:rsidR="00BE08C0" w:rsidRPr="00E4301B" w:rsidRDefault="00BE08C0" w:rsidP="00E07799">
      <w:pPr>
        <w:jc w:val="both"/>
        <w:rPr>
          <w:rFonts w:ascii="Book Antiqua" w:hAnsi="Book Antiqua" w:cs="Times New Roman"/>
          <w:color w:val="000000" w:themeColor="text1"/>
        </w:rPr>
      </w:pPr>
    </w:p>
    <w:p w14:paraId="58275C42" w14:textId="77777777" w:rsidR="00BE08C0" w:rsidRPr="00E4301B" w:rsidRDefault="00BE08C0" w:rsidP="00E07799">
      <w:pPr>
        <w:jc w:val="both"/>
        <w:rPr>
          <w:rFonts w:ascii="Book Antiqua" w:hAnsi="Book Antiqua" w:cs="Times New Roman"/>
          <w:color w:val="000000" w:themeColor="text1"/>
        </w:rPr>
      </w:pPr>
    </w:p>
    <w:p w14:paraId="6048B9F6" w14:textId="611304DB" w:rsidR="003B0C01" w:rsidRPr="00E4301B" w:rsidRDefault="003B0C01" w:rsidP="00E07799">
      <w:pPr>
        <w:jc w:val="both"/>
        <w:rPr>
          <w:rFonts w:ascii="Book Antiqua" w:hAnsi="Book Antiqua" w:cs="Times New Roman"/>
          <w:color w:val="000000" w:themeColor="text1"/>
        </w:rPr>
      </w:pPr>
    </w:p>
    <w:p w14:paraId="18CEB4F9" w14:textId="4D01787E" w:rsidR="006B3FCC" w:rsidRPr="006C47E5" w:rsidRDefault="006B3FCC" w:rsidP="006B3FCC">
      <w:pPr>
        <w:pStyle w:val="Balk2"/>
        <w:jc w:val="both"/>
        <w:rPr>
          <w:rFonts w:ascii="Book Antiqua" w:hAnsi="Book Antiqua" w:cs="Times New Roman"/>
          <w:color w:val="17365D" w:themeColor="text2" w:themeShade="BF"/>
        </w:rPr>
      </w:pPr>
      <w:bookmarkStart w:id="45" w:name="_Toc69584556"/>
      <w:r w:rsidRPr="006C47E5">
        <w:rPr>
          <w:rFonts w:ascii="Book Antiqua" w:hAnsi="Book Antiqua" w:cs="Times New Roman"/>
          <w:b/>
          <w:bCs/>
          <w:color w:val="17365D" w:themeColor="text2" w:themeShade="BF"/>
        </w:rPr>
        <w:t>Amaç 4. Öğrencileri ilgi, yetenek ve kapasiteleri doğrultusunda hayata ve üst öğretime hazırlayan bir ortaöğretim sistemi ile toplumsal sorunlara çözüm getiren, ülkenin sosyal, kültürel ve ekonomik kalkınmasına katkı sunan öğrenciler yetiştirmek.</w:t>
      </w:r>
      <w:bookmarkEnd w:id="45"/>
    </w:p>
    <w:p w14:paraId="41AAE609" w14:textId="53C3C7A4" w:rsidR="001C5AAB" w:rsidRPr="006C47E5" w:rsidRDefault="001C5AAB" w:rsidP="00E07799">
      <w:pPr>
        <w:jc w:val="both"/>
        <w:rPr>
          <w:rFonts w:ascii="Book Antiqua" w:hAnsi="Book Antiqua" w:cs="Times New Roman"/>
          <w:b/>
          <w:bCs/>
          <w:i/>
          <w:iCs/>
          <w:color w:val="FF0000"/>
        </w:rPr>
      </w:pPr>
      <w:r w:rsidRPr="006C47E5">
        <w:rPr>
          <w:rFonts w:ascii="Book Antiqua" w:hAnsi="Book Antiqua" w:cs="Times New Roman"/>
          <w:b/>
          <w:bCs/>
          <w:i/>
          <w:iCs/>
          <w:color w:val="FF0000"/>
        </w:rPr>
        <w:t>Hedef 4.2: Ortaöğretim kurumlarımız, değişen dünyanın gerektirdiği becerileri sağlayan ve değişimin aktörü olacak öğrenciler yetiştiren bir niteliğe kavuşturulacaktır.</w:t>
      </w:r>
    </w:p>
    <w:p w14:paraId="44D4F51F" w14:textId="7A0D2F91" w:rsidR="000F0938" w:rsidRPr="00E4301B" w:rsidRDefault="000F0938" w:rsidP="000F0938">
      <w:pPr>
        <w:spacing w:after="0" w:line="360" w:lineRule="auto"/>
        <w:jc w:val="both"/>
        <w:rPr>
          <w:rFonts w:ascii="Book Antiqua" w:hAnsi="Book Antiqua" w:cs="Times New Roman"/>
          <w:b/>
          <w:color w:val="000000" w:themeColor="text1"/>
        </w:rPr>
      </w:pPr>
      <w:bookmarkStart w:id="46" w:name="_Hlk68613574"/>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%25,00</w:t>
      </w:r>
    </w:p>
    <w:p w14:paraId="38CC7A1B" w14:textId="170235A3" w:rsidR="000F0938" w:rsidRPr="00E4301B" w:rsidRDefault="000F0938" w:rsidP="000F0938">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%25,00</w:t>
      </w:r>
    </w:p>
    <w:bookmarkEnd w:id="46"/>
    <w:p w14:paraId="3F3938B4" w14:textId="77777777" w:rsidR="000F0938" w:rsidRPr="00E4301B" w:rsidRDefault="000F0938" w:rsidP="00E0779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3026"/>
        <w:gridCol w:w="866"/>
        <w:gridCol w:w="1154"/>
        <w:gridCol w:w="1443"/>
        <w:gridCol w:w="866"/>
        <w:gridCol w:w="865"/>
        <w:gridCol w:w="1299"/>
        <w:gridCol w:w="1010"/>
        <w:gridCol w:w="1732"/>
        <w:gridCol w:w="2138"/>
      </w:tblGrid>
      <w:tr w:rsidR="001D0537" w:rsidRPr="00E4301B" w14:paraId="00D9245C" w14:textId="77777777" w:rsidTr="0033331C">
        <w:trPr>
          <w:trHeight w:val="737"/>
        </w:trPr>
        <w:tc>
          <w:tcPr>
            <w:tcW w:w="3026"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26F8EA00" w14:textId="4209809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47" w:name="_Hlk66348653"/>
            <w:r w:rsidRPr="00FD27C5">
              <w:rPr>
                <w:rFonts w:ascii="Book Antiqua" w:eastAsia="Times New Roman" w:hAnsi="Book Antiqua" w:cs="Calibri"/>
                <w:b/>
                <w:bCs/>
                <w:color w:val="000000"/>
                <w:sz w:val="20"/>
                <w:szCs w:val="20"/>
                <w:lang w:eastAsia="tr-TR"/>
              </w:rPr>
              <w:t>Performans Göstergeleri</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3635C2D0" w14:textId="1D69134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54" w:type="dxa"/>
            <w:tcBorders>
              <w:top w:val="single" w:sz="8" w:space="0" w:color="auto"/>
              <w:left w:val="nil"/>
              <w:bottom w:val="single" w:sz="8" w:space="0" w:color="auto"/>
              <w:right w:val="single" w:sz="4" w:space="0" w:color="auto"/>
            </w:tcBorders>
            <w:shd w:val="clear" w:color="000000" w:fill="F2F2F2"/>
            <w:vAlign w:val="center"/>
            <w:hideMark/>
          </w:tcPr>
          <w:p w14:paraId="477F83F9" w14:textId="5F651C4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43" w:type="dxa"/>
            <w:tcBorders>
              <w:top w:val="single" w:sz="8" w:space="0" w:color="auto"/>
              <w:left w:val="nil"/>
              <w:bottom w:val="single" w:sz="8" w:space="0" w:color="auto"/>
              <w:right w:val="single" w:sz="4" w:space="0" w:color="auto"/>
            </w:tcBorders>
            <w:shd w:val="clear" w:color="000000" w:fill="F2F2F2"/>
            <w:vAlign w:val="center"/>
            <w:hideMark/>
          </w:tcPr>
          <w:p w14:paraId="01F6BC34" w14:textId="68FB2DE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719EDB13" w14:textId="0A617AC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76474CFB" w14:textId="4CD5843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28612B4D" w14:textId="29B1065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32C6F507" w14:textId="28A7A70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15B2CF09" w14:textId="75431E9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07BD364F" w14:textId="1AE27BD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7CAEB3F5" w14:textId="77777777" w:rsidTr="009D3B53">
        <w:trPr>
          <w:trHeight w:val="479"/>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7BD9B" w14:textId="7C7267A2"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4.2.1. Yükseköğretime hazırlık ve uyum programı uygulayan okul oranı (%)</w:t>
            </w:r>
          </w:p>
        </w:tc>
        <w:tc>
          <w:tcPr>
            <w:tcW w:w="866" w:type="dxa"/>
            <w:tcBorders>
              <w:top w:val="single" w:sz="4" w:space="0" w:color="auto"/>
              <w:left w:val="nil"/>
              <w:bottom w:val="single" w:sz="4" w:space="0" w:color="auto"/>
              <w:right w:val="single" w:sz="4" w:space="0" w:color="auto"/>
            </w:tcBorders>
            <w:shd w:val="clear" w:color="auto" w:fill="auto"/>
            <w:noWrap/>
          </w:tcPr>
          <w:p w14:paraId="204189F9" w14:textId="3F2647A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54" w:type="dxa"/>
            <w:tcBorders>
              <w:top w:val="single" w:sz="4" w:space="0" w:color="auto"/>
              <w:left w:val="nil"/>
              <w:bottom w:val="single" w:sz="4" w:space="0" w:color="auto"/>
              <w:right w:val="single" w:sz="4" w:space="0" w:color="auto"/>
            </w:tcBorders>
            <w:shd w:val="clear" w:color="auto" w:fill="auto"/>
            <w:noWrap/>
          </w:tcPr>
          <w:p w14:paraId="0D56E4CF" w14:textId="765C81F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1443" w:type="dxa"/>
            <w:tcBorders>
              <w:top w:val="single" w:sz="4" w:space="0" w:color="auto"/>
              <w:left w:val="nil"/>
              <w:bottom w:val="single" w:sz="4" w:space="0" w:color="auto"/>
              <w:right w:val="single" w:sz="4" w:space="0" w:color="auto"/>
            </w:tcBorders>
            <w:shd w:val="clear" w:color="auto" w:fill="auto"/>
            <w:noWrap/>
          </w:tcPr>
          <w:p w14:paraId="59949A63" w14:textId="1579FCB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866" w:type="dxa"/>
            <w:tcBorders>
              <w:top w:val="single" w:sz="4" w:space="0" w:color="auto"/>
              <w:left w:val="nil"/>
              <w:bottom w:val="single" w:sz="4" w:space="0" w:color="auto"/>
              <w:right w:val="single" w:sz="4" w:space="0" w:color="auto"/>
            </w:tcBorders>
            <w:shd w:val="clear" w:color="auto" w:fill="auto"/>
            <w:noWrap/>
          </w:tcPr>
          <w:p w14:paraId="34F3A2DB" w14:textId="709146C6"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30,,00</w:t>
            </w:r>
          </w:p>
        </w:tc>
        <w:tc>
          <w:tcPr>
            <w:tcW w:w="865" w:type="dxa"/>
            <w:tcBorders>
              <w:top w:val="single" w:sz="4" w:space="0" w:color="auto"/>
              <w:left w:val="nil"/>
              <w:bottom w:val="single" w:sz="4" w:space="0" w:color="auto"/>
              <w:right w:val="single" w:sz="4" w:space="0" w:color="auto"/>
            </w:tcBorders>
            <w:shd w:val="clear" w:color="auto" w:fill="auto"/>
            <w:noWrap/>
          </w:tcPr>
          <w:p w14:paraId="01BB6BB4" w14:textId="5B08A69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0E1F7817" w14:textId="7FF0FC36"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84EB776" w14:textId="1655031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100,00</w:t>
            </w:r>
          </w:p>
        </w:tc>
        <w:tc>
          <w:tcPr>
            <w:tcW w:w="1732" w:type="dxa"/>
            <w:tcBorders>
              <w:top w:val="single" w:sz="4" w:space="0" w:color="auto"/>
              <w:left w:val="nil"/>
              <w:bottom w:val="single" w:sz="4" w:space="0" w:color="auto"/>
              <w:right w:val="single" w:sz="4" w:space="0" w:color="auto"/>
            </w:tcBorders>
            <w:shd w:val="clear" w:color="auto" w:fill="auto"/>
            <w:noWrap/>
          </w:tcPr>
          <w:p w14:paraId="2EE1280C" w14:textId="541F42D9"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0ECA29B5"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2270AD46" w14:textId="77777777" w:rsidTr="009D3B53">
        <w:trPr>
          <w:trHeight w:val="479"/>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AA87A" w14:textId="75757826"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4.2.2. Ulusal ve uluslararası projelere katılan öğrenci oranı (%)</w:t>
            </w:r>
          </w:p>
        </w:tc>
        <w:tc>
          <w:tcPr>
            <w:tcW w:w="866" w:type="dxa"/>
            <w:tcBorders>
              <w:top w:val="single" w:sz="4" w:space="0" w:color="auto"/>
              <w:left w:val="nil"/>
              <w:bottom w:val="single" w:sz="4" w:space="0" w:color="auto"/>
              <w:right w:val="single" w:sz="4" w:space="0" w:color="auto"/>
            </w:tcBorders>
            <w:shd w:val="clear" w:color="auto" w:fill="auto"/>
            <w:noWrap/>
          </w:tcPr>
          <w:p w14:paraId="465E2E81" w14:textId="60F74F0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54" w:type="dxa"/>
            <w:tcBorders>
              <w:top w:val="single" w:sz="4" w:space="0" w:color="auto"/>
              <w:left w:val="nil"/>
              <w:bottom w:val="single" w:sz="4" w:space="0" w:color="auto"/>
              <w:right w:val="single" w:sz="4" w:space="0" w:color="auto"/>
            </w:tcBorders>
            <w:shd w:val="clear" w:color="auto" w:fill="auto"/>
            <w:noWrap/>
          </w:tcPr>
          <w:p w14:paraId="262AF111" w14:textId="4406912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4,44</w:t>
            </w:r>
          </w:p>
        </w:tc>
        <w:tc>
          <w:tcPr>
            <w:tcW w:w="1443" w:type="dxa"/>
            <w:tcBorders>
              <w:top w:val="single" w:sz="4" w:space="0" w:color="auto"/>
              <w:left w:val="nil"/>
              <w:bottom w:val="single" w:sz="4" w:space="0" w:color="auto"/>
              <w:right w:val="single" w:sz="4" w:space="0" w:color="auto"/>
            </w:tcBorders>
            <w:shd w:val="clear" w:color="auto" w:fill="auto"/>
            <w:noWrap/>
          </w:tcPr>
          <w:p w14:paraId="586EE9B9" w14:textId="536158B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6,50</w:t>
            </w:r>
          </w:p>
        </w:tc>
        <w:tc>
          <w:tcPr>
            <w:tcW w:w="866" w:type="dxa"/>
            <w:tcBorders>
              <w:top w:val="single" w:sz="4" w:space="0" w:color="auto"/>
              <w:left w:val="nil"/>
              <w:bottom w:val="single" w:sz="4" w:space="0" w:color="auto"/>
              <w:right w:val="single" w:sz="4" w:space="0" w:color="auto"/>
            </w:tcBorders>
            <w:shd w:val="clear" w:color="auto" w:fill="auto"/>
            <w:noWrap/>
          </w:tcPr>
          <w:p w14:paraId="3209422A" w14:textId="0FD146AF"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4,70</w:t>
            </w:r>
          </w:p>
        </w:tc>
        <w:tc>
          <w:tcPr>
            <w:tcW w:w="865" w:type="dxa"/>
            <w:tcBorders>
              <w:top w:val="single" w:sz="4" w:space="0" w:color="auto"/>
              <w:left w:val="nil"/>
              <w:bottom w:val="single" w:sz="4" w:space="0" w:color="auto"/>
              <w:right w:val="single" w:sz="4" w:space="0" w:color="auto"/>
            </w:tcBorders>
            <w:shd w:val="clear" w:color="auto" w:fill="auto"/>
            <w:noWrap/>
          </w:tcPr>
          <w:p w14:paraId="283C0493" w14:textId="63B88C93"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7,60</w:t>
            </w:r>
          </w:p>
        </w:tc>
        <w:tc>
          <w:tcPr>
            <w:tcW w:w="1299" w:type="dxa"/>
            <w:tcBorders>
              <w:top w:val="single" w:sz="4" w:space="0" w:color="auto"/>
              <w:left w:val="nil"/>
              <w:bottom w:val="single" w:sz="4" w:space="0" w:color="auto"/>
              <w:right w:val="single" w:sz="4" w:space="0" w:color="auto"/>
            </w:tcBorders>
            <w:shd w:val="clear" w:color="auto" w:fill="auto"/>
            <w:noWrap/>
          </w:tcPr>
          <w:p w14:paraId="2188418A" w14:textId="746A84B5"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346FF36" w14:textId="5BB9A71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4,90</w:t>
            </w:r>
          </w:p>
        </w:tc>
        <w:tc>
          <w:tcPr>
            <w:tcW w:w="1732" w:type="dxa"/>
            <w:tcBorders>
              <w:top w:val="single" w:sz="4" w:space="0" w:color="auto"/>
              <w:left w:val="nil"/>
              <w:bottom w:val="single" w:sz="4" w:space="0" w:color="auto"/>
              <w:right w:val="single" w:sz="4" w:space="0" w:color="auto"/>
            </w:tcBorders>
            <w:shd w:val="clear" w:color="auto" w:fill="auto"/>
            <w:noWrap/>
          </w:tcPr>
          <w:p w14:paraId="55B9774F" w14:textId="4E545D7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722F07C"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5DA17013" w14:textId="77777777" w:rsidTr="009D3B53">
        <w:trPr>
          <w:trHeight w:val="479"/>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234E" w14:textId="524E78DB"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4.2.3. Toplumsal sorumluluk ve gönüllülük programlarına katılan öğrenci oranı (%)</w:t>
            </w:r>
          </w:p>
        </w:tc>
        <w:tc>
          <w:tcPr>
            <w:tcW w:w="866" w:type="dxa"/>
            <w:tcBorders>
              <w:top w:val="single" w:sz="4" w:space="0" w:color="auto"/>
              <w:left w:val="nil"/>
              <w:bottom w:val="single" w:sz="4" w:space="0" w:color="auto"/>
              <w:right w:val="single" w:sz="4" w:space="0" w:color="auto"/>
            </w:tcBorders>
            <w:shd w:val="clear" w:color="auto" w:fill="auto"/>
            <w:noWrap/>
          </w:tcPr>
          <w:p w14:paraId="34BB4F1D" w14:textId="056C744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54" w:type="dxa"/>
            <w:tcBorders>
              <w:top w:val="single" w:sz="4" w:space="0" w:color="auto"/>
              <w:left w:val="nil"/>
              <w:bottom w:val="single" w:sz="4" w:space="0" w:color="auto"/>
              <w:right w:val="single" w:sz="4" w:space="0" w:color="auto"/>
            </w:tcBorders>
            <w:shd w:val="clear" w:color="auto" w:fill="auto"/>
            <w:noWrap/>
          </w:tcPr>
          <w:p w14:paraId="10D6D4F8" w14:textId="24D71B6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9,52</w:t>
            </w:r>
          </w:p>
        </w:tc>
        <w:tc>
          <w:tcPr>
            <w:tcW w:w="1443" w:type="dxa"/>
            <w:tcBorders>
              <w:top w:val="single" w:sz="4" w:space="0" w:color="auto"/>
              <w:left w:val="nil"/>
              <w:bottom w:val="single" w:sz="4" w:space="0" w:color="auto"/>
              <w:right w:val="single" w:sz="4" w:space="0" w:color="auto"/>
            </w:tcBorders>
            <w:shd w:val="clear" w:color="auto" w:fill="auto"/>
            <w:noWrap/>
          </w:tcPr>
          <w:p w14:paraId="1CB4E1DF" w14:textId="644D2E2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5,88</w:t>
            </w:r>
          </w:p>
        </w:tc>
        <w:tc>
          <w:tcPr>
            <w:tcW w:w="866" w:type="dxa"/>
            <w:tcBorders>
              <w:top w:val="single" w:sz="4" w:space="0" w:color="auto"/>
              <w:left w:val="nil"/>
              <w:bottom w:val="single" w:sz="4" w:space="0" w:color="auto"/>
              <w:right w:val="single" w:sz="4" w:space="0" w:color="auto"/>
            </w:tcBorders>
            <w:shd w:val="clear" w:color="auto" w:fill="auto"/>
            <w:noWrap/>
          </w:tcPr>
          <w:p w14:paraId="6249EF31" w14:textId="47F38A0F"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14,00</w:t>
            </w:r>
          </w:p>
        </w:tc>
        <w:tc>
          <w:tcPr>
            <w:tcW w:w="865" w:type="dxa"/>
            <w:tcBorders>
              <w:top w:val="single" w:sz="4" w:space="0" w:color="auto"/>
              <w:left w:val="nil"/>
              <w:bottom w:val="single" w:sz="4" w:space="0" w:color="auto"/>
              <w:right w:val="single" w:sz="4" w:space="0" w:color="auto"/>
            </w:tcBorders>
            <w:shd w:val="clear" w:color="auto" w:fill="auto"/>
            <w:noWrap/>
          </w:tcPr>
          <w:p w14:paraId="496A1A12" w14:textId="53A863D3" w:rsidR="00E95DC2" w:rsidRPr="00E4301B" w:rsidRDefault="008D307A"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11,04</w:t>
            </w:r>
          </w:p>
        </w:tc>
        <w:tc>
          <w:tcPr>
            <w:tcW w:w="1299" w:type="dxa"/>
            <w:tcBorders>
              <w:top w:val="single" w:sz="4" w:space="0" w:color="auto"/>
              <w:left w:val="nil"/>
              <w:bottom w:val="single" w:sz="4" w:space="0" w:color="auto"/>
              <w:right w:val="single" w:sz="4" w:space="0" w:color="auto"/>
            </w:tcBorders>
            <w:shd w:val="clear" w:color="auto" w:fill="auto"/>
            <w:noWrap/>
          </w:tcPr>
          <w:p w14:paraId="0676F444" w14:textId="7ABD359B"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C85925F" w14:textId="4CCBD6A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18,00</w:t>
            </w:r>
          </w:p>
        </w:tc>
        <w:tc>
          <w:tcPr>
            <w:tcW w:w="1732" w:type="dxa"/>
            <w:tcBorders>
              <w:top w:val="single" w:sz="4" w:space="0" w:color="auto"/>
              <w:left w:val="nil"/>
              <w:bottom w:val="single" w:sz="4" w:space="0" w:color="auto"/>
              <w:right w:val="single" w:sz="4" w:space="0" w:color="auto"/>
            </w:tcBorders>
            <w:shd w:val="clear" w:color="auto" w:fill="auto"/>
            <w:noWrap/>
          </w:tcPr>
          <w:p w14:paraId="4B4D0CCB" w14:textId="159287E2"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5F0B01F"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47"/>
    </w:tbl>
    <w:p w14:paraId="1F3C7BBA" w14:textId="6E6358BF" w:rsidR="001C5AAB" w:rsidRPr="00E4301B" w:rsidRDefault="001C5AAB" w:rsidP="00E07799">
      <w:pPr>
        <w:jc w:val="both"/>
        <w:rPr>
          <w:rFonts w:ascii="Book Antiqua" w:hAnsi="Book Antiqua" w:cs="Times New Roman"/>
          <w:color w:val="000000" w:themeColor="text1"/>
        </w:rPr>
      </w:pPr>
    </w:p>
    <w:p w14:paraId="745090D8" w14:textId="01E0164C" w:rsidR="001C5AAB" w:rsidRPr="00E4301B" w:rsidRDefault="001C5AAB" w:rsidP="00E07799">
      <w:pPr>
        <w:jc w:val="both"/>
        <w:rPr>
          <w:rFonts w:ascii="Book Antiqua" w:hAnsi="Book Antiqua" w:cs="Times New Roman"/>
          <w:color w:val="000000" w:themeColor="text1"/>
        </w:rPr>
      </w:pPr>
    </w:p>
    <w:p w14:paraId="0CC405F4" w14:textId="572518CA" w:rsidR="001C5AAB" w:rsidRPr="00E4301B" w:rsidRDefault="001C5AAB" w:rsidP="00E07799">
      <w:pPr>
        <w:jc w:val="both"/>
        <w:rPr>
          <w:rFonts w:ascii="Book Antiqua" w:hAnsi="Book Antiqua" w:cs="Times New Roman"/>
          <w:color w:val="000000" w:themeColor="text1"/>
        </w:rPr>
      </w:pPr>
    </w:p>
    <w:p w14:paraId="705C8E49" w14:textId="0BB9EB80" w:rsidR="003B0C01" w:rsidRPr="00E4301B" w:rsidRDefault="003B0C01" w:rsidP="0066740C">
      <w:pPr>
        <w:jc w:val="both"/>
        <w:rPr>
          <w:rFonts w:ascii="Book Antiqua" w:hAnsi="Book Antiqua" w:cs="Times New Roman"/>
          <w:b/>
          <w:color w:val="000000" w:themeColor="text1"/>
        </w:rPr>
      </w:pPr>
      <w:bookmarkStart w:id="48" w:name="_Hlk66361092"/>
      <w:r w:rsidRPr="00E4301B">
        <w:rPr>
          <w:rFonts w:ascii="Book Antiqua" w:hAnsi="Book Antiqua" w:cs="Times New Roman"/>
          <w:b/>
          <w:color w:val="000000" w:themeColor="text1"/>
        </w:rPr>
        <w:t>Strateji 4.2.1.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Ortaöğretim kurumlarında ders çeşitliliği ve haftalık zorunlu ders saatleri düzenlemesi; esnek, modüler bir program ve ders çizelgesi kapsamında yürütülecek olan yeni programa uyum çalışmaları tamamlanacak ve ortaöğretim son sınıflarda yükseköğretime hazırlık ve alıştırma programları yürütülecektir.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3B0C01" w:rsidRPr="00E4301B" w14:paraId="0597B23F" w14:textId="77777777" w:rsidTr="003B0C01">
        <w:trPr>
          <w:trHeight w:val="367"/>
        </w:trPr>
        <w:tc>
          <w:tcPr>
            <w:tcW w:w="1204" w:type="dxa"/>
            <w:shd w:val="clear" w:color="auto" w:fill="B6DDE8" w:themeFill="accent5" w:themeFillTint="66"/>
            <w:vAlign w:val="center"/>
            <w:hideMark/>
          </w:tcPr>
          <w:p w14:paraId="29CB88AC"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046F598"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3D488A28"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22E8F461"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5DF3F8EA"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73A11461"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B0C01" w:rsidRPr="00E4301B" w14:paraId="7BA26DAE" w14:textId="77777777" w:rsidTr="003B0C01">
        <w:trPr>
          <w:trHeight w:val="458"/>
        </w:trPr>
        <w:tc>
          <w:tcPr>
            <w:tcW w:w="1204" w:type="dxa"/>
            <w:shd w:val="clear" w:color="auto" w:fill="auto"/>
            <w:vAlign w:val="center"/>
          </w:tcPr>
          <w:p w14:paraId="279DC8AB" w14:textId="39865C87"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4.2.1.1</w:t>
            </w:r>
          </w:p>
        </w:tc>
        <w:tc>
          <w:tcPr>
            <w:tcW w:w="2835" w:type="dxa"/>
            <w:shd w:val="clear" w:color="auto" w:fill="auto"/>
            <w:vAlign w:val="center"/>
          </w:tcPr>
          <w:p w14:paraId="6B282149" w14:textId="0409BCC6"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Ortaöğretim kurumlarında ders çeşitliliği ve haftalık zorunlu ders saatleri düzenlemesi; esnek, modüler bir program ve ders çizelgesi kapsamında yürütülecek olan yeni programa uyum çalışmalarına yönelik bilgilendirme seminerleri düzenlenecektir.</w:t>
            </w:r>
          </w:p>
        </w:tc>
        <w:tc>
          <w:tcPr>
            <w:tcW w:w="5103" w:type="dxa"/>
            <w:shd w:val="clear" w:color="auto" w:fill="auto"/>
            <w:vAlign w:val="center"/>
          </w:tcPr>
          <w:p w14:paraId="7D91CD33" w14:textId="10814B88" w:rsidR="003B0C01" w:rsidRPr="00E4301B" w:rsidRDefault="00000101"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Bakanlık düzeyinde yapılan çalışmalar izlenmektedir.</w:t>
            </w:r>
          </w:p>
        </w:tc>
        <w:tc>
          <w:tcPr>
            <w:tcW w:w="1985" w:type="dxa"/>
            <w:shd w:val="clear" w:color="auto" w:fill="auto"/>
            <w:vAlign w:val="center"/>
          </w:tcPr>
          <w:p w14:paraId="5D7A1C14" w14:textId="77777777" w:rsidR="003B0C01" w:rsidRPr="00E4301B" w:rsidRDefault="003B0C01" w:rsidP="003B0C01">
            <w:pPr>
              <w:spacing w:after="0" w:line="240" w:lineRule="auto"/>
              <w:rPr>
                <w:rFonts w:ascii="Book Antiqua" w:eastAsia="Times New Roman" w:hAnsi="Book Antiqua" w:cs="Times New Roman"/>
                <w:color w:val="000000" w:themeColor="text1"/>
                <w:lang w:eastAsia="tr-TR"/>
              </w:rPr>
            </w:pPr>
          </w:p>
        </w:tc>
        <w:tc>
          <w:tcPr>
            <w:tcW w:w="1417" w:type="dxa"/>
            <w:shd w:val="clear" w:color="auto" w:fill="auto"/>
            <w:vAlign w:val="center"/>
          </w:tcPr>
          <w:p w14:paraId="30942387" w14:textId="77777777" w:rsidR="003B0C01" w:rsidRPr="00E4301B" w:rsidRDefault="003B0C01" w:rsidP="003B0C01">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3E23B9F9" w14:textId="170CA916" w:rsidR="003B0C01" w:rsidRPr="00E4301B" w:rsidRDefault="00036A0E"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1867D61B" w14:textId="183AACBE" w:rsidR="00AA31FC" w:rsidRPr="00E4301B" w:rsidRDefault="003B0C01" w:rsidP="00AA31FC">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4.2.1. Değerlendirme:</w:t>
      </w:r>
      <w:r w:rsidR="00AA31FC" w:rsidRPr="00E4301B">
        <w:rPr>
          <w:rFonts w:ascii="Book Antiqua" w:hAnsi="Book Antiqua" w:cs="Times New Roman"/>
          <w:b/>
          <w:color w:val="000000" w:themeColor="text1"/>
        </w:rPr>
        <w:t xml:space="preserve"> </w:t>
      </w:r>
      <w:r w:rsidR="00AA31FC" w:rsidRPr="00E4301B">
        <w:rPr>
          <w:rFonts w:ascii="Book Antiqua" w:hAnsi="Book Antiqua" w:cs="Times New Roman"/>
          <w:bCs/>
          <w:color w:val="000000" w:themeColor="text1"/>
        </w:rPr>
        <w:t xml:space="preserve">İlgili stratejiye ait eylem için gerçekleştirilen ve stratejinin gelişimini direkt etkileyecek tüm ilçelerimizi kapsayan izleme faaliyeti gerçekleştirilmiştir. </w:t>
      </w:r>
    </w:p>
    <w:p w14:paraId="4DC7E958" w14:textId="628D8261" w:rsidR="003B0C01" w:rsidRPr="00E4301B" w:rsidRDefault="003B0C01" w:rsidP="003B0C01">
      <w:pPr>
        <w:spacing w:before="240"/>
        <w:rPr>
          <w:rFonts w:ascii="Book Antiqua" w:hAnsi="Book Antiqua" w:cs="Times New Roman"/>
          <w:b/>
          <w:color w:val="000000" w:themeColor="text1"/>
        </w:rPr>
      </w:pPr>
    </w:p>
    <w:bookmarkEnd w:id="48"/>
    <w:p w14:paraId="094FAE5D" w14:textId="77777777" w:rsidR="003B0C01" w:rsidRPr="00E4301B" w:rsidRDefault="003B0C01" w:rsidP="003B0C01">
      <w:pPr>
        <w:jc w:val="both"/>
        <w:rPr>
          <w:rFonts w:ascii="Book Antiqua" w:hAnsi="Book Antiqua" w:cs="Times New Roman"/>
          <w:color w:val="000000" w:themeColor="text1"/>
        </w:rPr>
      </w:pPr>
    </w:p>
    <w:p w14:paraId="36F37432" w14:textId="768C3E0D" w:rsidR="003B0C01" w:rsidRPr="00E4301B" w:rsidRDefault="003B0C01" w:rsidP="00E07799">
      <w:pPr>
        <w:jc w:val="both"/>
        <w:rPr>
          <w:rFonts w:ascii="Book Antiqua" w:hAnsi="Book Antiqua" w:cs="Times New Roman"/>
          <w:color w:val="000000" w:themeColor="text1"/>
        </w:rPr>
      </w:pPr>
    </w:p>
    <w:p w14:paraId="7D356D88" w14:textId="4100B3F2" w:rsidR="003B0C01" w:rsidRPr="00E4301B" w:rsidRDefault="003B0C01" w:rsidP="00E07799">
      <w:pPr>
        <w:jc w:val="both"/>
        <w:rPr>
          <w:rFonts w:ascii="Book Antiqua" w:hAnsi="Book Antiqua" w:cs="Times New Roman"/>
          <w:color w:val="000000" w:themeColor="text1"/>
        </w:rPr>
      </w:pPr>
    </w:p>
    <w:p w14:paraId="53042C05" w14:textId="77777777" w:rsidR="00B51423" w:rsidRPr="00E4301B" w:rsidRDefault="00B51423" w:rsidP="00E07799">
      <w:pPr>
        <w:jc w:val="both"/>
        <w:rPr>
          <w:rFonts w:ascii="Book Antiqua" w:hAnsi="Book Antiqua" w:cs="Times New Roman"/>
          <w:color w:val="000000" w:themeColor="text1"/>
        </w:rPr>
      </w:pPr>
    </w:p>
    <w:p w14:paraId="7F1E7884" w14:textId="4F026B2B" w:rsidR="003B0C01" w:rsidRPr="00E4301B" w:rsidRDefault="003B0C01" w:rsidP="00E07799">
      <w:pPr>
        <w:jc w:val="both"/>
        <w:rPr>
          <w:rFonts w:ascii="Book Antiqua" w:hAnsi="Book Antiqua" w:cs="Times New Roman"/>
          <w:color w:val="000000" w:themeColor="text1"/>
        </w:rPr>
      </w:pPr>
    </w:p>
    <w:p w14:paraId="0611FF80" w14:textId="7FDE8CD2" w:rsidR="003B0C01" w:rsidRPr="00E4301B" w:rsidRDefault="003B0C01" w:rsidP="0066740C">
      <w:pPr>
        <w:jc w:val="both"/>
        <w:rPr>
          <w:rFonts w:ascii="Book Antiqua" w:hAnsi="Book Antiqua" w:cs="Times New Roman"/>
          <w:b/>
          <w:color w:val="000000" w:themeColor="text1"/>
        </w:rPr>
      </w:pPr>
      <w:bookmarkStart w:id="49" w:name="_Hlk66361142"/>
      <w:r w:rsidRPr="00E4301B">
        <w:rPr>
          <w:rFonts w:ascii="Book Antiqua" w:hAnsi="Book Antiqua" w:cs="Times New Roman"/>
          <w:b/>
          <w:color w:val="000000" w:themeColor="text1"/>
        </w:rPr>
        <w:t>Strateji 4.2.2.</w:t>
      </w:r>
      <w:r w:rsidRPr="00E4301B">
        <w:rPr>
          <w:rFonts w:ascii="Book Antiqua" w:hAnsi="Book Antiqua"/>
          <w:color w:val="000000" w:themeColor="text1"/>
        </w:rPr>
        <w:t xml:space="preserve"> </w:t>
      </w:r>
      <w:r w:rsidRPr="00E4301B">
        <w:rPr>
          <w:rFonts w:ascii="Book Antiqua" w:hAnsi="Book Antiqua" w:cs="Times New Roman"/>
          <w:b/>
          <w:color w:val="000000" w:themeColor="text1"/>
        </w:rPr>
        <w:t>İlimizde dezavantajlı bölgelerdeki okullarda iyileştirme yapılarak okullar arası başarı farkının azaltılmasına yönelik çalışmalar yürütülecektir.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768"/>
        <w:gridCol w:w="1067"/>
      </w:tblGrid>
      <w:tr w:rsidR="003B0C01" w:rsidRPr="00E4301B" w14:paraId="4ABBDDB2" w14:textId="77777777" w:rsidTr="00822502">
        <w:trPr>
          <w:trHeight w:val="367"/>
        </w:trPr>
        <w:tc>
          <w:tcPr>
            <w:tcW w:w="1204" w:type="dxa"/>
            <w:shd w:val="clear" w:color="auto" w:fill="B6DDE8" w:themeFill="accent5" w:themeFillTint="66"/>
            <w:vAlign w:val="center"/>
            <w:hideMark/>
          </w:tcPr>
          <w:p w14:paraId="7B8379BC"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7DE20FE3"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64887B9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62F92624"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68" w:type="dxa"/>
            <w:shd w:val="clear" w:color="auto" w:fill="B6DDE8" w:themeFill="accent5" w:themeFillTint="66"/>
            <w:vAlign w:val="center"/>
            <w:hideMark/>
          </w:tcPr>
          <w:p w14:paraId="0B392353"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067" w:type="dxa"/>
            <w:shd w:val="clear" w:color="auto" w:fill="B6DDE8" w:themeFill="accent5" w:themeFillTint="66"/>
            <w:vAlign w:val="center"/>
            <w:hideMark/>
          </w:tcPr>
          <w:p w14:paraId="2A0CDE6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D366A" w:rsidRPr="00E4301B" w14:paraId="7BB5FD91" w14:textId="77777777" w:rsidTr="00822502">
        <w:trPr>
          <w:trHeight w:val="458"/>
        </w:trPr>
        <w:tc>
          <w:tcPr>
            <w:tcW w:w="1204" w:type="dxa"/>
            <w:vAlign w:val="center"/>
          </w:tcPr>
          <w:p w14:paraId="2434C0D2" w14:textId="2C3959C1"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8C11DA">
              <w:rPr>
                <w:rFonts w:ascii="Book Antiqua" w:hAnsi="Book Antiqua"/>
                <w:color w:val="000000" w:themeColor="text1"/>
                <w:highlight w:val="yellow"/>
              </w:rPr>
              <w:t>4.2.2.1</w:t>
            </w:r>
          </w:p>
        </w:tc>
        <w:tc>
          <w:tcPr>
            <w:tcW w:w="2835" w:type="dxa"/>
            <w:vAlign w:val="center"/>
          </w:tcPr>
          <w:p w14:paraId="16D5F2E3" w14:textId="4A638E20" w:rsidR="002D366A" w:rsidRPr="005F7D91" w:rsidRDefault="002D366A" w:rsidP="002D366A">
            <w:pPr>
              <w:spacing w:after="0" w:line="240" w:lineRule="auto"/>
              <w:rPr>
                <w:rFonts w:ascii="Book Antiqua" w:eastAsia="Times New Roman" w:hAnsi="Book Antiqua" w:cs="Times New Roman"/>
                <w:color w:val="000000" w:themeColor="text1"/>
                <w:highlight w:val="yellow"/>
                <w:lang w:eastAsia="tr-TR"/>
              </w:rPr>
            </w:pPr>
            <w:r w:rsidRPr="005F7D91">
              <w:rPr>
                <w:rFonts w:ascii="Book Antiqua" w:hAnsi="Book Antiqua"/>
                <w:color w:val="000000" w:themeColor="text1"/>
                <w:highlight w:val="yellow"/>
              </w:rPr>
              <w:t>Ortaöğretim son sınıflarda yükseköğretime hazırlık ve alıştırma programları yürütülmesine yönelik farkındalık çalışmaları yapılacaktır.</w:t>
            </w:r>
          </w:p>
        </w:tc>
        <w:tc>
          <w:tcPr>
            <w:tcW w:w="5103" w:type="dxa"/>
            <w:shd w:val="clear" w:color="auto" w:fill="auto"/>
            <w:vAlign w:val="center"/>
          </w:tcPr>
          <w:p w14:paraId="28D3A397" w14:textId="76857E68" w:rsidR="002D366A" w:rsidRPr="005F7D91" w:rsidRDefault="00C863A5" w:rsidP="002D366A">
            <w:pPr>
              <w:spacing w:after="0" w:line="240" w:lineRule="auto"/>
              <w:rPr>
                <w:rFonts w:ascii="Book Antiqua" w:eastAsia="Times New Roman" w:hAnsi="Book Antiqua" w:cs="Times New Roman"/>
                <w:color w:val="000000" w:themeColor="text1"/>
                <w:highlight w:val="yellow"/>
                <w:lang w:eastAsia="tr-TR"/>
              </w:rPr>
            </w:pPr>
            <w:r w:rsidRPr="005F7D91">
              <w:rPr>
                <w:rFonts w:ascii="Book Antiqua" w:eastAsia="Times New Roman" w:hAnsi="Book Antiqua" w:cs="Times New Roman"/>
                <w:color w:val="000000" w:themeColor="text1"/>
                <w:highlight w:val="yellow"/>
                <w:lang w:eastAsia="tr-TR"/>
              </w:rPr>
              <w:t>Mesleki rehberlik faaliyeti uygulandı.</w:t>
            </w:r>
          </w:p>
        </w:tc>
        <w:tc>
          <w:tcPr>
            <w:tcW w:w="1985" w:type="dxa"/>
            <w:shd w:val="clear" w:color="auto" w:fill="auto"/>
            <w:vAlign w:val="center"/>
          </w:tcPr>
          <w:p w14:paraId="5A37A960" w14:textId="7F7D041F" w:rsidR="002D366A" w:rsidRPr="005F7D91" w:rsidRDefault="00C863A5" w:rsidP="00822502">
            <w:pPr>
              <w:spacing w:after="0" w:line="240" w:lineRule="auto"/>
              <w:rPr>
                <w:rFonts w:ascii="Book Antiqua" w:eastAsia="Times New Roman" w:hAnsi="Book Antiqua" w:cs="Times New Roman"/>
                <w:color w:val="000000" w:themeColor="text1"/>
                <w:highlight w:val="yellow"/>
                <w:lang w:eastAsia="tr-TR"/>
              </w:rPr>
            </w:pPr>
            <w:r w:rsidRPr="005F7D91">
              <w:rPr>
                <w:rFonts w:ascii="Book Antiqua" w:eastAsia="Times New Roman" w:hAnsi="Book Antiqua" w:cs="Times New Roman"/>
                <w:color w:val="000000" w:themeColor="text1"/>
                <w:highlight w:val="yellow"/>
                <w:lang w:eastAsia="tr-TR"/>
              </w:rPr>
              <w:t>20 ilçe düzeyinde 43 okulumuzda 52 faaliyetle 1579 öğrencimiz faaliyete katılmıştır.</w:t>
            </w:r>
          </w:p>
        </w:tc>
        <w:tc>
          <w:tcPr>
            <w:tcW w:w="1768" w:type="dxa"/>
            <w:shd w:val="clear" w:color="auto" w:fill="auto"/>
            <w:vAlign w:val="center"/>
          </w:tcPr>
          <w:p w14:paraId="2469B9B1" w14:textId="22EE8F2B" w:rsidR="002D366A" w:rsidRPr="00E4301B" w:rsidRDefault="001171E4" w:rsidP="002D366A">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C863A5" w:rsidRPr="00E4301B">
              <w:rPr>
                <w:rFonts w:ascii="Book Antiqua" w:eastAsia="Times New Roman" w:hAnsi="Book Antiqua" w:cs="Times New Roman"/>
                <w:color w:val="000000" w:themeColor="text1"/>
                <w:lang w:eastAsia="tr-TR"/>
              </w:rPr>
              <w:t>programa yönelik faaliyetler tamamlanmıştır.</w:t>
            </w:r>
          </w:p>
        </w:tc>
        <w:tc>
          <w:tcPr>
            <w:tcW w:w="1067" w:type="dxa"/>
            <w:vAlign w:val="center"/>
          </w:tcPr>
          <w:p w14:paraId="070591C6" w14:textId="3CABA3D6"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2D366A" w:rsidRPr="00E4301B" w14:paraId="7B938B3C" w14:textId="77777777" w:rsidTr="00822502">
        <w:trPr>
          <w:trHeight w:val="661"/>
        </w:trPr>
        <w:tc>
          <w:tcPr>
            <w:tcW w:w="1204" w:type="dxa"/>
            <w:vAlign w:val="center"/>
          </w:tcPr>
          <w:p w14:paraId="0FCD9D10" w14:textId="2F350D8B"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4.2.2.2</w:t>
            </w:r>
          </w:p>
        </w:tc>
        <w:tc>
          <w:tcPr>
            <w:tcW w:w="2835" w:type="dxa"/>
            <w:vAlign w:val="center"/>
          </w:tcPr>
          <w:p w14:paraId="5E0F2C2D" w14:textId="68504953"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Doğal, tarihî ve kültürel mekânlar ile bilim-sanat merkezleri ve müzeler gibi okul dışı öğrenme ortamlarının, öğretim programlarında yer alan kazanımlar doğrultusunda etkili kullanılması sağlanacaktır.</w:t>
            </w:r>
          </w:p>
        </w:tc>
        <w:tc>
          <w:tcPr>
            <w:tcW w:w="5103" w:type="dxa"/>
            <w:shd w:val="clear" w:color="000000" w:fill="FFFFFF"/>
          </w:tcPr>
          <w:p w14:paraId="071EB17D" w14:textId="48F61F0A" w:rsidR="002D366A" w:rsidRPr="00E4301B" w:rsidRDefault="00000101"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Üniversitelerle</w:t>
            </w:r>
            <w:r w:rsidRPr="00E4301B">
              <w:rPr>
                <w:rFonts w:ascii="Book Antiqua" w:hAnsi="Book Antiqua" w:cstheme="minorHAnsi"/>
                <w:color w:val="000000" w:themeColor="text1"/>
              </w:rPr>
              <w:t xml:space="preserve"> iş</w:t>
            </w:r>
            <w:r w:rsidR="00B51423" w:rsidRPr="00E4301B">
              <w:rPr>
                <w:rFonts w:ascii="Book Antiqua" w:hAnsi="Book Antiqua" w:cstheme="minorHAnsi"/>
                <w:color w:val="000000" w:themeColor="text1"/>
              </w:rPr>
              <w:t xml:space="preserve"> </w:t>
            </w:r>
            <w:r w:rsidRPr="00E4301B">
              <w:rPr>
                <w:rFonts w:ascii="Book Antiqua" w:hAnsi="Book Antiqua" w:cstheme="minorHAnsi"/>
                <w:color w:val="000000" w:themeColor="text1"/>
              </w:rPr>
              <w:t>birliği kapsamında öğrencilerin sosyal sorumluluklarının farkına varabilmeleri, yaparak ve yaşayarak öğrenmelerine fırsat tanıyacak etkinlikler uygulandı. (İlgili kurum gezileri, atölye çalışmaları vb.)</w:t>
            </w:r>
          </w:p>
        </w:tc>
        <w:tc>
          <w:tcPr>
            <w:tcW w:w="1985" w:type="dxa"/>
            <w:shd w:val="clear" w:color="000000" w:fill="FFFFFF"/>
          </w:tcPr>
          <w:p w14:paraId="3F8BB48B" w14:textId="11FD3C70" w:rsidR="002D366A" w:rsidRPr="00E4301B" w:rsidRDefault="00000101"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Program çerçevesinde 20 ilçemizdeki ortaöğretim kurumlarımızdaki </w:t>
            </w:r>
            <w:r w:rsidR="005F7D91">
              <w:rPr>
                <w:rFonts w:ascii="Book Antiqua" w:eastAsia="Times New Roman" w:hAnsi="Book Antiqua" w:cs="Times New Roman"/>
                <w:color w:val="000000" w:themeColor="text1"/>
                <w:lang w:eastAsia="tr-TR"/>
              </w:rPr>
              <w:t>4103</w:t>
            </w:r>
            <w:r w:rsidRPr="00E4301B">
              <w:rPr>
                <w:rFonts w:ascii="Book Antiqua" w:eastAsia="Times New Roman" w:hAnsi="Book Antiqua" w:cs="Times New Roman"/>
                <w:color w:val="000000" w:themeColor="text1"/>
                <w:lang w:eastAsia="tr-TR"/>
              </w:rPr>
              <w:t xml:space="preserve"> öğrencimiz faaliyetlere katılmıştır.</w:t>
            </w:r>
          </w:p>
        </w:tc>
        <w:tc>
          <w:tcPr>
            <w:tcW w:w="1768" w:type="dxa"/>
            <w:shd w:val="clear" w:color="000000" w:fill="FFFFFF"/>
          </w:tcPr>
          <w:p w14:paraId="6D9A11CF" w14:textId="0ACB1610" w:rsidR="002D366A" w:rsidRPr="00E4301B" w:rsidRDefault="001171E4" w:rsidP="002D366A">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214FA0" w:rsidRPr="00E4301B">
              <w:rPr>
                <w:rFonts w:ascii="Book Antiqua" w:eastAsia="Times New Roman" w:hAnsi="Book Antiqua" w:cs="Times New Roman"/>
                <w:color w:val="000000" w:themeColor="text1"/>
                <w:lang w:eastAsia="tr-TR"/>
              </w:rPr>
              <w:t>programa yönelik faaliyetler tamamlanmıştır.</w:t>
            </w:r>
          </w:p>
        </w:tc>
        <w:tc>
          <w:tcPr>
            <w:tcW w:w="1067" w:type="dxa"/>
          </w:tcPr>
          <w:p w14:paraId="4AAA1FD2" w14:textId="1FB92C2D"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214FA0" w:rsidRPr="00E4301B" w14:paraId="3E47F414" w14:textId="77777777" w:rsidTr="00822502">
        <w:trPr>
          <w:trHeight w:val="550"/>
        </w:trPr>
        <w:tc>
          <w:tcPr>
            <w:tcW w:w="1204" w:type="dxa"/>
            <w:vAlign w:val="center"/>
          </w:tcPr>
          <w:p w14:paraId="665175BB" w14:textId="21554B77"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4.2.2.3</w:t>
            </w:r>
          </w:p>
        </w:tc>
        <w:tc>
          <w:tcPr>
            <w:tcW w:w="2835" w:type="dxa"/>
            <w:vAlign w:val="center"/>
          </w:tcPr>
          <w:p w14:paraId="5E1E675D" w14:textId="6B19DDFA"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Kurumsal projeler aracılığıyla öğrencilerin iş ve üniversite çevreleriyle birlikte çalışmasına imkân sağlanacaktır.</w:t>
            </w:r>
          </w:p>
        </w:tc>
        <w:tc>
          <w:tcPr>
            <w:tcW w:w="5103" w:type="dxa"/>
            <w:shd w:val="clear" w:color="000000" w:fill="FFFFFF"/>
          </w:tcPr>
          <w:p w14:paraId="4F705238" w14:textId="4C3C0103" w:rsidR="00214FA0" w:rsidRPr="00E4301B" w:rsidRDefault="002C0853"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Sosyal sorumluluk ve gönüllülük çalışmalarının farkındalığının artırılmasına yönelik faaliyetler düzenlenmiştir.</w:t>
            </w:r>
          </w:p>
        </w:tc>
        <w:tc>
          <w:tcPr>
            <w:tcW w:w="1985" w:type="dxa"/>
            <w:shd w:val="clear" w:color="000000" w:fill="FFFFFF"/>
          </w:tcPr>
          <w:p w14:paraId="230F1CB7" w14:textId="6CFDE5E5" w:rsidR="00214FA0" w:rsidRPr="00E4301B" w:rsidRDefault="00214FA0"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Program çerçevesinde 20 ilçemizde</w:t>
            </w:r>
            <w:r w:rsidR="002C0853" w:rsidRPr="00E4301B">
              <w:rPr>
                <w:rFonts w:ascii="Book Antiqua" w:eastAsia="Times New Roman" w:hAnsi="Book Antiqua" w:cs="Times New Roman"/>
                <w:color w:val="000000" w:themeColor="text1"/>
                <w:lang w:eastAsia="tr-TR"/>
              </w:rPr>
              <w:t xml:space="preserve"> </w:t>
            </w:r>
            <w:r w:rsidR="005F7D91">
              <w:rPr>
                <w:rFonts w:ascii="Book Antiqua" w:eastAsia="Times New Roman" w:hAnsi="Book Antiqua" w:cs="Times New Roman"/>
                <w:color w:val="000000" w:themeColor="text1"/>
                <w:lang w:eastAsia="tr-TR"/>
              </w:rPr>
              <w:t>69</w:t>
            </w:r>
            <w:r w:rsidR="002C0853" w:rsidRPr="00E4301B">
              <w:rPr>
                <w:rFonts w:ascii="Book Antiqua" w:eastAsia="Times New Roman" w:hAnsi="Book Antiqua" w:cs="Times New Roman"/>
                <w:color w:val="000000" w:themeColor="text1"/>
                <w:lang w:eastAsia="tr-TR"/>
              </w:rPr>
              <w:t xml:space="preserve"> faaliyet gerçekleştirilmiştir.</w:t>
            </w:r>
          </w:p>
        </w:tc>
        <w:tc>
          <w:tcPr>
            <w:tcW w:w="1768" w:type="dxa"/>
            <w:shd w:val="clear" w:color="000000" w:fill="FFFFFF"/>
          </w:tcPr>
          <w:p w14:paraId="15CD6150" w14:textId="7F4A0B92" w:rsidR="00214FA0" w:rsidRPr="00E4301B" w:rsidRDefault="001171E4" w:rsidP="00214FA0">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214FA0" w:rsidRPr="00E4301B">
              <w:rPr>
                <w:rFonts w:ascii="Book Antiqua" w:eastAsia="Times New Roman" w:hAnsi="Book Antiqua" w:cs="Times New Roman"/>
                <w:color w:val="000000" w:themeColor="text1"/>
                <w:lang w:eastAsia="tr-TR"/>
              </w:rPr>
              <w:t>programa yönelik faaliyetler tamamlanmıştır.</w:t>
            </w:r>
          </w:p>
        </w:tc>
        <w:tc>
          <w:tcPr>
            <w:tcW w:w="1067" w:type="dxa"/>
          </w:tcPr>
          <w:p w14:paraId="031B02D2" w14:textId="1DE06F40"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34BA4B6F" w14:textId="47581C4F" w:rsidR="00AA31FC" w:rsidRPr="00E4301B" w:rsidRDefault="003B0C01" w:rsidP="00AA31FC">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4.2.2. Değerlendirme:</w:t>
      </w:r>
      <w:r w:rsidR="00AA31FC" w:rsidRPr="00E4301B">
        <w:rPr>
          <w:rFonts w:ascii="Book Antiqua" w:hAnsi="Book Antiqua" w:cs="Times New Roman"/>
          <w:b/>
          <w:color w:val="000000" w:themeColor="text1"/>
        </w:rPr>
        <w:t xml:space="preserve"> </w:t>
      </w:r>
      <w:bookmarkStart w:id="50" w:name="_Hlk69290978"/>
      <w:r w:rsidR="00AA31FC" w:rsidRPr="00E4301B">
        <w:rPr>
          <w:rFonts w:ascii="Book Antiqua" w:hAnsi="Book Antiqua" w:cs="Times New Roman"/>
          <w:bCs/>
          <w:color w:val="000000" w:themeColor="text1"/>
        </w:rPr>
        <w:t xml:space="preserve">İlgili stratejiye </w:t>
      </w:r>
      <w:r w:rsidR="0003661B" w:rsidRPr="00E4301B">
        <w:rPr>
          <w:rFonts w:ascii="Book Antiqua" w:hAnsi="Book Antiqua" w:cs="Times New Roman"/>
          <w:bCs/>
          <w:color w:val="000000" w:themeColor="text1"/>
        </w:rPr>
        <w:t>ait eylem</w:t>
      </w:r>
      <w:r w:rsidR="00AA31FC" w:rsidRPr="00E4301B">
        <w:rPr>
          <w:rFonts w:ascii="Book Antiqua" w:hAnsi="Book Antiqua" w:cs="Times New Roman"/>
          <w:bCs/>
          <w:color w:val="000000" w:themeColor="text1"/>
        </w:rPr>
        <w:t xml:space="preserve"> için gerçekleştirilen ve stratejinin gelişimini direkt etkileyecek tüm ilçelerimizi kapsayan 3 faaliyet gerçekleştirilmiştir. </w:t>
      </w:r>
    </w:p>
    <w:bookmarkEnd w:id="50"/>
    <w:p w14:paraId="2775877F" w14:textId="69ECB372" w:rsidR="003B0C01" w:rsidRPr="00E4301B" w:rsidRDefault="003B0C01" w:rsidP="003B0C01">
      <w:pPr>
        <w:spacing w:before="240"/>
        <w:rPr>
          <w:rFonts w:ascii="Book Antiqua" w:hAnsi="Book Antiqua" w:cs="Times New Roman"/>
          <w:b/>
          <w:color w:val="000000" w:themeColor="text1"/>
        </w:rPr>
      </w:pPr>
    </w:p>
    <w:bookmarkEnd w:id="49"/>
    <w:p w14:paraId="636D8098" w14:textId="790B46CF" w:rsidR="003B0C01" w:rsidRPr="00E4301B" w:rsidRDefault="003B0C01" w:rsidP="00E07799">
      <w:pPr>
        <w:jc w:val="both"/>
        <w:rPr>
          <w:rFonts w:ascii="Book Antiqua" w:hAnsi="Book Antiqua" w:cs="Times New Roman"/>
          <w:color w:val="000000" w:themeColor="text1"/>
        </w:rPr>
      </w:pPr>
    </w:p>
    <w:p w14:paraId="10D6DAF7" w14:textId="069FFCE2" w:rsidR="003B0C01" w:rsidRPr="00E4301B" w:rsidRDefault="003B0C01" w:rsidP="003B0C01">
      <w:pPr>
        <w:rPr>
          <w:rFonts w:ascii="Book Antiqua" w:hAnsi="Book Antiqua" w:cs="Times New Roman"/>
          <w:b/>
          <w:color w:val="000000" w:themeColor="text1"/>
        </w:rPr>
      </w:pPr>
      <w:bookmarkStart w:id="51" w:name="_Hlk66361218"/>
      <w:r w:rsidRPr="00E4301B">
        <w:rPr>
          <w:rFonts w:ascii="Book Antiqua" w:hAnsi="Book Antiqua" w:cs="Times New Roman"/>
          <w:b/>
          <w:color w:val="000000" w:themeColor="text1"/>
        </w:rPr>
        <w:t>Strateji 4.2.3.</w:t>
      </w:r>
      <w:r w:rsidRPr="00E4301B">
        <w:rPr>
          <w:rFonts w:ascii="Book Antiqua" w:hAnsi="Book Antiqua"/>
          <w:color w:val="000000" w:themeColor="text1"/>
        </w:rPr>
        <w:t xml:space="preserve"> </w:t>
      </w:r>
      <w:r w:rsidRPr="00E4301B">
        <w:rPr>
          <w:rFonts w:ascii="Book Antiqua" w:hAnsi="Book Antiqua" w:cs="Times New Roman"/>
          <w:b/>
          <w:color w:val="000000" w:themeColor="text1"/>
        </w:rPr>
        <w:t>Ulusal ve uluslararası projelere öğrencilerin katılımı sağlanacaktır.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327"/>
        <w:gridCol w:w="3828"/>
        <w:gridCol w:w="2768"/>
        <w:gridCol w:w="1484"/>
        <w:gridCol w:w="1351"/>
      </w:tblGrid>
      <w:tr w:rsidR="003B0C01" w:rsidRPr="00E4301B" w14:paraId="51C3B643" w14:textId="77777777" w:rsidTr="00BE08C0">
        <w:trPr>
          <w:trHeight w:val="367"/>
        </w:trPr>
        <w:tc>
          <w:tcPr>
            <w:tcW w:w="1204" w:type="dxa"/>
            <w:shd w:val="clear" w:color="auto" w:fill="B6DDE8" w:themeFill="accent5" w:themeFillTint="66"/>
            <w:vAlign w:val="center"/>
            <w:hideMark/>
          </w:tcPr>
          <w:p w14:paraId="1D9AE55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327" w:type="dxa"/>
            <w:shd w:val="clear" w:color="auto" w:fill="B6DDE8" w:themeFill="accent5" w:themeFillTint="66"/>
            <w:vAlign w:val="center"/>
            <w:hideMark/>
          </w:tcPr>
          <w:p w14:paraId="5A5BEEA6"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828" w:type="dxa"/>
            <w:shd w:val="clear" w:color="auto" w:fill="B6DDE8" w:themeFill="accent5" w:themeFillTint="66"/>
            <w:vAlign w:val="center"/>
            <w:hideMark/>
          </w:tcPr>
          <w:p w14:paraId="13DF462D"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768" w:type="dxa"/>
            <w:shd w:val="clear" w:color="auto" w:fill="B6DDE8" w:themeFill="accent5" w:themeFillTint="66"/>
            <w:vAlign w:val="center"/>
            <w:hideMark/>
          </w:tcPr>
          <w:p w14:paraId="7793E717"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84" w:type="dxa"/>
            <w:shd w:val="clear" w:color="auto" w:fill="B6DDE8" w:themeFill="accent5" w:themeFillTint="66"/>
            <w:vAlign w:val="center"/>
            <w:hideMark/>
          </w:tcPr>
          <w:p w14:paraId="001546C9"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4B493003"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D366A" w:rsidRPr="00E4301B" w14:paraId="73999CE2" w14:textId="77777777" w:rsidTr="00BE08C0">
        <w:trPr>
          <w:trHeight w:val="458"/>
        </w:trPr>
        <w:tc>
          <w:tcPr>
            <w:tcW w:w="1204" w:type="dxa"/>
            <w:vAlign w:val="center"/>
          </w:tcPr>
          <w:p w14:paraId="5C340147" w14:textId="214FE303"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4.2.3.1</w:t>
            </w:r>
          </w:p>
        </w:tc>
        <w:tc>
          <w:tcPr>
            <w:tcW w:w="3327" w:type="dxa"/>
            <w:vAlign w:val="center"/>
          </w:tcPr>
          <w:p w14:paraId="5221F1EF" w14:textId="5C736310" w:rsidR="002D366A" w:rsidRPr="00E4301B" w:rsidRDefault="002D366A"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İmkân ve koşulları bakımından desteklenmesi gereken okulların tespitine ilişkin kurulan sistemin yaygınlaştırılması sağlanacaktır.</w:t>
            </w:r>
          </w:p>
        </w:tc>
        <w:tc>
          <w:tcPr>
            <w:tcW w:w="3828" w:type="dxa"/>
            <w:shd w:val="clear" w:color="auto" w:fill="auto"/>
            <w:vAlign w:val="center"/>
          </w:tcPr>
          <w:p w14:paraId="7B4B424D" w14:textId="3A7C1510" w:rsidR="002D366A" w:rsidRPr="00E4301B" w:rsidRDefault="00214FA0"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Kurulan sistemin izlemesi yapılmaktadır.</w:t>
            </w:r>
          </w:p>
        </w:tc>
        <w:tc>
          <w:tcPr>
            <w:tcW w:w="2768" w:type="dxa"/>
            <w:shd w:val="clear" w:color="auto" w:fill="auto"/>
            <w:vAlign w:val="center"/>
          </w:tcPr>
          <w:p w14:paraId="113B7412" w14:textId="77777777" w:rsidR="002D366A" w:rsidRPr="00E4301B" w:rsidRDefault="002D366A" w:rsidP="00822502">
            <w:pPr>
              <w:spacing w:after="0" w:line="240" w:lineRule="auto"/>
              <w:rPr>
                <w:rFonts w:ascii="Book Antiqua" w:eastAsia="Times New Roman" w:hAnsi="Book Antiqua" w:cs="Times New Roman"/>
                <w:color w:val="000000" w:themeColor="text1"/>
                <w:lang w:eastAsia="tr-TR"/>
              </w:rPr>
            </w:pPr>
          </w:p>
        </w:tc>
        <w:tc>
          <w:tcPr>
            <w:tcW w:w="1484" w:type="dxa"/>
            <w:shd w:val="clear" w:color="auto" w:fill="auto"/>
            <w:vAlign w:val="center"/>
          </w:tcPr>
          <w:p w14:paraId="30E07FD3" w14:textId="77777777" w:rsidR="002D366A" w:rsidRPr="00E4301B" w:rsidRDefault="002D366A" w:rsidP="00822502">
            <w:pPr>
              <w:spacing w:after="0" w:line="240" w:lineRule="auto"/>
              <w:rPr>
                <w:rFonts w:ascii="Book Antiqua" w:eastAsia="Times New Roman" w:hAnsi="Book Antiqua" w:cs="Times New Roman"/>
                <w:color w:val="000000" w:themeColor="text1"/>
                <w:lang w:eastAsia="tr-TR"/>
              </w:rPr>
            </w:pPr>
          </w:p>
        </w:tc>
        <w:tc>
          <w:tcPr>
            <w:tcW w:w="1351" w:type="dxa"/>
          </w:tcPr>
          <w:p w14:paraId="2F949EB7" w14:textId="7616C945" w:rsidR="002D366A" w:rsidRPr="00E4301B" w:rsidRDefault="002D366A"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5D30B2" w:rsidRPr="00E4301B" w14:paraId="2CB41874" w14:textId="77777777" w:rsidTr="00584A2A">
        <w:trPr>
          <w:trHeight w:val="1345"/>
        </w:trPr>
        <w:tc>
          <w:tcPr>
            <w:tcW w:w="1204" w:type="dxa"/>
            <w:vMerge w:val="restart"/>
            <w:vAlign w:val="center"/>
          </w:tcPr>
          <w:p w14:paraId="6724721A" w14:textId="10C4AC54" w:rsidR="005D30B2" w:rsidRPr="00E4301B" w:rsidRDefault="005D30B2"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4.2.3.2</w:t>
            </w:r>
          </w:p>
        </w:tc>
        <w:tc>
          <w:tcPr>
            <w:tcW w:w="3327" w:type="dxa"/>
            <w:vMerge w:val="restart"/>
            <w:vAlign w:val="center"/>
          </w:tcPr>
          <w:p w14:paraId="7C3A2DC7" w14:textId="51AC475C" w:rsidR="005D30B2" w:rsidRPr="00E4301B" w:rsidRDefault="005D30B2"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Kaynakların dağıtımında imkân ve koşulları bakımından desteklenmesi gereken okulları öncelikli hâle getirecek bir planlama yapılacaktır.</w:t>
            </w:r>
          </w:p>
        </w:tc>
        <w:tc>
          <w:tcPr>
            <w:tcW w:w="3828" w:type="dxa"/>
            <w:shd w:val="clear" w:color="000000" w:fill="FFFFFF"/>
          </w:tcPr>
          <w:p w14:paraId="5EFB1F6E" w14:textId="35312F83" w:rsidR="005D30B2" w:rsidRPr="00E4301B" w:rsidRDefault="005D30B2"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Kurum ihtiyaç modülü oluşturuldu.</w:t>
            </w:r>
          </w:p>
        </w:tc>
        <w:tc>
          <w:tcPr>
            <w:tcW w:w="2768" w:type="dxa"/>
            <w:shd w:val="clear" w:color="000000" w:fill="FFFFFF"/>
          </w:tcPr>
          <w:p w14:paraId="62F1ADC7" w14:textId="5584652B" w:rsidR="005D30B2" w:rsidRPr="00E4301B" w:rsidRDefault="005D30B2"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okulumuz ihtiyaç modülünden faydalanmıştır.</w:t>
            </w:r>
          </w:p>
        </w:tc>
        <w:tc>
          <w:tcPr>
            <w:tcW w:w="1484" w:type="dxa"/>
            <w:vMerge w:val="restart"/>
            <w:shd w:val="clear" w:color="000000" w:fill="FFFFFF"/>
          </w:tcPr>
          <w:p w14:paraId="6CA49DEE" w14:textId="7308F4D6" w:rsidR="005D30B2" w:rsidRPr="00E4301B" w:rsidRDefault="005D30B2" w:rsidP="00822502">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programa yönelik faaliyetler tamamlanmıştır.</w:t>
            </w:r>
          </w:p>
        </w:tc>
        <w:tc>
          <w:tcPr>
            <w:tcW w:w="1351" w:type="dxa"/>
            <w:vMerge w:val="restart"/>
          </w:tcPr>
          <w:p w14:paraId="024BB038" w14:textId="6334536D" w:rsidR="005D30B2" w:rsidRPr="00E4301B" w:rsidRDefault="005D30B2"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214FA0" w:rsidRPr="00E4301B" w14:paraId="5C4128AD" w14:textId="77777777" w:rsidTr="00BE08C0">
        <w:trPr>
          <w:trHeight w:val="514"/>
        </w:trPr>
        <w:tc>
          <w:tcPr>
            <w:tcW w:w="1204" w:type="dxa"/>
            <w:vMerge/>
            <w:vAlign w:val="center"/>
          </w:tcPr>
          <w:p w14:paraId="75AF7C52" w14:textId="77777777" w:rsidR="00214FA0" w:rsidRPr="00E4301B" w:rsidRDefault="00214FA0" w:rsidP="002D366A">
            <w:pPr>
              <w:spacing w:after="0" w:line="240" w:lineRule="auto"/>
              <w:jc w:val="both"/>
              <w:rPr>
                <w:rFonts w:ascii="Book Antiqua" w:hAnsi="Book Antiqua" w:cs="Calibri"/>
                <w:color w:val="000000" w:themeColor="text1"/>
              </w:rPr>
            </w:pPr>
          </w:p>
        </w:tc>
        <w:tc>
          <w:tcPr>
            <w:tcW w:w="3327" w:type="dxa"/>
            <w:vMerge/>
            <w:vAlign w:val="center"/>
          </w:tcPr>
          <w:p w14:paraId="68413FBC" w14:textId="77777777" w:rsidR="00214FA0" w:rsidRPr="00E4301B" w:rsidRDefault="00214FA0" w:rsidP="00822502">
            <w:pPr>
              <w:spacing w:after="0" w:line="240" w:lineRule="auto"/>
              <w:rPr>
                <w:rFonts w:ascii="Book Antiqua" w:hAnsi="Book Antiqua"/>
                <w:color w:val="000000" w:themeColor="text1"/>
              </w:rPr>
            </w:pPr>
          </w:p>
        </w:tc>
        <w:tc>
          <w:tcPr>
            <w:tcW w:w="3828" w:type="dxa"/>
            <w:shd w:val="clear" w:color="000000" w:fill="FFFFFF"/>
          </w:tcPr>
          <w:p w14:paraId="2A370982" w14:textId="220C069E" w:rsidR="00214FA0" w:rsidRPr="00E4301B" w:rsidRDefault="00214FA0"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ERBAP Kurum İzleme Modülü oluşturuldu.</w:t>
            </w:r>
          </w:p>
        </w:tc>
        <w:tc>
          <w:tcPr>
            <w:tcW w:w="2768" w:type="dxa"/>
            <w:shd w:val="clear" w:color="000000" w:fill="FFFFFF"/>
          </w:tcPr>
          <w:p w14:paraId="1C747D85" w14:textId="6784F2BF" w:rsidR="00214FA0" w:rsidRPr="00E4301B" w:rsidRDefault="00214FA0"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ilçemizdeki 1240 okulun fiziki verileri sisteme kaydedilerek izlemesi yapılmıştır.</w:t>
            </w:r>
          </w:p>
        </w:tc>
        <w:tc>
          <w:tcPr>
            <w:tcW w:w="1484" w:type="dxa"/>
            <w:vMerge/>
            <w:shd w:val="clear" w:color="000000" w:fill="FFFFFF"/>
          </w:tcPr>
          <w:p w14:paraId="3C00211F" w14:textId="77777777" w:rsidR="00214FA0" w:rsidRPr="00E4301B" w:rsidRDefault="00214FA0" w:rsidP="00822502">
            <w:pPr>
              <w:spacing w:after="0" w:line="240" w:lineRule="auto"/>
              <w:rPr>
                <w:rFonts w:ascii="Book Antiqua" w:eastAsia="Times New Roman" w:hAnsi="Book Antiqua" w:cs="Times New Roman"/>
                <w:color w:val="000000" w:themeColor="text1"/>
                <w:lang w:eastAsia="tr-TR"/>
              </w:rPr>
            </w:pPr>
          </w:p>
        </w:tc>
        <w:tc>
          <w:tcPr>
            <w:tcW w:w="1351" w:type="dxa"/>
            <w:vMerge/>
          </w:tcPr>
          <w:p w14:paraId="6C0378E0" w14:textId="77777777" w:rsidR="00214FA0" w:rsidRPr="00E4301B" w:rsidRDefault="00214FA0" w:rsidP="00822502">
            <w:pPr>
              <w:spacing w:after="0" w:line="240" w:lineRule="auto"/>
              <w:rPr>
                <w:rFonts w:ascii="Book Antiqua" w:hAnsi="Book Antiqua"/>
                <w:color w:val="000000" w:themeColor="text1"/>
              </w:rPr>
            </w:pPr>
          </w:p>
        </w:tc>
      </w:tr>
      <w:tr w:rsidR="00C7658C" w:rsidRPr="00E4301B" w14:paraId="0858D0D8" w14:textId="77777777" w:rsidTr="00BE08C0">
        <w:trPr>
          <w:trHeight w:val="2307"/>
        </w:trPr>
        <w:tc>
          <w:tcPr>
            <w:tcW w:w="1204" w:type="dxa"/>
            <w:vAlign w:val="center"/>
          </w:tcPr>
          <w:p w14:paraId="141AF842" w14:textId="6413DBDE"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4.2.3.3</w:t>
            </w:r>
          </w:p>
        </w:tc>
        <w:tc>
          <w:tcPr>
            <w:tcW w:w="3327" w:type="dxa"/>
            <w:vAlign w:val="center"/>
          </w:tcPr>
          <w:p w14:paraId="69B2A57C" w14:textId="593A7980"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Sosyoekonomik açıdan kısıtlı koşulları sebebiyle hedefledikleri başarıyı gösteremediği belirlenen okullardaki öğrencilerin akademik ve sosyal gelişimleri için destek programları uygulanacaktır.</w:t>
            </w:r>
          </w:p>
        </w:tc>
        <w:tc>
          <w:tcPr>
            <w:tcW w:w="3828" w:type="dxa"/>
            <w:shd w:val="clear" w:color="000000" w:fill="FFFFFF"/>
          </w:tcPr>
          <w:p w14:paraId="05837804" w14:textId="09ACA99F"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Erzurum Başarıyı Artırma Programı hazırlandı.</w:t>
            </w:r>
          </w:p>
        </w:tc>
        <w:tc>
          <w:tcPr>
            <w:tcW w:w="2768" w:type="dxa"/>
            <w:shd w:val="clear" w:color="000000" w:fill="FFFFFF"/>
          </w:tcPr>
          <w:p w14:paraId="1F9FEF7F" w14:textId="464CDDA0"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Program 20 ilçede 1240 okulda uygulanmaktadır.</w:t>
            </w:r>
          </w:p>
        </w:tc>
        <w:tc>
          <w:tcPr>
            <w:tcW w:w="1484" w:type="dxa"/>
            <w:shd w:val="clear" w:color="000000" w:fill="FFFFFF"/>
          </w:tcPr>
          <w:p w14:paraId="1DA8226B" w14:textId="255315E3" w:rsidR="00C7658C" w:rsidRPr="00E4301B" w:rsidRDefault="001171E4" w:rsidP="00822502">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programa yönelik faaliyetler tamamlanmıştır.</w:t>
            </w:r>
          </w:p>
          <w:p w14:paraId="0582CCFA" w14:textId="77777777" w:rsidR="00822502" w:rsidRPr="00E4301B" w:rsidRDefault="00822502" w:rsidP="00822502">
            <w:pPr>
              <w:spacing w:after="0" w:line="240" w:lineRule="auto"/>
              <w:rPr>
                <w:rFonts w:ascii="Book Antiqua" w:eastAsia="Times New Roman" w:hAnsi="Book Antiqua" w:cs="Times New Roman"/>
                <w:color w:val="000000" w:themeColor="text1"/>
                <w:lang w:eastAsia="tr-TR"/>
              </w:rPr>
            </w:pPr>
          </w:p>
          <w:p w14:paraId="04A55CC3" w14:textId="77777777" w:rsidR="00822502" w:rsidRPr="00E4301B" w:rsidRDefault="00822502" w:rsidP="00822502">
            <w:pPr>
              <w:spacing w:after="0" w:line="240" w:lineRule="auto"/>
              <w:rPr>
                <w:rFonts w:ascii="Book Antiqua" w:eastAsia="Times New Roman" w:hAnsi="Book Antiqua" w:cs="Times New Roman"/>
                <w:color w:val="000000" w:themeColor="text1"/>
                <w:lang w:eastAsia="tr-TR"/>
              </w:rPr>
            </w:pPr>
          </w:p>
          <w:p w14:paraId="11FA4325" w14:textId="77777777" w:rsidR="00822502" w:rsidRPr="00E4301B" w:rsidRDefault="00822502" w:rsidP="00822502">
            <w:pPr>
              <w:spacing w:after="0" w:line="240" w:lineRule="auto"/>
              <w:rPr>
                <w:rFonts w:ascii="Book Antiqua" w:eastAsia="Times New Roman" w:hAnsi="Book Antiqua" w:cs="Times New Roman"/>
                <w:color w:val="000000" w:themeColor="text1"/>
                <w:lang w:eastAsia="tr-TR"/>
              </w:rPr>
            </w:pPr>
          </w:p>
          <w:p w14:paraId="02595CCD" w14:textId="77777777" w:rsidR="00822502" w:rsidRPr="00E4301B" w:rsidRDefault="00822502" w:rsidP="00822502">
            <w:pPr>
              <w:spacing w:after="0" w:line="240" w:lineRule="auto"/>
              <w:rPr>
                <w:rFonts w:ascii="Book Antiqua" w:eastAsia="Times New Roman" w:hAnsi="Book Antiqua" w:cs="Times New Roman"/>
                <w:color w:val="000000" w:themeColor="text1"/>
                <w:lang w:eastAsia="tr-TR"/>
              </w:rPr>
            </w:pPr>
          </w:p>
          <w:p w14:paraId="5E6D53CA" w14:textId="77777777" w:rsidR="00822502" w:rsidRPr="00E4301B" w:rsidRDefault="00822502" w:rsidP="00822502">
            <w:pPr>
              <w:spacing w:after="0" w:line="240" w:lineRule="auto"/>
              <w:rPr>
                <w:rFonts w:ascii="Book Antiqua" w:eastAsia="Times New Roman" w:hAnsi="Book Antiqua" w:cs="Times New Roman"/>
                <w:color w:val="000000" w:themeColor="text1"/>
                <w:lang w:eastAsia="tr-TR"/>
              </w:rPr>
            </w:pPr>
          </w:p>
          <w:p w14:paraId="55B39DE6" w14:textId="3949C73D" w:rsidR="00822502" w:rsidRPr="00E4301B" w:rsidRDefault="00822502" w:rsidP="00822502">
            <w:pPr>
              <w:spacing w:after="0" w:line="240" w:lineRule="auto"/>
              <w:rPr>
                <w:rFonts w:ascii="Book Antiqua" w:eastAsia="Times New Roman" w:hAnsi="Book Antiqua" w:cs="Times New Roman"/>
                <w:color w:val="000000" w:themeColor="text1"/>
                <w:lang w:eastAsia="tr-TR"/>
              </w:rPr>
            </w:pPr>
          </w:p>
        </w:tc>
        <w:tc>
          <w:tcPr>
            <w:tcW w:w="1351" w:type="dxa"/>
          </w:tcPr>
          <w:p w14:paraId="66BD5453" w14:textId="69716412"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C7658C" w:rsidRPr="00E4301B" w14:paraId="48B6C0BA" w14:textId="77777777" w:rsidTr="00BE08C0">
        <w:trPr>
          <w:trHeight w:val="515"/>
        </w:trPr>
        <w:tc>
          <w:tcPr>
            <w:tcW w:w="1204" w:type="dxa"/>
            <w:vMerge w:val="restart"/>
            <w:vAlign w:val="center"/>
          </w:tcPr>
          <w:p w14:paraId="52509608" w14:textId="68E6CD2E"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lastRenderedPageBreak/>
              <w:t>4.2.3.4</w:t>
            </w:r>
          </w:p>
        </w:tc>
        <w:tc>
          <w:tcPr>
            <w:tcW w:w="3327" w:type="dxa"/>
            <w:vMerge w:val="restart"/>
            <w:vAlign w:val="center"/>
          </w:tcPr>
          <w:p w14:paraId="78988725" w14:textId="3353FE9D"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İmkân ve koşulları bakımından desteklenmesi gereken okullara yönelik destekleme ve yetiştirme kursları yaygınlaştırılacaktır.</w:t>
            </w:r>
          </w:p>
        </w:tc>
        <w:tc>
          <w:tcPr>
            <w:tcW w:w="3828" w:type="dxa"/>
            <w:shd w:val="clear" w:color="000000" w:fill="FFFFFF"/>
          </w:tcPr>
          <w:p w14:paraId="0E859945" w14:textId="2C1650E6"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LGS Komisyonu oluşturuldu.</w:t>
            </w:r>
          </w:p>
        </w:tc>
        <w:tc>
          <w:tcPr>
            <w:tcW w:w="2768" w:type="dxa"/>
            <w:shd w:val="clear" w:color="000000" w:fill="FFFFFF"/>
          </w:tcPr>
          <w:p w14:paraId="3655A53D" w14:textId="17A4C422"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bulunan 315 kurumda bulunan 1</w:t>
            </w:r>
            <w:r w:rsidR="002814F8">
              <w:rPr>
                <w:rFonts w:ascii="Book Antiqua" w:eastAsia="Times New Roman" w:hAnsi="Book Antiqua" w:cs="Times New Roman"/>
                <w:color w:val="000000" w:themeColor="text1"/>
                <w:lang w:eastAsia="tr-TR"/>
              </w:rPr>
              <w:t>2047</w:t>
            </w:r>
            <w:r w:rsidRPr="00E4301B">
              <w:rPr>
                <w:rFonts w:ascii="Book Antiqua" w:eastAsia="Times New Roman" w:hAnsi="Book Antiqua" w:cs="Times New Roman"/>
                <w:color w:val="000000" w:themeColor="text1"/>
                <w:lang w:eastAsia="tr-TR"/>
              </w:rPr>
              <w:t xml:space="preserve"> öğrencinin merkezi sınavlara yönelik gelişim süreçlerinin takip edilmesi, izlenmesi ve raporlanması faaliyeti 9 ay boyunca gerçekleştirilmiştir.</w:t>
            </w:r>
          </w:p>
        </w:tc>
        <w:tc>
          <w:tcPr>
            <w:tcW w:w="1484" w:type="dxa"/>
            <w:vMerge w:val="restart"/>
            <w:shd w:val="clear" w:color="000000" w:fill="FFFFFF"/>
          </w:tcPr>
          <w:p w14:paraId="0EB0DF58" w14:textId="3D15246F" w:rsidR="00C7658C" w:rsidRPr="00E4301B" w:rsidRDefault="001171E4" w:rsidP="00822502">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programa yönelik faaliyetler tamamlanmıştır.</w:t>
            </w:r>
          </w:p>
        </w:tc>
        <w:tc>
          <w:tcPr>
            <w:tcW w:w="1351" w:type="dxa"/>
            <w:vMerge w:val="restart"/>
          </w:tcPr>
          <w:p w14:paraId="3274DFB4" w14:textId="3E1900D3" w:rsidR="00C7658C" w:rsidRPr="00E4301B" w:rsidRDefault="00C7658C" w:rsidP="00822502">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C7658C" w:rsidRPr="00E4301B" w14:paraId="639DFD31" w14:textId="77777777" w:rsidTr="00BE08C0">
        <w:trPr>
          <w:trHeight w:val="514"/>
        </w:trPr>
        <w:tc>
          <w:tcPr>
            <w:tcW w:w="1204" w:type="dxa"/>
            <w:vMerge/>
            <w:vAlign w:val="center"/>
          </w:tcPr>
          <w:p w14:paraId="2B0DF8E6" w14:textId="77777777" w:rsidR="00C7658C" w:rsidRPr="00E4301B" w:rsidRDefault="00C7658C" w:rsidP="002D366A">
            <w:pPr>
              <w:spacing w:after="0" w:line="240" w:lineRule="auto"/>
              <w:jc w:val="both"/>
              <w:rPr>
                <w:rFonts w:ascii="Book Antiqua" w:hAnsi="Book Antiqua" w:cs="Calibri"/>
                <w:color w:val="000000" w:themeColor="text1"/>
              </w:rPr>
            </w:pPr>
          </w:p>
        </w:tc>
        <w:tc>
          <w:tcPr>
            <w:tcW w:w="3327" w:type="dxa"/>
            <w:vMerge/>
            <w:vAlign w:val="center"/>
          </w:tcPr>
          <w:p w14:paraId="5212528A" w14:textId="77777777" w:rsidR="00C7658C" w:rsidRPr="00E4301B" w:rsidRDefault="00C7658C" w:rsidP="002D366A">
            <w:pPr>
              <w:spacing w:after="0" w:line="240" w:lineRule="auto"/>
              <w:jc w:val="both"/>
              <w:rPr>
                <w:rFonts w:ascii="Book Antiqua" w:hAnsi="Book Antiqua"/>
                <w:color w:val="000000" w:themeColor="text1"/>
              </w:rPr>
            </w:pPr>
          </w:p>
        </w:tc>
        <w:tc>
          <w:tcPr>
            <w:tcW w:w="3828" w:type="dxa"/>
            <w:shd w:val="clear" w:color="000000" w:fill="FFFFFF"/>
          </w:tcPr>
          <w:p w14:paraId="23F560CF" w14:textId="288E013B"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YKS Komisyonu oluşturuldu.</w:t>
            </w:r>
          </w:p>
        </w:tc>
        <w:tc>
          <w:tcPr>
            <w:tcW w:w="2768" w:type="dxa"/>
            <w:shd w:val="clear" w:color="000000" w:fill="FFFFFF"/>
          </w:tcPr>
          <w:p w14:paraId="178FB586" w14:textId="306347EA"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ilçemizde bulunan 119 kurumda bulunan </w:t>
            </w:r>
            <w:r w:rsidR="002814F8">
              <w:rPr>
                <w:rFonts w:ascii="Book Antiqua" w:eastAsia="Times New Roman" w:hAnsi="Book Antiqua" w:cs="Times New Roman"/>
                <w:color w:val="000000" w:themeColor="text1"/>
                <w:lang w:eastAsia="tr-TR"/>
              </w:rPr>
              <w:t>9111</w:t>
            </w:r>
            <w:r w:rsidRPr="00E4301B">
              <w:rPr>
                <w:rFonts w:ascii="Book Antiqua" w:eastAsia="Times New Roman" w:hAnsi="Book Antiqua" w:cs="Times New Roman"/>
                <w:color w:val="000000" w:themeColor="text1"/>
                <w:lang w:eastAsia="tr-TR"/>
              </w:rPr>
              <w:t xml:space="preserve"> öğrencinin merkezi sınavlara yönelik gelişim süreçlerinin takip edilmesi, izlenmesi ve raporlanması faaliyeti 9 ay boyunca gerçekleştirilmiştir.</w:t>
            </w:r>
          </w:p>
        </w:tc>
        <w:tc>
          <w:tcPr>
            <w:tcW w:w="1484" w:type="dxa"/>
            <w:vMerge/>
            <w:shd w:val="clear" w:color="000000" w:fill="FFFFFF"/>
          </w:tcPr>
          <w:p w14:paraId="7F33A4BA" w14:textId="77777777"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p>
        </w:tc>
        <w:tc>
          <w:tcPr>
            <w:tcW w:w="1351" w:type="dxa"/>
            <w:vMerge/>
          </w:tcPr>
          <w:p w14:paraId="7B43659C" w14:textId="77777777" w:rsidR="00C7658C" w:rsidRPr="00E4301B" w:rsidRDefault="00C7658C" w:rsidP="002D366A">
            <w:pPr>
              <w:spacing w:after="0" w:line="240" w:lineRule="auto"/>
              <w:jc w:val="both"/>
              <w:rPr>
                <w:rFonts w:ascii="Book Antiqua" w:hAnsi="Book Antiqua"/>
                <w:color w:val="000000" w:themeColor="text1"/>
              </w:rPr>
            </w:pPr>
          </w:p>
        </w:tc>
      </w:tr>
      <w:tr w:rsidR="00C7658C" w:rsidRPr="00E4301B" w14:paraId="2B9A1629" w14:textId="77777777" w:rsidTr="00BE08C0">
        <w:trPr>
          <w:trHeight w:val="514"/>
        </w:trPr>
        <w:tc>
          <w:tcPr>
            <w:tcW w:w="1204" w:type="dxa"/>
            <w:vMerge/>
            <w:vAlign w:val="center"/>
          </w:tcPr>
          <w:p w14:paraId="3F0733D1" w14:textId="77777777" w:rsidR="00C7658C" w:rsidRPr="00E4301B" w:rsidRDefault="00C7658C" w:rsidP="002D366A">
            <w:pPr>
              <w:spacing w:after="0" w:line="240" w:lineRule="auto"/>
              <w:jc w:val="both"/>
              <w:rPr>
                <w:rFonts w:ascii="Book Antiqua" w:hAnsi="Book Antiqua" w:cs="Calibri"/>
                <w:color w:val="000000" w:themeColor="text1"/>
              </w:rPr>
            </w:pPr>
          </w:p>
        </w:tc>
        <w:tc>
          <w:tcPr>
            <w:tcW w:w="3327" w:type="dxa"/>
            <w:vMerge/>
            <w:vAlign w:val="center"/>
          </w:tcPr>
          <w:p w14:paraId="125BABCD" w14:textId="77777777" w:rsidR="00C7658C" w:rsidRPr="00E4301B" w:rsidRDefault="00C7658C" w:rsidP="002D366A">
            <w:pPr>
              <w:spacing w:after="0" w:line="240" w:lineRule="auto"/>
              <w:jc w:val="both"/>
              <w:rPr>
                <w:rFonts w:ascii="Book Antiqua" w:hAnsi="Book Antiqua"/>
                <w:color w:val="000000" w:themeColor="text1"/>
              </w:rPr>
            </w:pPr>
          </w:p>
        </w:tc>
        <w:tc>
          <w:tcPr>
            <w:tcW w:w="3828" w:type="dxa"/>
            <w:shd w:val="clear" w:color="000000" w:fill="FFFFFF"/>
          </w:tcPr>
          <w:p w14:paraId="61DA86E7" w14:textId="56F79C47" w:rsidR="00C7658C" w:rsidRPr="004E2AB4" w:rsidRDefault="00C7658C" w:rsidP="002D366A">
            <w:pPr>
              <w:spacing w:after="0" w:line="240" w:lineRule="auto"/>
              <w:jc w:val="both"/>
              <w:rPr>
                <w:rFonts w:ascii="Book Antiqua" w:eastAsia="Times New Roman" w:hAnsi="Book Antiqua" w:cs="Times New Roman"/>
                <w:color w:val="000000" w:themeColor="text1"/>
                <w:lang w:eastAsia="tr-TR"/>
              </w:rPr>
            </w:pPr>
            <w:r w:rsidRPr="004E2AB4">
              <w:rPr>
                <w:rFonts w:ascii="Book Antiqua" w:eastAsia="Times New Roman" w:hAnsi="Book Antiqua" w:cs="Times New Roman"/>
                <w:color w:val="000000" w:themeColor="text1"/>
                <w:lang w:eastAsia="tr-TR"/>
              </w:rPr>
              <w:t>DYK Komisyonu oluşturuldu.</w:t>
            </w:r>
          </w:p>
        </w:tc>
        <w:tc>
          <w:tcPr>
            <w:tcW w:w="2768" w:type="dxa"/>
            <w:shd w:val="clear" w:color="000000" w:fill="FFFFFF"/>
          </w:tcPr>
          <w:p w14:paraId="177624F0" w14:textId="52D86EA2" w:rsidR="00C7658C" w:rsidRPr="004E2AB4" w:rsidRDefault="00C7658C" w:rsidP="002D366A">
            <w:pPr>
              <w:spacing w:after="0" w:line="240" w:lineRule="auto"/>
              <w:jc w:val="both"/>
              <w:rPr>
                <w:rFonts w:ascii="Book Antiqua" w:eastAsia="Times New Roman" w:hAnsi="Book Antiqua" w:cs="Times New Roman"/>
                <w:color w:val="000000" w:themeColor="text1"/>
                <w:lang w:eastAsia="tr-TR"/>
              </w:rPr>
            </w:pPr>
            <w:r w:rsidRPr="004E2AB4">
              <w:rPr>
                <w:rFonts w:ascii="Book Antiqua" w:eastAsia="Times New Roman" w:hAnsi="Book Antiqua" w:cs="Times New Roman"/>
                <w:color w:val="000000" w:themeColor="text1"/>
                <w:lang w:eastAsia="tr-TR"/>
              </w:rPr>
              <w:t>20 ilçemizde bulunan 4</w:t>
            </w:r>
            <w:r w:rsidR="004E2AB4" w:rsidRPr="004E2AB4">
              <w:rPr>
                <w:rFonts w:ascii="Book Antiqua" w:eastAsia="Times New Roman" w:hAnsi="Book Antiqua" w:cs="Times New Roman"/>
                <w:color w:val="000000" w:themeColor="text1"/>
                <w:lang w:eastAsia="tr-TR"/>
              </w:rPr>
              <w:t>90</w:t>
            </w:r>
            <w:r w:rsidRPr="004E2AB4">
              <w:rPr>
                <w:rFonts w:ascii="Book Antiqua" w:eastAsia="Times New Roman" w:hAnsi="Book Antiqua" w:cs="Times New Roman"/>
                <w:color w:val="000000" w:themeColor="text1"/>
                <w:lang w:eastAsia="tr-TR"/>
              </w:rPr>
              <w:t xml:space="preserve"> kurumda bulunan </w:t>
            </w:r>
            <w:r w:rsidR="004E2AB4" w:rsidRPr="004E2AB4">
              <w:rPr>
                <w:rFonts w:ascii="Book Antiqua" w:eastAsia="Times New Roman" w:hAnsi="Book Antiqua" w:cs="Times New Roman"/>
                <w:color w:val="000000" w:themeColor="text1"/>
                <w:lang w:eastAsia="tr-TR"/>
              </w:rPr>
              <w:t>18429</w:t>
            </w:r>
            <w:r w:rsidRPr="004E2AB4">
              <w:rPr>
                <w:rFonts w:ascii="Book Antiqua" w:eastAsia="Times New Roman" w:hAnsi="Book Antiqua" w:cs="Times New Roman"/>
                <w:color w:val="000000" w:themeColor="text1"/>
                <w:lang w:eastAsia="tr-TR"/>
              </w:rPr>
              <w:t xml:space="preserve"> öğrencinin merkezi sınavlara ve DYK </w:t>
            </w:r>
            <w:r w:rsidR="00084266" w:rsidRPr="004E2AB4">
              <w:rPr>
                <w:rFonts w:ascii="Book Antiqua" w:eastAsia="Times New Roman" w:hAnsi="Book Antiqua" w:cs="Times New Roman"/>
                <w:color w:val="000000" w:themeColor="text1"/>
                <w:lang w:eastAsia="tr-TR"/>
              </w:rPr>
              <w:t>Kurslarına yönelik</w:t>
            </w:r>
            <w:r w:rsidRPr="004E2AB4">
              <w:rPr>
                <w:rFonts w:ascii="Book Antiqua" w:eastAsia="Times New Roman" w:hAnsi="Book Antiqua" w:cs="Times New Roman"/>
                <w:color w:val="000000" w:themeColor="text1"/>
                <w:lang w:eastAsia="tr-TR"/>
              </w:rPr>
              <w:t xml:space="preserve"> gelişim süreçlerinin takip edilmesi, izlenmesi ve raporlanması faaliyeti 9 ay boyunca gerçekleştirilmiştir.</w:t>
            </w:r>
          </w:p>
        </w:tc>
        <w:tc>
          <w:tcPr>
            <w:tcW w:w="1484" w:type="dxa"/>
            <w:vMerge/>
            <w:shd w:val="clear" w:color="000000" w:fill="FFFFFF"/>
          </w:tcPr>
          <w:p w14:paraId="2A73B693" w14:textId="77777777" w:rsidR="00C7658C" w:rsidRPr="00E4301B" w:rsidRDefault="00C7658C" w:rsidP="002D366A">
            <w:pPr>
              <w:spacing w:after="0" w:line="240" w:lineRule="auto"/>
              <w:jc w:val="both"/>
              <w:rPr>
                <w:rFonts w:ascii="Book Antiqua" w:eastAsia="Times New Roman" w:hAnsi="Book Antiqua" w:cs="Times New Roman"/>
                <w:color w:val="000000" w:themeColor="text1"/>
                <w:lang w:eastAsia="tr-TR"/>
              </w:rPr>
            </w:pPr>
          </w:p>
        </w:tc>
        <w:tc>
          <w:tcPr>
            <w:tcW w:w="1351" w:type="dxa"/>
            <w:vMerge/>
          </w:tcPr>
          <w:p w14:paraId="342FDF66" w14:textId="77777777" w:rsidR="00C7658C" w:rsidRPr="00E4301B" w:rsidRDefault="00C7658C" w:rsidP="002D366A">
            <w:pPr>
              <w:spacing w:after="0" w:line="240" w:lineRule="auto"/>
              <w:jc w:val="both"/>
              <w:rPr>
                <w:rFonts w:ascii="Book Antiqua" w:hAnsi="Book Antiqua"/>
                <w:color w:val="000000" w:themeColor="text1"/>
              </w:rPr>
            </w:pPr>
          </w:p>
        </w:tc>
      </w:tr>
      <w:tr w:rsidR="00214FA0" w:rsidRPr="00E4301B" w14:paraId="42F9A4DA" w14:textId="77777777" w:rsidTr="00BE08C0">
        <w:trPr>
          <w:trHeight w:val="772"/>
        </w:trPr>
        <w:tc>
          <w:tcPr>
            <w:tcW w:w="1204" w:type="dxa"/>
            <w:vMerge w:val="restart"/>
            <w:vAlign w:val="center"/>
          </w:tcPr>
          <w:p w14:paraId="55E72241" w14:textId="795A4F60"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4.2.3.5</w:t>
            </w:r>
          </w:p>
        </w:tc>
        <w:tc>
          <w:tcPr>
            <w:tcW w:w="3327" w:type="dxa"/>
            <w:vMerge w:val="restart"/>
            <w:vAlign w:val="center"/>
          </w:tcPr>
          <w:p w14:paraId="1F19EC49" w14:textId="385BA214"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Öğrenme güçlüğü yaşayan öğrencilerin tespit edilmesine yönelik planlama çalışmaları yapılacaktır.</w:t>
            </w:r>
          </w:p>
        </w:tc>
        <w:tc>
          <w:tcPr>
            <w:tcW w:w="3828" w:type="dxa"/>
            <w:shd w:val="clear" w:color="000000" w:fill="FFFFFF"/>
          </w:tcPr>
          <w:p w14:paraId="408A69BC" w14:textId="79E5B306"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Öğrencilerin öğrenme farklılığının belirlendiği envanter uygulanacaktır.</w:t>
            </w:r>
          </w:p>
        </w:tc>
        <w:tc>
          <w:tcPr>
            <w:tcW w:w="2768" w:type="dxa"/>
            <w:shd w:val="clear" w:color="000000" w:fill="FFFFFF"/>
          </w:tcPr>
          <w:p w14:paraId="19073A80" w14:textId="4607147F" w:rsidR="00214FA0" w:rsidRPr="00E4301B" w:rsidRDefault="00543F9A"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Öğrencilerimizin öğrenme süreçlerinin tespiti ve gelişimine yönelik </w:t>
            </w:r>
            <w:r w:rsidR="00545BB5">
              <w:rPr>
                <w:rFonts w:ascii="Book Antiqua" w:eastAsia="Times New Roman" w:hAnsi="Book Antiqua" w:cs="Times New Roman"/>
                <w:color w:val="000000" w:themeColor="text1"/>
                <w:lang w:eastAsia="tr-TR"/>
              </w:rPr>
              <w:t>382</w:t>
            </w:r>
            <w:r w:rsidRPr="00E4301B">
              <w:rPr>
                <w:rFonts w:ascii="Book Antiqua" w:eastAsia="Times New Roman" w:hAnsi="Book Antiqua" w:cs="Times New Roman"/>
                <w:color w:val="000000" w:themeColor="text1"/>
                <w:lang w:eastAsia="tr-TR"/>
              </w:rPr>
              <w:t xml:space="preserve"> envanter çalışmasın yürütülmüştür.</w:t>
            </w:r>
          </w:p>
        </w:tc>
        <w:tc>
          <w:tcPr>
            <w:tcW w:w="1484" w:type="dxa"/>
            <w:vMerge w:val="restart"/>
            <w:shd w:val="clear" w:color="000000" w:fill="FFFFFF"/>
          </w:tcPr>
          <w:p w14:paraId="455BF4E0" w14:textId="42E866B9" w:rsidR="00214FA0" w:rsidRPr="00E4301B" w:rsidRDefault="001171E4" w:rsidP="00214FA0">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 xml:space="preserve">programa yönelik faaliyetler </w:t>
            </w:r>
            <w:r w:rsidR="00935B79" w:rsidRPr="00E4301B">
              <w:rPr>
                <w:rFonts w:ascii="Book Antiqua" w:eastAsia="Times New Roman" w:hAnsi="Book Antiqua" w:cs="Times New Roman"/>
                <w:color w:val="000000" w:themeColor="text1"/>
                <w:lang w:eastAsia="tr-TR"/>
              </w:rPr>
              <w:lastRenderedPageBreak/>
              <w:t>tamamlanmıştır.</w:t>
            </w:r>
          </w:p>
        </w:tc>
        <w:tc>
          <w:tcPr>
            <w:tcW w:w="1351" w:type="dxa"/>
            <w:vMerge w:val="restart"/>
          </w:tcPr>
          <w:p w14:paraId="73CE0DF0" w14:textId="604162E9"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OÖŞM</w:t>
            </w:r>
          </w:p>
        </w:tc>
      </w:tr>
      <w:tr w:rsidR="00214FA0" w:rsidRPr="00E4301B" w14:paraId="4B5A024F" w14:textId="77777777" w:rsidTr="00BE08C0">
        <w:trPr>
          <w:trHeight w:val="771"/>
        </w:trPr>
        <w:tc>
          <w:tcPr>
            <w:tcW w:w="1204" w:type="dxa"/>
            <w:vMerge/>
            <w:vAlign w:val="center"/>
          </w:tcPr>
          <w:p w14:paraId="7911A361" w14:textId="77777777" w:rsidR="00214FA0" w:rsidRPr="00E4301B" w:rsidRDefault="00214FA0" w:rsidP="00214FA0">
            <w:pPr>
              <w:spacing w:after="0" w:line="240" w:lineRule="auto"/>
              <w:jc w:val="both"/>
              <w:rPr>
                <w:rFonts w:ascii="Book Antiqua" w:hAnsi="Book Antiqua" w:cs="Calibri"/>
                <w:color w:val="000000" w:themeColor="text1"/>
              </w:rPr>
            </w:pPr>
          </w:p>
        </w:tc>
        <w:tc>
          <w:tcPr>
            <w:tcW w:w="3327" w:type="dxa"/>
            <w:vMerge/>
            <w:vAlign w:val="center"/>
          </w:tcPr>
          <w:p w14:paraId="34B5C430" w14:textId="77777777" w:rsidR="00214FA0" w:rsidRPr="00E4301B" w:rsidRDefault="00214FA0" w:rsidP="00214FA0">
            <w:pPr>
              <w:spacing w:after="0" w:line="240" w:lineRule="auto"/>
              <w:jc w:val="both"/>
              <w:rPr>
                <w:rFonts w:ascii="Book Antiqua" w:hAnsi="Book Antiqua"/>
                <w:color w:val="000000" w:themeColor="text1"/>
              </w:rPr>
            </w:pPr>
          </w:p>
        </w:tc>
        <w:tc>
          <w:tcPr>
            <w:tcW w:w="3828" w:type="dxa"/>
            <w:shd w:val="clear" w:color="000000" w:fill="FFFFFF"/>
          </w:tcPr>
          <w:p w14:paraId="3C343A55" w14:textId="7C11E4C3"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Öğrencilerin kazanım düzeylerinin değerlendirildiği çalışmalar yapılacaktır.</w:t>
            </w:r>
          </w:p>
        </w:tc>
        <w:tc>
          <w:tcPr>
            <w:tcW w:w="2768" w:type="dxa"/>
            <w:shd w:val="clear" w:color="000000" w:fill="FFFFFF"/>
          </w:tcPr>
          <w:p w14:paraId="3AAEA100" w14:textId="546545FE" w:rsidR="00214FA0" w:rsidRPr="00E4301B" w:rsidRDefault="00543F9A" w:rsidP="00214FA0">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düzeyinde öğrencilerimizin öğrenme açıklarının giderilmesine yönelik yapılan kazanım değerlendirme çalışmaları çerçevesinde ihtiyaç duyan </w:t>
            </w:r>
            <w:r w:rsidR="005D7D32">
              <w:rPr>
                <w:rFonts w:ascii="Book Antiqua" w:eastAsia="Times New Roman" w:hAnsi="Book Antiqua" w:cs="Times New Roman"/>
                <w:color w:val="000000" w:themeColor="text1"/>
                <w:lang w:eastAsia="tr-TR"/>
              </w:rPr>
              <w:t>778</w:t>
            </w:r>
            <w:r w:rsidRPr="00E4301B">
              <w:rPr>
                <w:rFonts w:ascii="Book Antiqua" w:eastAsia="Times New Roman" w:hAnsi="Book Antiqua" w:cs="Times New Roman"/>
                <w:color w:val="000000" w:themeColor="text1"/>
                <w:lang w:eastAsia="tr-TR"/>
              </w:rPr>
              <w:t xml:space="preserve"> öğrenciye kazanım tamamlama faaliyeti yürütülmüştür.</w:t>
            </w:r>
          </w:p>
        </w:tc>
        <w:tc>
          <w:tcPr>
            <w:tcW w:w="1484" w:type="dxa"/>
            <w:vMerge/>
            <w:shd w:val="clear" w:color="000000" w:fill="FFFFFF"/>
          </w:tcPr>
          <w:p w14:paraId="586359D6" w14:textId="77777777" w:rsidR="00214FA0" w:rsidRPr="00E4301B" w:rsidRDefault="00214FA0" w:rsidP="00214FA0">
            <w:pPr>
              <w:spacing w:after="0" w:line="240" w:lineRule="auto"/>
              <w:jc w:val="both"/>
              <w:rPr>
                <w:rFonts w:ascii="Book Antiqua" w:eastAsia="Times New Roman" w:hAnsi="Book Antiqua" w:cs="Times New Roman"/>
                <w:color w:val="000000" w:themeColor="text1"/>
                <w:lang w:eastAsia="tr-TR"/>
              </w:rPr>
            </w:pPr>
          </w:p>
        </w:tc>
        <w:tc>
          <w:tcPr>
            <w:tcW w:w="1351" w:type="dxa"/>
            <w:vMerge/>
          </w:tcPr>
          <w:p w14:paraId="767A429A" w14:textId="77777777" w:rsidR="00214FA0" w:rsidRPr="00E4301B" w:rsidRDefault="00214FA0" w:rsidP="00214FA0">
            <w:pPr>
              <w:spacing w:after="0" w:line="240" w:lineRule="auto"/>
              <w:jc w:val="both"/>
              <w:rPr>
                <w:rFonts w:ascii="Book Antiqua" w:hAnsi="Book Antiqua"/>
                <w:color w:val="000000" w:themeColor="text1"/>
              </w:rPr>
            </w:pPr>
          </w:p>
        </w:tc>
      </w:tr>
    </w:tbl>
    <w:p w14:paraId="541F87E9" w14:textId="102440E5" w:rsidR="00AA31FC" w:rsidRPr="00E4301B" w:rsidRDefault="003B0C01" w:rsidP="00AA31FC">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4.2.3. Değerlendirme:</w:t>
      </w:r>
      <w:r w:rsidR="00AA31FC"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10 faaliyet gerçekleştirilmiştir. Proje tabanlı öğrenme özelliklerinin gelişimine yönelik planlama devam ettirilecektir.</w:t>
      </w:r>
    </w:p>
    <w:p w14:paraId="260C6C39" w14:textId="58ADE164" w:rsidR="003B0C01" w:rsidRPr="00E4301B" w:rsidRDefault="003B0C01" w:rsidP="003B0C01">
      <w:pPr>
        <w:spacing w:before="240"/>
        <w:rPr>
          <w:rFonts w:ascii="Book Antiqua" w:hAnsi="Book Antiqua" w:cs="Times New Roman"/>
          <w:b/>
          <w:color w:val="000000" w:themeColor="text1"/>
        </w:rPr>
      </w:pPr>
    </w:p>
    <w:bookmarkEnd w:id="51"/>
    <w:p w14:paraId="53C1A33D" w14:textId="42B5182F" w:rsidR="003B0C01" w:rsidRPr="00E4301B" w:rsidRDefault="003B0C01" w:rsidP="00E07799">
      <w:pPr>
        <w:jc w:val="both"/>
        <w:rPr>
          <w:rFonts w:ascii="Book Antiqua" w:hAnsi="Book Antiqua" w:cs="Times New Roman"/>
          <w:color w:val="000000" w:themeColor="text1"/>
        </w:rPr>
      </w:pPr>
    </w:p>
    <w:p w14:paraId="386D91C0" w14:textId="5E7D41F3" w:rsidR="003B0C01" w:rsidRPr="00E4301B" w:rsidRDefault="003B0C01" w:rsidP="00E07799">
      <w:pPr>
        <w:jc w:val="both"/>
        <w:rPr>
          <w:rFonts w:ascii="Book Antiqua" w:hAnsi="Book Antiqua" w:cs="Times New Roman"/>
          <w:color w:val="000000" w:themeColor="text1"/>
        </w:rPr>
      </w:pPr>
    </w:p>
    <w:p w14:paraId="0657E0E5" w14:textId="2C393E14" w:rsidR="003B0C01" w:rsidRPr="00E4301B" w:rsidRDefault="003B0C01" w:rsidP="00E07799">
      <w:pPr>
        <w:jc w:val="both"/>
        <w:rPr>
          <w:rFonts w:ascii="Book Antiqua" w:hAnsi="Book Antiqua" w:cs="Times New Roman"/>
          <w:color w:val="000000" w:themeColor="text1"/>
        </w:rPr>
      </w:pPr>
    </w:p>
    <w:p w14:paraId="2B0F45C8" w14:textId="03F4CC32" w:rsidR="00B51423" w:rsidRPr="00E4301B" w:rsidRDefault="00B51423" w:rsidP="00E07799">
      <w:pPr>
        <w:jc w:val="both"/>
        <w:rPr>
          <w:rFonts w:ascii="Book Antiqua" w:hAnsi="Book Antiqua" w:cs="Times New Roman"/>
          <w:color w:val="000000" w:themeColor="text1"/>
        </w:rPr>
      </w:pPr>
    </w:p>
    <w:p w14:paraId="614A5907" w14:textId="767BDD71" w:rsidR="00B51423" w:rsidRDefault="00B51423" w:rsidP="00E07799">
      <w:pPr>
        <w:jc w:val="both"/>
        <w:rPr>
          <w:rFonts w:ascii="Book Antiqua" w:hAnsi="Book Antiqua" w:cs="Times New Roman"/>
          <w:color w:val="000000" w:themeColor="text1"/>
        </w:rPr>
      </w:pPr>
    </w:p>
    <w:p w14:paraId="08EB2646" w14:textId="0706561A" w:rsidR="00EB0050" w:rsidRDefault="00EB0050" w:rsidP="00E07799">
      <w:pPr>
        <w:jc w:val="both"/>
        <w:rPr>
          <w:rFonts w:ascii="Book Antiqua" w:hAnsi="Book Antiqua" w:cs="Times New Roman"/>
          <w:color w:val="000000" w:themeColor="text1"/>
        </w:rPr>
      </w:pPr>
    </w:p>
    <w:p w14:paraId="1921CA69" w14:textId="405EE301" w:rsidR="00EB0050" w:rsidRDefault="00EB0050" w:rsidP="00E07799">
      <w:pPr>
        <w:jc w:val="both"/>
        <w:rPr>
          <w:rFonts w:ascii="Book Antiqua" w:hAnsi="Book Antiqua" w:cs="Times New Roman"/>
          <w:color w:val="000000" w:themeColor="text1"/>
        </w:rPr>
      </w:pPr>
    </w:p>
    <w:p w14:paraId="1337746F" w14:textId="517A7C59" w:rsidR="00EB0050" w:rsidRDefault="00EB0050" w:rsidP="00E07799">
      <w:pPr>
        <w:jc w:val="both"/>
        <w:rPr>
          <w:rFonts w:ascii="Book Antiqua" w:hAnsi="Book Antiqua" w:cs="Times New Roman"/>
          <w:color w:val="000000" w:themeColor="text1"/>
        </w:rPr>
      </w:pPr>
    </w:p>
    <w:p w14:paraId="63013ABF" w14:textId="77777777" w:rsidR="00EB0050" w:rsidRPr="00E4301B" w:rsidRDefault="00EB0050" w:rsidP="00E07799">
      <w:pPr>
        <w:jc w:val="both"/>
        <w:rPr>
          <w:rFonts w:ascii="Book Antiqua" w:hAnsi="Book Antiqua" w:cs="Times New Roman"/>
          <w:color w:val="000000" w:themeColor="text1"/>
        </w:rPr>
      </w:pPr>
    </w:p>
    <w:p w14:paraId="6A2991C8" w14:textId="13A019F6" w:rsidR="001C5AAB" w:rsidRPr="006C47E5" w:rsidRDefault="001C5AAB" w:rsidP="00E0779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 xml:space="preserve">Hedef 4.3: İlimizin </w:t>
      </w:r>
      <w:r w:rsidR="0003661B" w:rsidRPr="006C47E5">
        <w:rPr>
          <w:rFonts w:ascii="Book Antiqua" w:hAnsi="Book Antiqua" w:cs="Times New Roman"/>
          <w:b/>
          <w:bCs/>
          <w:i/>
          <w:iCs/>
          <w:color w:val="FF0000"/>
        </w:rPr>
        <w:t>entelektüel</w:t>
      </w:r>
      <w:r w:rsidRPr="006C47E5">
        <w:rPr>
          <w:rFonts w:ascii="Book Antiqua" w:hAnsi="Book Antiqua" w:cs="Times New Roman"/>
          <w:b/>
          <w:bCs/>
          <w:i/>
          <w:iCs/>
          <w:color w:val="FF0000"/>
        </w:rPr>
        <w:t xml:space="preserve"> sermayesini artırmak, medeniyet ve kalkınmaya destek vermek amacıyla Fen ve Sosyal bilimler liselerinin nitelikleri güçlendirilecektir.</w:t>
      </w:r>
    </w:p>
    <w:p w14:paraId="04330BC9" w14:textId="469B8281" w:rsidR="000F0938" w:rsidRPr="00E4301B" w:rsidRDefault="000F0938" w:rsidP="000F0938">
      <w:pPr>
        <w:spacing w:after="0" w:line="360" w:lineRule="auto"/>
        <w:jc w:val="both"/>
        <w:rPr>
          <w:rFonts w:ascii="Book Antiqua" w:hAnsi="Book Antiqua" w:cs="Times New Roman"/>
          <w:b/>
          <w:color w:val="000000" w:themeColor="text1"/>
        </w:rPr>
      </w:pPr>
      <w:bookmarkStart w:id="52" w:name="_Hlk68613732"/>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%75,00</w:t>
      </w:r>
    </w:p>
    <w:p w14:paraId="3557BF10" w14:textId="2C776DDC" w:rsidR="000F0938" w:rsidRPr="00E4301B" w:rsidRDefault="000F0938" w:rsidP="000F0938">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%55,10</w:t>
      </w:r>
    </w:p>
    <w:bookmarkEnd w:id="52"/>
    <w:p w14:paraId="6E762B51" w14:textId="77777777" w:rsidR="000F0938" w:rsidRPr="00E4301B" w:rsidRDefault="000F0938" w:rsidP="00E0779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689"/>
        <w:gridCol w:w="1134"/>
        <w:gridCol w:w="1134"/>
        <w:gridCol w:w="1532"/>
        <w:gridCol w:w="866"/>
        <w:gridCol w:w="865"/>
        <w:gridCol w:w="1299"/>
        <w:gridCol w:w="1010"/>
        <w:gridCol w:w="1732"/>
        <w:gridCol w:w="2138"/>
      </w:tblGrid>
      <w:tr w:rsidR="001D0537" w:rsidRPr="00E4301B" w14:paraId="26B2DAED" w14:textId="77777777" w:rsidTr="00B23BD4">
        <w:trPr>
          <w:trHeight w:val="737"/>
        </w:trPr>
        <w:tc>
          <w:tcPr>
            <w:tcW w:w="26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932274B" w14:textId="2E10B2A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53" w:name="_Hlk66349071"/>
            <w:r w:rsidRPr="00FD27C5">
              <w:rPr>
                <w:rFonts w:ascii="Book Antiqua" w:eastAsia="Times New Roman" w:hAnsi="Book Antiqua" w:cs="Calibri"/>
                <w:b/>
                <w:bCs/>
                <w:color w:val="000000"/>
                <w:sz w:val="20"/>
                <w:szCs w:val="20"/>
                <w:lang w:eastAsia="tr-TR"/>
              </w:rPr>
              <w:t>Performans Göstergeleri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541A3845" w14:textId="410A749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0CED889C" w14:textId="321C9B72"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0F9E7E79" w14:textId="00442D1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4E66AB78" w14:textId="6C1E958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53CCE752" w14:textId="355723A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76D30EA0" w14:textId="57C07E9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19E5082A" w14:textId="30DC704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0276E670" w14:textId="2B197812"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26730C7D" w14:textId="6ACFF28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6495B4AD" w14:textId="77777777" w:rsidTr="0066740C">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57377" w14:textId="516CF134"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4.3.1 Fen ve sosyal bilimler liselerinde yürütülen proje sayısı</w:t>
            </w:r>
          </w:p>
        </w:tc>
        <w:tc>
          <w:tcPr>
            <w:tcW w:w="1134" w:type="dxa"/>
            <w:tcBorders>
              <w:top w:val="single" w:sz="4" w:space="0" w:color="auto"/>
              <w:left w:val="nil"/>
              <w:bottom w:val="single" w:sz="4" w:space="0" w:color="auto"/>
              <w:right w:val="single" w:sz="4" w:space="0" w:color="auto"/>
            </w:tcBorders>
            <w:shd w:val="clear" w:color="auto" w:fill="auto"/>
            <w:noWrap/>
          </w:tcPr>
          <w:p w14:paraId="38AB6D01" w14:textId="5CD554E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238191DD" w14:textId="065B428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11</w:t>
            </w:r>
          </w:p>
        </w:tc>
        <w:tc>
          <w:tcPr>
            <w:tcW w:w="1532" w:type="dxa"/>
            <w:tcBorders>
              <w:top w:val="single" w:sz="4" w:space="0" w:color="auto"/>
              <w:left w:val="nil"/>
              <w:bottom w:val="single" w:sz="4" w:space="0" w:color="auto"/>
              <w:right w:val="single" w:sz="4" w:space="0" w:color="auto"/>
            </w:tcBorders>
            <w:shd w:val="clear" w:color="auto" w:fill="auto"/>
            <w:noWrap/>
          </w:tcPr>
          <w:p w14:paraId="3CC57E3D" w14:textId="7F100CB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w:t>
            </w:r>
          </w:p>
        </w:tc>
        <w:tc>
          <w:tcPr>
            <w:tcW w:w="866" w:type="dxa"/>
            <w:tcBorders>
              <w:top w:val="single" w:sz="4" w:space="0" w:color="auto"/>
              <w:left w:val="nil"/>
              <w:bottom w:val="single" w:sz="4" w:space="0" w:color="auto"/>
              <w:right w:val="single" w:sz="4" w:space="0" w:color="auto"/>
            </w:tcBorders>
            <w:shd w:val="clear" w:color="auto" w:fill="auto"/>
            <w:noWrap/>
          </w:tcPr>
          <w:p w14:paraId="7F88B16A" w14:textId="70743FC2"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17</w:t>
            </w:r>
          </w:p>
        </w:tc>
        <w:tc>
          <w:tcPr>
            <w:tcW w:w="865" w:type="dxa"/>
            <w:tcBorders>
              <w:top w:val="single" w:sz="4" w:space="0" w:color="auto"/>
              <w:left w:val="nil"/>
              <w:bottom w:val="single" w:sz="4" w:space="0" w:color="auto"/>
              <w:right w:val="single" w:sz="4" w:space="0" w:color="auto"/>
            </w:tcBorders>
            <w:shd w:val="clear" w:color="auto" w:fill="auto"/>
            <w:noWrap/>
          </w:tcPr>
          <w:p w14:paraId="3A0B25BF" w14:textId="07E4D0D2" w:rsidR="00E95DC2" w:rsidRPr="00E4301B" w:rsidRDefault="00D97F2F"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52</w:t>
            </w:r>
          </w:p>
        </w:tc>
        <w:tc>
          <w:tcPr>
            <w:tcW w:w="1299" w:type="dxa"/>
            <w:tcBorders>
              <w:top w:val="single" w:sz="4" w:space="0" w:color="auto"/>
              <w:left w:val="nil"/>
              <w:bottom w:val="single" w:sz="4" w:space="0" w:color="auto"/>
              <w:right w:val="single" w:sz="4" w:space="0" w:color="auto"/>
            </w:tcBorders>
            <w:shd w:val="clear" w:color="auto" w:fill="auto"/>
            <w:noWrap/>
          </w:tcPr>
          <w:p w14:paraId="58B3DC23" w14:textId="08ECF52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7111D0F" w14:textId="1EDDEF4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21</w:t>
            </w:r>
          </w:p>
        </w:tc>
        <w:tc>
          <w:tcPr>
            <w:tcW w:w="1732" w:type="dxa"/>
            <w:tcBorders>
              <w:top w:val="single" w:sz="4" w:space="0" w:color="auto"/>
              <w:left w:val="nil"/>
              <w:bottom w:val="single" w:sz="4" w:space="0" w:color="auto"/>
              <w:right w:val="single" w:sz="4" w:space="0" w:color="auto"/>
            </w:tcBorders>
            <w:shd w:val="clear" w:color="auto" w:fill="auto"/>
            <w:noWrap/>
          </w:tcPr>
          <w:p w14:paraId="369482F8" w14:textId="53C9FBDE"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A71389C"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6CC4BB1D" w14:textId="77777777" w:rsidTr="0066740C">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425D" w14:textId="63E6FF7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4.3.2 Fen ve sosyal bilimler liseleri ile üniversiteler arasında imzalanan protokol sayısı</w:t>
            </w:r>
          </w:p>
        </w:tc>
        <w:tc>
          <w:tcPr>
            <w:tcW w:w="1134" w:type="dxa"/>
            <w:tcBorders>
              <w:top w:val="single" w:sz="4" w:space="0" w:color="auto"/>
              <w:left w:val="nil"/>
              <w:bottom w:val="single" w:sz="4" w:space="0" w:color="auto"/>
              <w:right w:val="single" w:sz="4" w:space="0" w:color="auto"/>
            </w:tcBorders>
            <w:shd w:val="clear" w:color="auto" w:fill="auto"/>
            <w:noWrap/>
          </w:tcPr>
          <w:p w14:paraId="089BCABF" w14:textId="0346D2D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5BBDB682" w14:textId="2810B67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w:t>
            </w:r>
          </w:p>
        </w:tc>
        <w:tc>
          <w:tcPr>
            <w:tcW w:w="1532" w:type="dxa"/>
            <w:tcBorders>
              <w:top w:val="single" w:sz="4" w:space="0" w:color="auto"/>
              <w:left w:val="nil"/>
              <w:bottom w:val="single" w:sz="4" w:space="0" w:color="auto"/>
              <w:right w:val="single" w:sz="4" w:space="0" w:color="auto"/>
            </w:tcBorders>
            <w:shd w:val="clear" w:color="auto" w:fill="auto"/>
            <w:noWrap/>
          </w:tcPr>
          <w:p w14:paraId="180F911D" w14:textId="7DC2F88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w:t>
            </w:r>
          </w:p>
        </w:tc>
        <w:tc>
          <w:tcPr>
            <w:tcW w:w="866" w:type="dxa"/>
            <w:tcBorders>
              <w:top w:val="single" w:sz="4" w:space="0" w:color="auto"/>
              <w:left w:val="nil"/>
              <w:bottom w:val="single" w:sz="4" w:space="0" w:color="auto"/>
              <w:right w:val="single" w:sz="4" w:space="0" w:color="auto"/>
            </w:tcBorders>
            <w:shd w:val="clear" w:color="auto" w:fill="auto"/>
            <w:noWrap/>
          </w:tcPr>
          <w:p w14:paraId="283ED0FD" w14:textId="36BED7DC"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w:t>
            </w:r>
          </w:p>
        </w:tc>
        <w:tc>
          <w:tcPr>
            <w:tcW w:w="865" w:type="dxa"/>
            <w:tcBorders>
              <w:top w:val="single" w:sz="4" w:space="0" w:color="auto"/>
              <w:left w:val="nil"/>
              <w:bottom w:val="single" w:sz="4" w:space="0" w:color="auto"/>
              <w:right w:val="single" w:sz="4" w:space="0" w:color="auto"/>
            </w:tcBorders>
            <w:shd w:val="clear" w:color="auto" w:fill="auto"/>
            <w:noWrap/>
          </w:tcPr>
          <w:p w14:paraId="0CE45061" w14:textId="5681DA63" w:rsidR="00E95DC2" w:rsidRPr="00E4301B" w:rsidRDefault="00D97F2F"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22</w:t>
            </w:r>
          </w:p>
        </w:tc>
        <w:tc>
          <w:tcPr>
            <w:tcW w:w="1299" w:type="dxa"/>
            <w:tcBorders>
              <w:top w:val="single" w:sz="4" w:space="0" w:color="auto"/>
              <w:left w:val="nil"/>
              <w:bottom w:val="single" w:sz="4" w:space="0" w:color="auto"/>
              <w:right w:val="single" w:sz="4" w:space="0" w:color="auto"/>
            </w:tcBorders>
            <w:shd w:val="clear" w:color="auto" w:fill="auto"/>
            <w:noWrap/>
          </w:tcPr>
          <w:p w14:paraId="2DEC643E" w14:textId="62256E40"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0CE718B" w14:textId="5B993AEE"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w:t>
            </w:r>
          </w:p>
        </w:tc>
        <w:tc>
          <w:tcPr>
            <w:tcW w:w="1732" w:type="dxa"/>
            <w:tcBorders>
              <w:top w:val="single" w:sz="4" w:space="0" w:color="auto"/>
              <w:left w:val="nil"/>
              <w:bottom w:val="single" w:sz="4" w:space="0" w:color="auto"/>
              <w:right w:val="single" w:sz="4" w:space="0" w:color="auto"/>
            </w:tcBorders>
            <w:shd w:val="clear" w:color="auto" w:fill="auto"/>
            <w:noWrap/>
          </w:tcPr>
          <w:p w14:paraId="6AE6C539" w14:textId="06D04FAA"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22912D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65990BF" w14:textId="77777777" w:rsidTr="0066740C">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B2EC9" w14:textId="5CF8F12E"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4.3.3 Fen ve sosyal bilimler liselerinde ders ve proje etkinliklerine katılan öğretim üyesi sayısı</w:t>
            </w:r>
          </w:p>
        </w:tc>
        <w:tc>
          <w:tcPr>
            <w:tcW w:w="1134" w:type="dxa"/>
            <w:tcBorders>
              <w:top w:val="single" w:sz="4" w:space="0" w:color="auto"/>
              <w:left w:val="nil"/>
              <w:bottom w:val="single" w:sz="4" w:space="0" w:color="auto"/>
              <w:right w:val="single" w:sz="4" w:space="0" w:color="auto"/>
            </w:tcBorders>
            <w:shd w:val="clear" w:color="auto" w:fill="auto"/>
            <w:noWrap/>
          </w:tcPr>
          <w:p w14:paraId="294EBA8D" w14:textId="6E8B8D8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4C576B6B" w14:textId="7282CB5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w:t>
            </w:r>
          </w:p>
        </w:tc>
        <w:tc>
          <w:tcPr>
            <w:tcW w:w="1532" w:type="dxa"/>
            <w:tcBorders>
              <w:top w:val="single" w:sz="4" w:space="0" w:color="auto"/>
              <w:left w:val="nil"/>
              <w:bottom w:val="single" w:sz="4" w:space="0" w:color="auto"/>
              <w:right w:val="single" w:sz="4" w:space="0" w:color="auto"/>
            </w:tcBorders>
            <w:shd w:val="clear" w:color="auto" w:fill="auto"/>
            <w:noWrap/>
          </w:tcPr>
          <w:p w14:paraId="50C0CA8D" w14:textId="1546981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866" w:type="dxa"/>
            <w:tcBorders>
              <w:top w:val="single" w:sz="4" w:space="0" w:color="auto"/>
              <w:left w:val="nil"/>
              <w:bottom w:val="single" w:sz="4" w:space="0" w:color="auto"/>
              <w:right w:val="single" w:sz="4" w:space="0" w:color="auto"/>
            </w:tcBorders>
            <w:shd w:val="clear" w:color="auto" w:fill="auto"/>
            <w:noWrap/>
          </w:tcPr>
          <w:p w14:paraId="0F276588" w14:textId="526BD96E"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w:t>
            </w:r>
          </w:p>
        </w:tc>
        <w:tc>
          <w:tcPr>
            <w:tcW w:w="865" w:type="dxa"/>
            <w:tcBorders>
              <w:top w:val="single" w:sz="4" w:space="0" w:color="auto"/>
              <w:left w:val="nil"/>
              <w:bottom w:val="single" w:sz="4" w:space="0" w:color="auto"/>
              <w:right w:val="single" w:sz="4" w:space="0" w:color="auto"/>
            </w:tcBorders>
            <w:shd w:val="clear" w:color="auto" w:fill="auto"/>
            <w:noWrap/>
          </w:tcPr>
          <w:p w14:paraId="756ED1DE" w14:textId="40B8591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37762C15" w14:textId="20859BD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B85F3FA" w14:textId="3172EA0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w:t>
            </w:r>
          </w:p>
        </w:tc>
        <w:tc>
          <w:tcPr>
            <w:tcW w:w="1732" w:type="dxa"/>
            <w:tcBorders>
              <w:top w:val="single" w:sz="4" w:space="0" w:color="auto"/>
              <w:left w:val="nil"/>
              <w:bottom w:val="single" w:sz="4" w:space="0" w:color="auto"/>
              <w:right w:val="single" w:sz="4" w:space="0" w:color="auto"/>
            </w:tcBorders>
            <w:shd w:val="clear" w:color="auto" w:fill="auto"/>
            <w:noWrap/>
          </w:tcPr>
          <w:p w14:paraId="6CED8932" w14:textId="008CE256"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FB53906"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AE19C4A" w14:textId="77777777" w:rsidTr="0066740C">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7CAD" w14:textId="0E7DEC54"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4.3.4 Yükseköğretim kurumlarınca düzenlenen bilimsel etkinliklere katılan fen ve sosyal bilimler lisesi öğrenci oranı (%)</w:t>
            </w:r>
          </w:p>
        </w:tc>
        <w:tc>
          <w:tcPr>
            <w:tcW w:w="1134" w:type="dxa"/>
            <w:tcBorders>
              <w:top w:val="single" w:sz="4" w:space="0" w:color="auto"/>
              <w:left w:val="nil"/>
              <w:bottom w:val="single" w:sz="4" w:space="0" w:color="auto"/>
              <w:right w:val="single" w:sz="4" w:space="0" w:color="auto"/>
            </w:tcBorders>
            <w:shd w:val="clear" w:color="auto" w:fill="auto"/>
            <w:noWrap/>
          </w:tcPr>
          <w:p w14:paraId="0BA4A908" w14:textId="029E6C8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46F54384" w14:textId="0289FE3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25,20</w:t>
            </w:r>
          </w:p>
        </w:tc>
        <w:tc>
          <w:tcPr>
            <w:tcW w:w="1532" w:type="dxa"/>
            <w:tcBorders>
              <w:top w:val="single" w:sz="4" w:space="0" w:color="auto"/>
              <w:left w:val="nil"/>
              <w:bottom w:val="single" w:sz="4" w:space="0" w:color="auto"/>
              <w:right w:val="single" w:sz="4" w:space="0" w:color="auto"/>
            </w:tcBorders>
            <w:shd w:val="clear" w:color="auto" w:fill="auto"/>
            <w:noWrap/>
          </w:tcPr>
          <w:p w14:paraId="4A2BEDDA" w14:textId="690BE8C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28,10</w:t>
            </w:r>
          </w:p>
        </w:tc>
        <w:tc>
          <w:tcPr>
            <w:tcW w:w="866" w:type="dxa"/>
            <w:tcBorders>
              <w:top w:val="single" w:sz="4" w:space="0" w:color="auto"/>
              <w:left w:val="nil"/>
              <w:bottom w:val="single" w:sz="4" w:space="0" w:color="auto"/>
              <w:right w:val="single" w:sz="4" w:space="0" w:color="auto"/>
            </w:tcBorders>
            <w:shd w:val="clear" w:color="auto" w:fill="auto"/>
            <w:noWrap/>
          </w:tcPr>
          <w:p w14:paraId="1250A84D" w14:textId="659FEBAB"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28,00</w:t>
            </w:r>
          </w:p>
        </w:tc>
        <w:tc>
          <w:tcPr>
            <w:tcW w:w="865" w:type="dxa"/>
            <w:tcBorders>
              <w:top w:val="single" w:sz="4" w:space="0" w:color="auto"/>
              <w:left w:val="nil"/>
              <w:bottom w:val="single" w:sz="4" w:space="0" w:color="auto"/>
              <w:right w:val="single" w:sz="4" w:space="0" w:color="auto"/>
            </w:tcBorders>
            <w:shd w:val="clear" w:color="auto" w:fill="auto"/>
            <w:noWrap/>
          </w:tcPr>
          <w:p w14:paraId="3B555F39" w14:textId="405D75D8" w:rsidR="00E95DC2" w:rsidRPr="00E4301B" w:rsidRDefault="00D97F2F"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7,98</w:t>
            </w:r>
          </w:p>
        </w:tc>
        <w:tc>
          <w:tcPr>
            <w:tcW w:w="1299" w:type="dxa"/>
            <w:tcBorders>
              <w:top w:val="single" w:sz="4" w:space="0" w:color="auto"/>
              <w:left w:val="nil"/>
              <w:bottom w:val="single" w:sz="4" w:space="0" w:color="auto"/>
              <w:right w:val="single" w:sz="4" w:space="0" w:color="auto"/>
            </w:tcBorders>
            <w:shd w:val="clear" w:color="auto" w:fill="auto"/>
            <w:noWrap/>
          </w:tcPr>
          <w:p w14:paraId="5532F1F6" w14:textId="19D7E65D"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E79458F" w14:textId="2868FB3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30,00</w:t>
            </w:r>
          </w:p>
        </w:tc>
        <w:tc>
          <w:tcPr>
            <w:tcW w:w="1732" w:type="dxa"/>
            <w:tcBorders>
              <w:top w:val="single" w:sz="4" w:space="0" w:color="auto"/>
              <w:left w:val="nil"/>
              <w:bottom w:val="single" w:sz="4" w:space="0" w:color="auto"/>
              <w:right w:val="single" w:sz="4" w:space="0" w:color="auto"/>
            </w:tcBorders>
            <w:shd w:val="clear" w:color="auto" w:fill="auto"/>
            <w:noWrap/>
          </w:tcPr>
          <w:p w14:paraId="2D6E3499" w14:textId="37D3ABD9"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7E4AD84"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53"/>
    </w:tbl>
    <w:p w14:paraId="36CB9F9B" w14:textId="3CB6C04C" w:rsidR="001C5AAB" w:rsidRPr="00E4301B" w:rsidRDefault="001C5AAB" w:rsidP="00E07799">
      <w:pPr>
        <w:jc w:val="both"/>
        <w:rPr>
          <w:rFonts w:ascii="Book Antiqua" w:hAnsi="Book Antiqua" w:cs="Times New Roman"/>
          <w:color w:val="000000" w:themeColor="text1"/>
        </w:rPr>
      </w:pPr>
    </w:p>
    <w:p w14:paraId="49FBE5EC" w14:textId="7E771BDD" w:rsidR="001C5AAB" w:rsidRPr="00E4301B" w:rsidRDefault="001C5AAB" w:rsidP="00E07799">
      <w:pPr>
        <w:jc w:val="both"/>
        <w:rPr>
          <w:rFonts w:ascii="Book Antiqua" w:hAnsi="Book Antiqua" w:cs="Times New Roman"/>
          <w:color w:val="000000" w:themeColor="text1"/>
        </w:rPr>
      </w:pPr>
    </w:p>
    <w:p w14:paraId="71E5408C" w14:textId="153449A0" w:rsidR="003B0C01" w:rsidRPr="00E4301B" w:rsidRDefault="003B0C01" w:rsidP="003B0C01">
      <w:pPr>
        <w:rPr>
          <w:rFonts w:ascii="Book Antiqua" w:hAnsi="Book Antiqua" w:cs="Times New Roman"/>
          <w:b/>
          <w:color w:val="000000" w:themeColor="text1"/>
        </w:rPr>
      </w:pPr>
      <w:bookmarkStart w:id="54" w:name="_Hlk66361287"/>
      <w:r w:rsidRPr="00E4301B">
        <w:rPr>
          <w:rFonts w:ascii="Book Antiqua" w:hAnsi="Book Antiqua" w:cs="Times New Roman"/>
          <w:b/>
          <w:color w:val="000000" w:themeColor="text1"/>
        </w:rPr>
        <w:t>Strateji 4.3.1.</w:t>
      </w:r>
      <w:r w:rsidRPr="00E4301B">
        <w:rPr>
          <w:rFonts w:ascii="Book Antiqua" w:hAnsi="Book Antiqua"/>
          <w:color w:val="000000" w:themeColor="text1"/>
        </w:rPr>
        <w:t xml:space="preserve"> </w:t>
      </w:r>
      <w:r w:rsidRPr="00E4301B">
        <w:rPr>
          <w:rFonts w:ascii="Book Antiqua" w:hAnsi="Book Antiqua" w:cs="Times New Roman"/>
          <w:b/>
          <w:color w:val="000000" w:themeColor="text1"/>
        </w:rPr>
        <w:t>Fen ve sosyal bilimler liselerinin niteliksel gelişimlerine yönelik planlamalar yapılacaktır.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768"/>
        <w:gridCol w:w="1067"/>
      </w:tblGrid>
      <w:tr w:rsidR="003B0C01" w:rsidRPr="00E4301B" w14:paraId="60898EC8" w14:textId="77777777" w:rsidTr="00084266">
        <w:trPr>
          <w:trHeight w:val="367"/>
        </w:trPr>
        <w:tc>
          <w:tcPr>
            <w:tcW w:w="1204" w:type="dxa"/>
            <w:shd w:val="clear" w:color="auto" w:fill="B6DDE8" w:themeFill="accent5" w:themeFillTint="66"/>
            <w:vAlign w:val="center"/>
            <w:hideMark/>
          </w:tcPr>
          <w:p w14:paraId="02EA3B5E"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6EF4260A"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76443E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4C8CA4B1"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68" w:type="dxa"/>
            <w:shd w:val="clear" w:color="auto" w:fill="B6DDE8" w:themeFill="accent5" w:themeFillTint="66"/>
            <w:vAlign w:val="center"/>
            <w:hideMark/>
          </w:tcPr>
          <w:p w14:paraId="4A96FC9B"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067" w:type="dxa"/>
            <w:shd w:val="clear" w:color="auto" w:fill="B6DDE8" w:themeFill="accent5" w:themeFillTint="66"/>
            <w:vAlign w:val="center"/>
            <w:hideMark/>
          </w:tcPr>
          <w:p w14:paraId="1D65AC23"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D366A" w:rsidRPr="00E4301B" w14:paraId="2B5D0BD9" w14:textId="77777777" w:rsidTr="00084266">
        <w:trPr>
          <w:trHeight w:val="458"/>
        </w:trPr>
        <w:tc>
          <w:tcPr>
            <w:tcW w:w="1204" w:type="dxa"/>
            <w:tcBorders>
              <w:top w:val="single" w:sz="4" w:space="0" w:color="auto"/>
              <w:left w:val="single" w:sz="4" w:space="0" w:color="auto"/>
              <w:bottom w:val="single" w:sz="4" w:space="0" w:color="auto"/>
              <w:right w:val="single" w:sz="4" w:space="0" w:color="auto"/>
            </w:tcBorders>
            <w:vAlign w:val="center"/>
          </w:tcPr>
          <w:p w14:paraId="18378738" w14:textId="5157FAF3"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4.3.1.1</w:t>
            </w:r>
          </w:p>
        </w:tc>
        <w:tc>
          <w:tcPr>
            <w:tcW w:w="2835" w:type="dxa"/>
            <w:tcBorders>
              <w:top w:val="single" w:sz="4" w:space="0" w:color="auto"/>
              <w:left w:val="single" w:sz="4" w:space="0" w:color="auto"/>
              <w:bottom w:val="single" w:sz="4" w:space="0" w:color="auto"/>
              <w:right w:val="single" w:sz="4" w:space="0" w:color="auto"/>
            </w:tcBorders>
          </w:tcPr>
          <w:p w14:paraId="254B2CC9" w14:textId="210DEB6E"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Fen liselerinin niteliksel gelişimlerine yönelik etkinlik ve aktiviteler yapılacaktır.</w:t>
            </w:r>
          </w:p>
        </w:tc>
        <w:tc>
          <w:tcPr>
            <w:tcW w:w="5103" w:type="dxa"/>
            <w:shd w:val="clear" w:color="auto" w:fill="auto"/>
            <w:vAlign w:val="center"/>
          </w:tcPr>
          <w:p w14:paraId="5001F2C3" w14:textId="72AD392C" w:rsidR="002D366A" w:rsidRPr="00E4301B" w:rsidRDefault="00543F9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Fen/Sosyal Bilimler Liseleri öğrencilerine yönelik akademik destek kapsamında bilimsel proje çalışmaları vb. konulara da üniversite ve akademisyenlere yönlendirilmesi için etkinlik, aktivite planlaması yapılacaktır.</w:t>
            </w:r>
          </w:p>
        </w:tc>
        <w:tc>
          <w:tcPr>
            <w:tcW w:w="1985" w:type="dxa"/>
            <w:shd w:val="clear" w:color="auto" w:fill="auto"/>
            <w:vAlign w:val="center"/>
          </w:tcPr>
          <w:p w14:paraId="75CAF136" w14:textId="0B25011C" w:rsidR="002D366A" w:rsidRPr="00E4301B" w:rsidRDefault="00543F9A" w:rsidP="002D366A">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Öğrencilerimizin öğrenmeyi öğrenme, </w:t>
            </w:r>
            <w:r w:rsidR="00840363" w:rsidRPr="00E4301B">
              <w:rPr>
                <w:rFonts w:ascii="Book Antiqua" w:eastAsia="Times New Roman" w:hAnsi="Book Antiqua" w:cs="Times New Roman"/>
                <w:color w:val="000000" w:themeColor="text1"/>
                <w:lang w:eastAsia="tr-TR"/>
              </w:rPr>
              <w:t>bilimsel</w:t>
            </w:r>
            <w:r w:rsidRPr="00E4301B">
              <w:rPr>
                <w:rFonts w:ascii="Book Antiqua" w:eastAsia="Times New Roman" w:hAnsi="Book Antiqua" w:cs="Times New Roman"/>
                <w:color w:val="000000" w:themeColor="text1"/>
                <w:lang w:eastAsia="tr-TR"/>
              </w:rPr>
              <w:t xml:space="preserve"> bilgiye ulaşma çalışmaları kapsamında 4 ilçemizde 5 okulda eğitim gören 1117 öğretmen ve öğrencimize yönelik faaliyetler yürütülmüştür.</w:t>
            </w:r>
          </w:p>
        </w:tc>
        <w:tc>
          <w:tcPr>
            <w:tcW w:w="1768" w:type="dxa"/>
            <w:shd w:val="clear" w:color="auto" w:fill="auto"/>
            <w:vAlign w:val="center"/>
          </w:tcPr>
          <w:p w14:paraId="0594A4AC" w14:textId="6A65F27F" w:rsidR="002D366A" w:rsidRPr="00E4301B" w:rsidRDefault="001171E4" w:rsidP="002D366A">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programa yönelik faaliyetler tamamlanmıştır.</w:t>
            </w:r>
          </w:p>
        </w:tc>
        <w:tc>
          <w:tcPr>
            <w:tcW w:w="1067" w:type="dxa"/>
            <w:shd w:val="clear" w:color="auto" w:fill="auto"/>
          </w:tcPr>
          <w:p w14:paraId="327E1E4C" w14:textId="1B135F7C" w:rsidR="002D366A" w:rsidRPr="00E4301B" w:rsidRDefault="002D366A"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r w:rsidR="002D366A" w:rsidRPr="00E4301B" w14:paraId="6EBACC0F" w14:textId="77777777" w:rsidTr="00084266">
        <w:trPr>
          <w:trHeight w:val="661"/>
        </w:trPr>
        <w:tc>
          <w:tcPr>
            <w:tcW w:w="1204" w:type="dxa"/>
            <w:tcBorders>
              <w:top w:val="single" w:sz="4" w:space="0" w:color="auto"/>
              <w:left w:val="single" w:sz="4" w:space="0" w:color="auto"/>
              <w:bottom w:val="single" w:sz="4" w:space="0" w:color="auto"/>
              <w:right w:val="single" w:sz="4" w:space="0" w:color="auto"/>
            </w:tcBorders>
            <w:vAlign w:val="center"/>
          </w:tcPr>
          <w:p w14:paraId="2B9C4D30" w14:textId="3743178A"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4.3.1.2</w:t>
            </w:r>
          </w:p>
        </w:tc>
        <w:tc>
          <w:tcPr>
            <w:tcW w:w="2835" w:type="dxa"/>
            <w:tcBorders>
              <w:top w:val="single" w:sz="4" w:space="0" w:color="auto"/>
              <w:left w:val="single" w:sz="4" w:space="0" w:color="auto"/>
              <w:bottom w:val="single" w:sz="4" w:space="0" w:color="auto"/>
              <w:right w:val="single" w:sz="4" w:space="0" w:color="auto"/>
            </w:tcBorders>
          </w:tcPr>
          <w:p w14:paraId="2649FD9C" w14:textId="2E0DB0FB"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Fen liselerinin öğrenci ve öğretmenlerine yönelik bilimsel içerik ve projeler yönelik seminer yapılacaktır.</w:t>
            </w:r>
          </w:p>
        </w:tc>
        <w:tc>
          <w:tcPr>
            <w:tcW w:w="5103" w:type="dxa"/>
            <w:shd w:val="clear" w:color="000000" w:fill="FFFFFF"/>
          </w:tcPr>
          <w:p w14:paraId="7F9314F9" w14:textId="4F058CE8" w:rsidR="002D366A" w:rsidRPr="00E4301B" w:rsidRDefault="00543F9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Fen/Sosyal Bilimler Liseleri öğrencilerinin bilimsel projelere yönlendirilmesi sağlanmıştır.</w:t>
            </w:r>
          </w:p>
        </w:tc>
        <w:tc>
          <w:tcPr>
            <w:tcW w:w="1985" w:type="dxa"/>
            <w:shd w:val="clear" w:color="000000" w:fill="FFFFFF"/>
          </w:tcPr>
          <w:p w14:paraId="4898835A" w14:textId="517E11E4" w:rsidR="002D366A" w:rsidRPr="00E4301B" w:rsidRDefault="00543F9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Öğrencilerimizin </w:t>
            </w:r>
            <w:r w:rsidR="00935B79" w:rsidRPr="00E4301B">
              <w:rPr>
                <w:rFonts w:ascii="Book Antiqua" w:eastAsia="Times New Roman" w:hAnsi="Book Antiqua" w:cs="Times New Roman"/>
                <w:color w:val="000000" w:themeColor="text1"/>
                <w:lang w:eastAsia="tr-TR"/>
              </w:rPr>
              <w:t xml:space="preserve">bilimsel bilgiye ulaşma çalışmaları kapsamında </w:t>
            </w:r>
            <w:r w:rsidR="00707FE7">
              <w:rPr>
                <w:rFonts w:ascii="Book Antiqua" w:eastAsia="Times New Roman" w:hAnsi="Book Antiqua" w:cs="Times New Roman"/>
                <w:color w:val="000000" w:themeColor="text1"/>
                <w:lang w:eastAsia="tr-TR"/>
              </w:rPr>
              <w:t>1084</w:t>
            </w:r>
            <w:r w:rsidR="00935B79" w:rsidRPr="00E4301B">
              <w:rPr>
                <w:rFonts w:ascii="Book Antiqua" w:eastAsia="Times New Roman" w:hAnsi="Book Antiqua" w:cs="Times New Roman"/>
                <w:color w:val="000000" w:themeColor="text1"/>
                <w:lang w:eastAsia="tr-TR"/>
              </w:rPr>
              <w:t xml:space="preserve"> öğrencimiz proje yarışmalarına katılmıştır.</w:t>
            </w:r>
          </w:p>
        </w:tc>
        <w:tc>
          <w:tcPr>
            <w:tcW w:w="1768" w:type="dxa"/>
            <w:shd w:val="clear" w:color="000000" w:fill="FFFFFF"/>
          </w:tcPr>
          <w:p w14:paraId="1DF3E6F1" w14:textId="113A7572" w:rsidR="002D366A" w:rsidRPr="00E4301B" w:rsidRDefault="001171E4" w:rsidP="002D366A">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programa yönelik faaliyetler tamamlanmıştır.</w:t>
            </w:r>
          </w:p>
        </w:tc>
        <w:tc>
          <w:tcPr>
            <w:tcW w:w="1067" w:type="dxa"/>
            <w:shd w:val="clear" w:color="000000" w:fill="FFFFFF"/>
          </w:tcPr>
          <w:p w14:paraId="30EF7DD3" w14:textId="5142D184"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OÖŞM</w:t>
            </w:r>
          </w:p>
        </w:tc>
      </w:tr>
    </w:tbl>
    <w:p w14:paraId="50AE79A2" w14:textId="3CDA5DC2" w:rsidR="00AA31FC" w:rsidRPr="00E4301B" w:rsidRDefault="003B0C01" w:rsidP="00AA31FC">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4.3.1. Değerlendirme:</w:t>
      </w:r>
      <w:r w:rsidR="00AA31FC" w:rsidRPr="00E4301B">
        <w:rPr>
          <w:rFonts w:ascii="Book Antiqua" w:hAnsi="Book Antiqua" w:cs="Times New Roman"/>
          <w:bCs/>
          <w:color w:val="000000" w:themeColor="text1"/>
        </w:rPr>
        <w:t xml:space="preserve"> </w:t>
      </w:r>
      <w:bookmarkStart w:id="55" w:name="_Hlk69291190"/>
      <w:r w:rsidR="00AA31FC" w:rsidRPr="00E4301B">
        <w:rPr>
          <w:rFonts w:ascii="Book Antiqua" w:hAnsi="Book Antiqua" w:cs="Times New Roman"/>
          <w:bCs/>
          <w:color w:val="000000" w:themeColor="text1"/>
        </w:rPr>
        <w:t>İlgili stratejiye ait eylem için gerçekleştirilen ve stratejinin gelişimini direkt etkileyecek tüm ilçelerimizi kapsayan 2 faaliyet gerçekleştirilmiştir. Belirlenen okullarımızın nitelik gelişimine yönelik sonraki yıllara ait gelişim çalışmaları planlanacaktır.</w:t>
      </w:r>
    </w:p>
    <w:bookmarkEnd w:id="55"/>
    <w:p w14:paraId="3385768D" w14:textId="507D2473" w:rsidR="003B0C01" w:rsidRPr="00E4301B" w:rsidRDefault="003B0C01" w:rsidP="003B0C01">
      <w:pPr>
        <w:spacing w:before="240"/>
        <w:rPr>
          <w:rFonts w:ascii="Book Antiqua" w:hAnsi="Book Antiqua" w:cs="Times New Roman"/>
          <w:b/>
          <w:color w:val="000000" w:themeColor="text1"/>
        </w:rPr>
      </w:pPr>
    </w:p>
    <w:bookmarkEnd w:id="54"/>
    <w:p w14:paraId="7B47BB74" w14:textId="77777777" w:rsidR="003B0C01" w:rsidRPr="00E4301B" w:rsidRDefault="003B0C01" w:rsidP="00E07799">
      <w:pPr>
        <w:jc w:val="both"/>
        <w:rPr>
          <w:rFonts w:ascii="Book Antiqua" w:hAnsi="Book Antiqua" w:cs="Times New Roman"/>
          <w:color w:val="000000" w:themeColor="text1"/>
        </w:rPr>
      </w:pPr>
    </w:p>
    <w:p w14:paraId="52A41D02" w14:textId="408A1D63" w:rsidR="003B0C01" w:rsidRPr="00E4301B" w:rsidRDefault="003B0C01" w:rsidP="0066740C">
      <w:pPr>
        <w:jc w:val="both"/>
        <w:rPr>
          <w:rFonts w:ascii="Book Antiqua" w:hAnsi="Book Antiqua" w:cs="Times New Roman"/>
          <w:b/>
          <w:color w:val="000000" w:themeColor="text1"/>
        </w:rPr>
      </w:pPr>
      <w:bookmarkStart w:id="56" w:name="_Hlk66361368"/>
      <w:r w:rsidRPr="00E4301B">
        <w:rPr>
          <w:rFonts w:ascii="Book Antiqua" w:hAnsi="Book Antiqua" w:cs="Times New Roman"/>
          <w:b/>
          <w:color w:val="000000" w:themeColor="text1"/>
        </w:rPr>
        <w:lastRenderedPageBreak/>
        <w:t>Strateji 4.3.</w:t>
      </w:r>
      <w:r w:rsidR="006E5650" w:rsidRPr="00E4301B">
        <w:rPr>
          <w:rFonts w:ascii="Book Antiqua" w:hAnsi="Book Antiqua" w:cs="Times New Roman"/>
          <w:b/>
          <w:color w:val="000000" w:themeColor="text1"/>
        </w:rPr>
        <w:t>2</w:t>
      </w:r>
      <w:r w:rsidRPr="00E4301B">
        <w:rPr>
          <w:rFonts w:ascii="Book Antiqua" w:hAnsi="Book Antiqua" w:cs="Times New Roman"/>
          <w:b/>
          <w:color w:val="000000" w:themeColor="text1"/>
        </w:rPr>
        <w:t>.</w:t>
      </w:r>
      <w:r w:rsidRPr="00E4301B">
        <w:rPr>
          <w:rFonts w:ascii="Book Antiqua" w:hAnsi="Book Antiqua"/>
          <w:color w:val="000000" w:themeColor="text1"/>
        </w:rPr>
        <w:t xml:space="preserve"> </w:t>
      </w:r>
      <w:r w:rsidR="006E5650" w:rsidRPr="00E4301B">
        <w:rPr>
          <w:rFonts w:ascii="Book Antiqua" w:hAnsi="Book Antiqua" w:cs="Times New Roman"/>
          <w:b/>
          <w:color w:val="000000" w:themeColor="text1"/>
        </w:rPr>
        <w:t>Fen ve sosyal bilimler liselerinde araştırma ve uygulama projeleri desteklenecek, fen liselerinin teknolojiyle iç içe olması yönünde çalışmalar ve iş</w:t>
      </w:r>
      <w:r w:rsidR="00084266" w:rsidRPr="00E4301B">
        <w:rPr>
          <w:rFonts w:ascii="Book Antiqua" w:hAnsi="Book Antiqua" w:cs="Times New Roman"/>
          <w:b/>
          <w:color w:val="000000" w:themeColor="text1"/>
        </w:rPr>
        <w:t xml:space="preserve"> </w:t>
      </w:r>
      <w:r w:rsidR="006E5650" w:rsidRPr="00E4301B">
        <w:rPr>
          <w:rFonts w:ascii="Book Antiqua" w:hAnsi="Book Antiqua" w:cs="Times New Roman"/>
          <w:b/>
          <w:color w:val="000000" w:themeColor="text1"/>
        </w:rPr>
        <w:t>birlikleri yapılacaktır.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84"/>
        <w:gridCol w:w="1351"/>
      </w:tblGrid>
      <w:tr w:rsidR="003B0C01" w:rsidRPr="00E4301B" w14:paraId="6D3071F9" w14:textId="77777777" w:rsidTr="00935B79">
        <w:trPr>
          <w:trHeight w:val="367"/>
        </w:trPr>
        <w:tc>
          <w:tcPr>
            <w:tcW w:w="1204" w:type="dxa"/>
            <w:shd w:val="clear" w:color="auto" w:fill="B6DDE8" w:themeFill="accent5" w:themeFillTint="66"/>
            <w:vAlign w:val="center"/>
            <w:hideMark/>
          </w:tcPr>
          <w:p w14:paraId="7CF9AA04"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10FC68EC"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3E51D6D0"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64AAC26D"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84" w:type="dxa"/>
            <w:shd w:val="clear" w:color="auto" w:fill="B6DDE8" w:themeFill="accent5" w:themeFillTint="66"/>
            <w:vAlign w:val="center"/>
            <w:hideMark/>
          </w:tcPr>
          <w:p w14:paraId="05F1B9C6"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2570A32B" w14:textId="77777777" w:rsidR="003B0C01" w:rsidRPr="00E4301B" w:rsidRDefault="003B0C01" w:rsidP="003B0C01">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B0C01" w:rsidRPr="00E4301B" w14:paraId="7E220D2E" w14:textId="77777777" w:rsidTr="00935B79">
        <w:trPr>
          <w:trHeight w:val="458"/>
        </w:trPr>
        <w:tc>
          <w:tcPr>
            <w:tcW w:w="1204" w:type="dxa"/>
            <w:shd w:val="clear" w:color="auto" w:fill="auto"/>
            <w:vAlign w:val="center"/>
          </w:tcPr>
          <w:p w14:paraId="769156FD" w14:textId="20B1B094" w:rsidR="003B0C01" w:rsidRPr="00E4301B" w:rsidRDefault="002D366A"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4.3.2.1</w:t>
            </w:r>
          </w:p>
        </w:tc>
        <w:tc>
          <w:tcPr>
            <w:tcW w:w="2835" w:type="dxa"/>
            <w:shd w:val="clear" w:color="auto" w:fill="auto"/>
            <w:vAlign w:val="center"/>
          </w:tcPr>
          <w:p w14:paraId="40C319BA" w14:textId="14A11223" w:rsidR="003B0C01" w:rsidRPr="00E4301B" w:rsidRDefault="002D366A"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Üniversitelerin araştırma olanakları ve laboratuvarlarının fen ve sosyal bilimler liselerindeki öğrencilere açılması için gerekli iş birlikleri sağlanacaktır.</w:t>
            </w:r>
          </w:p>
        </w:tc>
        <w:tc>
          <w:tcPr>
            <w:tcW w:w="5103" w:type="dxa"/>
            <w:shd w:val="clear" w:color="auto" w:fill="auto"/>
            <w:vAlign w:val="center"/>
          </w:tcPr>
          <w:p w14:paraId="5BA0806A" w14:textId="0D962FD1" w:rsidR="00935B79" w:rsidRPr="00E4301B" w:rsidRDefault="00935B79" w:rsidP="003B0C01">
            <w:pPr>
              <w:spacing w:after="0" w:line="240" w:lineRule="auto"/>
              <w:rPr>
                <w:rFonts w:ascii="Book Antiqua" w:hAnsi="Book Antiqua" w:cstheme="minorHAnsi"/>
                <w:color w:val="000000" w:themeColor="text1"/>
              </w:rPr>
            </w:pPr>
            <w:r w:rsidRPr="00E4301B">
              <w:rPr>
                <w:rFonts w:ascii="Book Antiqua" w:hAnsi="Book Antiqua"/>
                <w:color w:val="000000" w:themeColor="text1"/>
              </w:rPr>
              <w:t>Üniversitelerle</w:t>
            </w:r>
            <w:r w:rsidRPr="00E4301B">
              <w:rPr>
                <w:rFonts w:ascii="Book Antiqua" w:hAnsi="Book Antiqua" w:cstheme="minorHAnsi"/>
                <w:color w:val="000000" w:themeColor="text1"/>
              </w:rPr>
              <w:t xml:space="preserve"> iş</w:t>
            </w:r>
            <w:r w:rsidR="00084266" w:rsidRPr="00E4301B">
              <w:rPr>
                <w:rFonts w:ascii="Book Antiqua" w:hAnsi="Book Antiqua" w:cstheme="minorHAnsi"/>
                <w:color w:val="000000" w:themeColor="text1"/>
              </w:rPr>
              <w:t xml:space="preserve"> </w:t>
            </w:r>
            <w:r w:rsidRPr="00E4301B">
              <w:rPr>
                <w:rFonts w:ascii="Book Antiqua" w:hAnsi="Book Antiqua" w:cstheme="minorHAnsi"/>
                <w:color w:val="000000" w:themeColor="text1"/>
              </w:rPr>
              <w:t>birliği kapsamında öğrencilerin sosyal sorumluluklarının farkına varabilmeleri, yaparak ve yaşayarak öğrenmelerine fırsat tanıyacak etkinlikler planlanmıştır.</w:t>
            </w:r>
          </w:p>
          <w:p w14:paraId="17BECB1E" w14:textId="44932287" w:rsidR="003B0C01" w:rsidRPr="00E4301B" w:rsidRDefault="00935B79"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(İlgili kurum gezileri, atölye çalışmaları vb.)</w:t>
            </w:r>
          </w:p>
        </w:tc>
        <w:tc>
          <w:tcPr>
            <w:tcW w:w="1985" w:type="dxa"/>
            <w:shd w:val="clear" w:color="auto" w:fill="auto"/>
            <w:vAlign w:val="center"/>
          </w:tcPr>
          <w:p w14:paraId="0D82E983" w14:textId="49D3A069" w:rsidR="003B0C01" w:rsidRPr="00E4301B" w:rsidRDefault="00935B79" w:rsidP="003B0C01">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Üniversitelerle gerçekleştirilen protokoller kapsamında </w:t>
            </w:r>
            <w:r w:rsidR="00DB6A0D">
              <w:rPr>
                <w:rFonts w:ascii="Book Antiqua" w:eastAsia="Times New Roman" w:hAnsi="Book Antiqua" w:cs="Times New Roman"/>
                <w:color w:val="000000" w:themeColor="text1"/>
                <w:lang w:eastAsia="tr-TR"/>
              </w:rPr>
              <w:t>4103</w:t>
            </w:r>
            <w:r w:rsidRPr="00E4301B">
              <w:rPr>
                <w:rFonts w:ascii="Book Antiqua" w:eastAsia="Times New Roman" w:hAnsi="Book Antiqua" w:cs="Times New Roman"/>
                <w:color w:val="000000" w:themeColor="text1"/>
                <w:lang w:eastAsia="tr-TR"/>
              </w:rPr>
              <w:t xml:space="preserve"> öğrencimiz laboratuvarlardan faydalanmıştır.</w:t>
            </w:r>
          </w:p>
        </w:tc>
        <w:tc>
          <w:tcPr>
            <w:tcW w:w="1484" w:type="dxa"/>
            <w:shd w:val="clear" w:color="auto" w:fill="auto"/>
            <w:vAlign w:val="center"/>
          </w:tcPr>
          <w:p w14:paraId="7244EF20" w14:textId="18D68F70" w:rsidR="003B0C01" w:rsidRPr="00E4301B" w:rsidRDefault="001171E4" w:rsidP="003B0C01">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935B79" w:rsidRPr="00E4301B">
              <w:rPr>
                <w:rFonts w:ascii="Book Antiqua" w:eastAsia="Times New Roman" w:hAnsi="Book Antiqua" w:cs="Times New Roman"/>
                <w:color w:val="000000" w:themeColor="text1"/>
                <w:lang w:eastAsia="tr-TR"/>
              </w:rPr>
              <w:t>programa yönelik faaliyetler tamamlanmıştır.</w:t>
            </w:r>
          </w:p>
        </w:tc>
        <w:tc>
          <w:tcPr>
            <w:tcW w:w="1351" w:type="dxa"/>
            <w:shd w:val="clear" w:color="auto" w:fill="auto"/>
            <w:vAlign w:val="center"/>
          </w:tcPr>
          <w:p w14:paraId="599682BA" w14:textId="289D1B00" w:rsidR="003B0C01" w:rsidRPr="00E4301B" w:rsidRDefault="002D366A" w:rsidP="003B0C01">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OGŞM</w:t>
            </w:r>
          </w:p>
        </w:tc>
      </w:tr>
    </w:tbl>
    <w:p w14:paraId="508CE5AA" w14:textId="2E07AD48" w:rsidR="00AA31FC" w:rsidRPr="00E4301B" w:rsidRDefault="003B0C01" w:rsidP="00AA31FC">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4.3.</w:t>
      </w:r>
      <w:r w:rsidR="006E5650" w:rsidRPr="00E4301B">
        <w:rPr>
          <w:rFonts w:ascii="Book Antiqua" w:hAnsi="Book Antiqua" w:cs="Times New Roman"/>
          <w:b/>
          <w:color w:val="000000" w:themeColor="text1"/>
        </w:rPr>
        <w:t>2</w:t>
      </w:r>
      <w:r w:rsidRPr="00E4301B">
        <w:rPr>
          <w:rFonts w:ascii="Book Antiqua" w:hAnsi="Book Antiqua" w:cs="Times New Roman"/>
          <w:b/>
          <w:color w:val="000000" w:themeColor="text1"/>
        </w:rPr>
        <w:t>. Değerlendirme:</w:t>
      </w:r>
      <w:r w:rsidR="00AA31FC"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1 faaliyet gerçekleştirilmiştir. Belirlenen okullarımızın nitelik gelişimine yönelik sonraki yıllara ait gelişim çalışmaları planlanacaktır.</w:t>
      </w:r>
    </w:p>
    <w:p w14:paraId="2F166CF5" w14:textId="48539754" w:rsidR="003B0C01" w:rsidRPr="00E4301B" w:rsidRDefault="003B0C01" w:rsidP="003B0C01">
      <w:pPr>
        <w:spacing w:before="240"/>
        <w:rPr>
          <w:rFonts w:ascii="Book Antiqua" w:hAnsi="Book Antiqua" w:cs="Times New Roman"/>
          <w:b/>
          <w:color w:val="000000" w:themeColor="text1"/>
        </w:rPr>
      </w:pPr>
    </w:p>
    <w:bookmarkEnd w:id="56"/>
    <w:p w14:paraId="70A0732E" w14:textId="66E342CC" w:rsidR="003B0C01" w:rsidRPr="00E4301B" w:rsidRDefault="003B0C01" w:rsidP="00E07799">
      <w:pPr>
        <w:jc w:val="both"/>
        <w:rPr>
          <w:rFonts w:ascii="Book Antiqua" w:hAnsi="Book Antiqua" w:cs="Times New Roman"/>
          <w:color w:val="000000" w:themeColor="text1"/>
        </w:rPr>
      </w:pPr>
    </w:p>
    <w:p w14:paraId="37868412" w14:textId="3E8578F6" w:rsidR="006E5650" w:rsidRPr="00E4301B" w:rsidRDefault="006E5650" w:rsidP="00E07799">
      <w:pPr>
        <w:jc w:val="both"/>
        <w:rPr>
          <w:rFonts w:ascii="Book Antiqua" w:hAnsi="Book Antiqua" w:cs="Times New Roman"/>
          <w:color w:val="000000" w:themeColor="text1"/>
        </w:rPr>
      </w:pPr>
    </w:p>
    <w:p w14:paraId="217E47B7" w14:textId="049202DD" w:rsidR="006E5650" w:rsidRPr="00E4301B" w:rsidRDefault="006E5650" w:rsidP="00E07799">
      <w:pPr>
        <w:jc w:val="both"/>
        <w:rPr>
          <w:rFonts w:ascii="Book Antiqua" w:hAnsi="Book Antiqua" w:cs="Times New Roman"/>
          <w:color w:val="000000" w:themeColor="text1"/>
        </w:rPr>
      </w:pPr>
    </w:p>
    <w:p w14:paraId="7084816B" w14:textId="2665DB5C" w:rsidR="006E5650" w:rsidRPr="00E4301B" w:rsidRDefault="006E5650" w:rsidP="00E07799">
      <w:pPr>
        <w:jc w:val="both"/>
        <w:rPr>
          <w:rFonts w:ascii="Book Antiqua" w:hAnsi="Book Antiqua" w:cs="Times New Roman"/>
          <w:color w:val="000000" w:themeColor="text1"/>
        </w:rPr>
      </w:pPr>
    </w:p>
    <w:p w14:paraId="2C9D2B12" w14:textId="0E69E007" w:rsidR="006E5650" w:rsidRPr="00E4301B" w:rsidRDefault="006E5650" w:rsidP="00E07799">
      <w:pPr>
        <w:jc w:val="both"/>
        <w:rPr>
          <w:rFonts w:ascii="Book Antiqua" w:hAnsi="Book Antiqua" w:cs="Times New Roman"/>
          <w:color w:val="000000" w:themeColor="text1"/>
        </w:rPr>
      </w:pPr>
    </w:p>
    <w:p w14:paraId="0EC42CAF" w14:textId="4137981D" w:rsidR="00081F83" w:rsidRDefault="00081F83" w:rsidP="00E07799">
      <w:pPr>
        <w:jc w:val="both"/>
        <w:rPr>
          <w:rFonts w:ascii="Book Antiqua" w:hAnsi="Book Antiqua" w:cs="Times New Roman"/>
          <w:color w:val="000000" w:themeColor="text1"/>
        </w:rPr>
      </w:pPr>
    </w:p>
    <w:p w14:paraId="0CD36B80" w14:textId="77777777" w:rsidR="00EB0050" w:rsidRPr="00E4301B" w:rsidRDefault="00EB0050" w:rsidP="00E07799">
      <w:pPr>
        <w:jc w:val="both"/>
        <w:rPr>
          <w:rFonts w:ascii="Book Antiqua" w:hAnsi="Book Antiqua" w:cs="Times New Roman"/>
          <w:color w:val="000000" w:themeColor="text1"/>
        </w:rPr>
      </w:pPr>
    </w:p>
    <w:p w14:paraId="72A2A324" w14:textId="77777777" w:rsidR="00081F83" w:rsidRPr="00E4301B" w:rsidRDefault="00081F83" w:rsidP="00E07799">
      <w:pPr>
        <w:jc w:val="both"/>
        <w:rPr>
          <w:rFonts w:ascii="Book Antiqua" w:hAnsi="Book Antiqua" w:cs="Times New Roman"/>
          <w:color w:val="000000" w:themeColor="text1"/>
        </w:rPr>
      </w:pPr>
    </w:p>
    <w:p w14:paraId="62E04F74" w14:textId="4760E87C" w:rsidR="00357ADF" w:rsidRPr="006C47E5" w:rsidRDefault="00357ADF" w:rsidP="00E0779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4.4: Örgün eğitim içinde imam hatip okullarının niteliği artırılacaktır.</w:t>
      </w:r>
    </w:p>
    <w:p w14:paraId="0AB4843C" w14:textId="289B1728" w:rsidR="000F0938" w:rsidRPr="00E4301B" w:rsidRDefault="000F0938" w:rsidP="000F0938">
      <w:pPr>
        <w:spacing w:after="0" w:line="360" w:lineRule="auto"/>
        <w:jc w:val="both"/>
        <w:rPr>
          <w:rFonts w:ascii="Book Antiqua" w:hAnsi="Book Antiqua" w:cs="Times New Roman"/>
          <w:b/>
          <w:color w:val="000000" w:themeColor="text1"/>
        </w:rPr>
      </w:pPr>
      <w:bookmarkStart w:id="57" w:name="_Hlk68613866"/>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%0,00</w:t>
      </w:r>
    </w:p>
    <w:p w14:paraId="4A41B9CD" w14:textId="2983DCD7" w:rsidR="000F0938" w:rsidRPr="00E4301B" w:rsidRDefault="000F0938" w:rsidP="000F0938">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%0,00</w:t>
      </w:r>
    </w:p>
    <w:p w14:paraId="42BBF6C1" w14:textId="77777777" w:rsidR="009B019E" w:rsidRPr="00E4301B" w:rsidRDefault="009B019E" w:rsidP="000F0938">
      <w:pPr>
        <w:spacing w:after="0" w:line="360" w:lineRule="auto"/>
        <w:jc w:val="both"/>
        <w:rPr>
          <w:rFonts w:ascii="Book Antiqua" w:hAnsi="Book Antiqua" w:cs="Times New Roman"/>
          <w:b/>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1513"/>
        <w:gridCol w:w="1317"/>
        <w:gridCol w:w="993"/>
        <w:gridCol w:w="1134"/>
        <w:gridCol w:w="1532"/>
        <w:gridCol w:w="866"/>
        <w:gridCol w:w="865"/>
        <w:gridCol w:w="1299"/>
        <w:gridCol w:w="1010"/>
        <w:gridCol w:w="1732"/>
        <w:gridCol w:w="2138"/>
      </w:tblGrid>
      <w:tr w:rsidR="001D0537" w:rsidRPr="00E4301B" w14:paraId="576D7984" w14:textId="77777777" w:rsidTr="00506DED">
        <w:trPr>
          <w:trHeight w:val="737"/>
        </w:trPr>
        <w:tc>
          <w:tcPr>
            <w:tcW w:w="2830"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0D1C2502" w14:textId="7819EF2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58" w:name="_Hlk66349603"/>
            <w:bookmarkEnd w:id="57"/>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0BC46451" w14:textId="00E4410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08493FCF" w14:textId="5316638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7D21AD81" w14:textId="58EAAF0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100A2EBE" w14:textId="144F283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71AFF2AE" w14:textId="5E081382"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05FDFE3E" w14:textId="3979AD7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7C0F3BE7" w14:textId="1130AA0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6F7A13A3" w14:textId="13F45BC5"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395044D5" w14:textId="3888F5C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7DC01D3B" w14:textId="77777777" w:rsidTr="0066740C">
        <w:trPr>
          <w:trHeight w:val="47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DBAA80" w14:textId="4D64FA4D"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4.4.1. İmam hatip okullarında yaz okullarına katılan öğrenci sayısı</w:t>
            </w:r>
          </w:p>
        </w:tc>
        <w:tc>
          <w:tcPr>
            <w:tcW w:w="993" w:type="dxa"/>
            <w:tcBorders>
              <w:top w:val="single" w:sz="4" w:space="0" w:color="auto"/>
              <w:left w:val="nil"/>
              <w:bottom w:val="single" w:sz="4" w:space="0" w:color="auto"/>
              <w:right w:val="single" w:sz="4" w:space="0" w:color="auto"/>
            </w:tcBorders>
            <w:shd w:val="clear" w:color="auto" w:fill="auto"/>
            <w:noWrap/>
          </w:tcPr>
          <w:p w14:paraId="0F28B969" w14:textId="5F5EF76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285D9A82" w14:textId="79CE830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532" w:type="dxa"/>
            <w:tcBorders>
              <w:top w:val="single" w:sz="4" w:space="0" w:color="auto"/>
              <w:left w:val="nil"/>
              <w:bottom w:val="single" w:sz="4" w:space="0" w:color="auto"/>
              <w:right w:val="single" w:sz="4" w:space="0" w:color="auto"/>
            </w:tcBorders>
            <w:shd w:val="clear" w:color="auto" w:fill="auto"/>
            <w:noWrap/>
          </w:tcPr>
          <w:p w14:paraId="29FD2AE5" w14:textId="1912F00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866" w:type="dxa"/>
            <w:tcBorders>
              <w:top w:val="single" w:sz="4" w:space="0" w:color="auto"/>
              <w:left w:val="nil"/>
              <w:bottom w:val="single" w:sz="4" w:space="0" w:color="auto"/>
              <w:right w:val="single" w:sz="4" w:space="0" w:color="auto"/>
            </w:tcBorders>
            <w:shd w:val="clear" w:color="auto" w:fill="auto"/>
            <w:noWrap/>
          </w:tcPr>
          <w:p w14:paraId="70635979" w14:textId="4320EF70"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w:t>
            </w:r>
          </w:p>
        </w:tc>
        <w:tc>
          <w:tcPr>
            <w:tcW w:w="865" w:type="dxa"/>
            <w:tcBorders>
              <w:top w:val="single" w:sz="4" w:space="0" w:color="auto"/>
              <w:left w:val="nil"/>
              <w:bottom w:val="single" w:sz="4" w:space="0" w:color="auto"/>
              <w:right w:val="single" w:sz="4" w:space="0" w:color="auto"/>
            </w:tcBorders>
            <w:shd w:val="clear" w:color="auto" w:fill="auto"/>
            <w:noWrap/>
          </w:tcPr>
          <w:p w14:paraId="2E6C5F55" w14:textId="4AC426E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0E921AC5" w14:textId="625DFD1D"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619B7B5" w14:textId="1ED58C3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w:t>
            </w:r>
          </w:p>
        </w:tc>
        <w:tc>
          <w:tcPr>
            <w:tcW w:w="1732" w:type="dxa"/>
            <w:tcBorders>
              <w:top w:val="single" w:sz="4" w:space="0" w:color="auto"/>
              <w:left w:val="nil"/>
              <w:bottom w:val="single" w:sz="4" w:space="0" w:color="auto"/>
              <w:right w:val="single" w:sz="4" w:space="0" w:color="auto"/>
            </w:tcBorders>
            <w:shd w:val="clear" w:color="auto" w:fill="auto"/>
            <w:noWrap/>
          </w:tcPr>
          <w:p w14:paraId="73A960CF" w14:textId="564DACEE"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3F3DF0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6A94497" w14:textId="77777777" w:rsidTr="0066740C">
        <w:trPr>
          <w:trHeight w:val="479"/>
        </w:trPr>
        <w:tc>
          <w:tcPr>
            <w:tcW w:w="1513" w:type="dxa"/>
            <w:vMerge w:val="restart"/>
            <w:tcBorders>
              <w:top w:val="single" w:sz="4" w:space="0" w:color="auto"/>
              <w:left w:val="single" w:sz="4" w:space="0" w:color="auto"/>
              <w:right w:val="single" w:sz="4" w:space="0" w:color="auto"/>
            </w:tcBorders>
            <w:shd w:val="clear" w:color="auto" w:fill="auto"/>
            <w:noWrap/>
            <w:vAlign w:val="center"/>
          </w:tcPr>
          <w:p w14:paraId="00B36F6C" w14:textId="28BFD1B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4.4.2. Yabancı dil dersi yılsonu puan ortalaması</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4E2E4CC8" w14:textId="689B5F16"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4.4.2.1 Ortaokul</w:t>
            </w:r>
          </w:p>
        </w:tc>
        <w:tc>
          <w:tcPr>
            <w:tcW w:w="993" w:type="dxa"/>
            <w:tcBorders>
              <w:top w:val="single" w:sz="4" w:space="0" w:color="auto"/>
              <w:left w:val="nil"/>
              <w:bottom w:val="single" w:sz="4" w:space="0" w:color="auto"/>
              <w:right w:val="single" w:sz="4" w:space="0" w:color="auto"/>
            </w:tcBorders>
            <w:shd w:val="clear" w:color="auto" w:fill="auto"/>
            <w:noWrap/>
          </w:tcPr>
          <w:p w14:paraId="6144614E" w14:textId="4E99EBB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1755E693" w14:textId="1C7F372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62,04</w:t>
            </w:r>
          </w:p>
        </w:tc>
        <w:tc>
          <w:tcPr>
            <w:tcW w:w="1532" w:type="dxa"/>
            <w:tcBorders>
              <w:top w:val="single" w:sz="4" w:space="0" w:color="auto"/>
              <w:left w:val="nil"/>
              <w:bottom w:val="single" w:sz="4" w:space="0" w:color="auto"/>
              <w:right w:val="single" w:sz="4" w:space="0" w:color="auto"/>
            </w:tcBorders>
            <w:shd w:val="clear" w:color="auto" w:fill="auto"/>
            <w:noWrap/>
          </w:tcPr>
          <w:p w14:paraId="557B44D5" w14:textId="508D987C"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866" w:type="dxa"/>
            <w:tcBorders>
              <w:top w:val="single" w:sz="4" w:space="0" w:color="auto"/>
              <w:left w:val="nil"/>
              <w:bottom w:val="single" w:sz="4" w:space="0" w:color="auto"/>
              <w:right w:val="single" w:sz="4" w:space="0" w:color="auto"/>
            </w:tcBorders>
            <w:shd w:val="clear" w:color="auto" w:fill="auto"/>
            <w:noWrap/>
          </w:tcPr>
          <w:p w14:paraId="750C7864" w14:textId="6723E0AD"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67,00</w:t>
            </w:r>
          </w:p>
        </w:tc>
        <w:tc>
          <w:tcPr>
            <w:tcW w:w="865" w:type="dxa"/>
            <w:tcBorders>
              <w:top w:val="single" w:sz="4" w:space="0" w:color="auto"/>
              <w:left w:val="nil"/>
              <w:bottom w:val="single" w:sz="4" w:space="0" w:color="auto"/>
              <w:right w:val="single" w:sz="4" w:space="0" w:color="auto"/>
            </w:tcBorders>
            <w:shd w:val="clear" w:color="auto" w:fill="auto"/>
            <w:noWrap/>
          </w:tcPr>
          <w:p w14:paraId="7A738C6F" w14:textId="0D6D03B4"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3DDF851F" w14:textId="74FF9E6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302C769" w14:textId="77F412C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69,00</w:t>
            </w:r>
          </w:p>
        </w:tc>
        <w:tc>
          <w:tcPr>
            <w:tcW w:w="1732" w:type="dxa"/>
            <w:tcBorders>
              <w:top w:val="single" w:sz="4" w:space="0" w:color="auto"/>
              <w:left w:val="nil"/>
              <w:bottom w:val="single" w:sz="4" w:space="0" w:color="auto"/>
              <w:right w:val="single" w:sz="4" w:space="0" w:color="auto"/>
            </w:tcBorders>
            <w:shd w:val="clear" w:color="auto" w:fill="auto"/>
            <w:noWrap/>
          </w:tcPr>
          <w:p w14:paraId="5CA8D61E" w14:textId="7CF00F4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42B27F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5B30EDFA" w14:textId="77777777" w:rsidTr="0066740C">
        <w:trPr>
          <w:trHeight w:val="479"/>
        </w:trPr>
        <w:tc>
          <w:tcPr>
            <w:tcW w:w="1513" w:type="dxa"/>
            <w:vMerge/>
            <w:tcBorders>
              <w:left w:val="single" w:sz="4" w:space="0" w:color="auto"/>
              <w:bottom w:val="single" w:sz="4" w:space="0" w:color="auto"/>
              <w:right w:val="single" w:sz="4" w:space="0" w:color="auto"/>
            </w:tcBorders>
            <w:shd w:val="clear" w:color="auto" w:fill="auto"/>
            <w:noWrap/>
            <w:vAlign w:val="center"/>
          </w:tcPr>
          <w:p w14:paraId="5DCF232B" w14:textId="77777777" w:rsidR="00E95DC2" w:rsidRPr="00E4301B" w:rsidRDefault="00E95DC2" w:rsidP="00E95DC2">
            <w:pPr>
              <w:spacing w:after="0" w:line="240" w:lineRule="auto"/>
              <w:rPr>
                <w:rFonts w:ascii="Book Antiqua" w:hAnsi="Book Antiqua"/>
                <w:color w:val="000000" w:themeColor="text1"/>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76B9131E" w14:textId="620B1D3A"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4.4.2.2 Ortaöğretim</w:t>
            </w:r>
          </w:p>
        </w:tc>
        <w:tc>
          <w:tcPr>
            <w:tcW w:w="993" w:type="dxa"/>
            <w:tcBorders>
              <w:top w:val="single" w:sz="4" w:space="0" w:color="auto"/>
              <w:left w:val="nil"/>
              <w:bottom w:val="single" w:sz="4" w:space="0" w:color="auto"/>
              <w:right w:val="single" w:sz="4" w:space="0" w:color="auto"/>
            </w:tcBorders>
            <w:shd w:val="clear" w:color="auto" w:fill="auto"/>
            <w:noWrap/>
          </w:tcPr>
          <w:p w14:paraId="351F63EE" w14:textId="1372E5E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10496905" w14:textId="0996305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55,94</w:t>
            </w:r>
          </w:p>
        </w:tc>
        <w:tc>
          <w:tcPr>
            <w:tcW w:w="1532" w:type="dxa"/>
            <w:tcBorders>
              <w:top w:val="single" w:sz="4" w:space="0" w:color="auto"/>
              <w:left w:val="nil"/>
              <w:bottom w:val="single" w:sz="4" w:space="0" w:color="auto"/>
              <w:right w:val="single" w:sz="4" w:space="0" w:color="auto"/>
            </w:tcBorders>
            <w:shd w:val="clear" w:color="auto" w:fill="auto"/>
            <w:noWrap/>
          </w:tcPr>
          <w:p w14:paraId="6B4EAA33" w14:textId="7AB911D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866" w:type="dxa"/>
            <w:tcBorders>
              <w:top w:val="single" w:sz="4" w:space="0" w:color="auto"/>
              <w:left w:val="nil"/>
              <w:bottom w:val="single" w:sz="4" w:space="0" w:color="auto"/>
              <w:right w:val="single" w:sz="4" w:space="0" w:color="auto"/>
            </w:tcBorders>
            <w:shd w:val="clear" w:color="auto" w:fill="auto"/>
            <w:noWrap/>
          </w:tcPr>
          <w:p w14:paraId="43E44802" w14:textId="2F4A1794"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66,00</w:t>
            </w:r>
          </w:p>
        </w:tc>
        <w:tc>
          <w:tcPr>
            <w:tcW w:w="865" w:type="dxa"/>
            <w:tcBorders>
              <w:top w:val="single" w:sz="4" w:space="0" w:color="auto"/>
              <w:left w:val="nil"/>
              <w:bottom w:val="single" w:sz="4" w:space="0" w:color="auto"/>
              <w:right w:val="single" w:sz="4" w:space="0" w:color="auto"/>
            </w:tcBorders>
            <w:shd w:val="clear" w:color="auto" w:fill="auto"/>
            <w:noWrap/>
          </w:tcPr>
          <w:p w14:paraId="27AB5AB5" w14:textId="6F20203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3C38D65" w14:textId="21CDCC3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30144C03" w14:textId="466655A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68,00</w:t>
            </w:r>
          </w:p>
        </w:tc>
        <w:tc>
          <w:tcPr>
            <w:tcW w:w="1732" w:type="dxa"/>
            <w:tcBorders>
              <w:top w:val="single" w:sz="4" w:space="0" w:color="auto"/>
              <w:left w:val="nil"/>
              <w:bottom w:val="single" w:sz="4" w:space="0" w:color="auto"/>
              <w:right w:val="single" w:sz="4" w:space="0" w:color="auto"/>
            </w:tcBorders>
            <w:shd w:val="clear" w:color="auto" w:fill="auto"/>
            <w:noWrap/>
          </w:tcPr>
          <w:p w14:paraId="15B4CD5C" w14:textId="208741C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436F3B9"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0A967CF0" w14:textId="77777777" w:rsidTr="0066740C">
        <w:trPr>
          <w:trHeight w:val="47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266DA1" w14:textId="413D0F3C"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4.4.3. Yükseköğretim kurumları tarafından düzenlenen etkinliklere katılan öğrenci oranı %</w:t>
            </w:r>
          </w:p>
        </w:tc>
        <w:tc>
          <w:tcPr>
            <w:tcW w:w="993" w:type="dxa"/>
            <w:tcBorders>
              <w:top w:val="single" w:sz="4" w:space="0" w:color="auto"/>
              <w:left w:val="nil"/>
              <w:bottom w:val="single" w:sz="4" w:space="0" w:color="auto"/>
              <w:right w:val="single" w:sz="4" w:space="0" w:color="auto"/>
            </w:tcBorders>
            <w:shd w:val="clear" w:color="auto" w:fill="auto"/>
            <w:noWrap/>
          </w:tcPr>
          <w:p w14:paraId="0048A337" w14:textId="6D5AF84F" w:rsidR="00E95DC2" w:rsidRPr="00D97F2F" w:rsidRDefault="00E95DC2" w:rsidP="00E95DC2">
            <w:pPr>
              <w:spacing w:after="0" w:line="240" w:lineRule="auto"/>
              <w:jc w:val="center"/>
              <w:rPr>
                <w:rFonts w:ascii="Book Antiqua" w:eastAsia="Times New Roman" w:hAnsi="Book Antiqua" w:cs="Calibri"/>
                <w:color w:val="FF0000"/>
                <w:lang w:eastAsia="tr-TR"/>
              </w:rPr>
            </w:pPr>
            <w:r w:rsidRPr="00D97F2F">
              <w:rPr>
                <w:rFonts w:ascii="Book Antiqua" w:hAnsi="Book Antiqua"/>
                <w:color w:val="FF0000"/>
              </w:rPr>
              <w:t>25</w:t>
            </w:r>
          </w:p>
        </w:tc>
        <w:tc>
          <w:tcPr>
            <w:tcW w:w="1134" w:type="dxa"/>
            <w:tcBorders>
              <w:top w:val="single" w:sz="4" w:space="0" w:color="auto"/>
              <w:left w:val="nil"/>
              <w:bottom w:val="single" w:sz="4" w:space="0" w:color="auto"/>
              <w:right w:val="single" w:sz="4" w:space="0" w:color="auto"/>
            </w:tcBorders>
            <w:shd w:val="clear" w:color="auto" w:fill="auto"/>
            <w:noWrap/>
          </w:tcPr>
          <w:p w14:paraId="7DAA33D8" w14:textId="311BFEA1" w:rsidR="00E95DC2" w:rsidRPr="00D97F2F" w:rsidRDefault="00E95DC2" w:rsidP="00E95DC2">
            <w:pPr>
              <w:spacing w:after="0" w:line="240" w:lineRule="auto"/>
              <w:jc w:val="center"/>
              <w:rPr>
                <w:rFonts w:ascii="Book Antiqua" w:eastAsia="Times New Roman" w:hAnsi="Book Antiqua" w:cs="Calibri"/>
                <w:color w:val="FF0000"/>
                <w:lang w:eastAsia="tr-TR"/>
              </w:rPr>
            </w:pPr>
            <w:r w:rsidRPr="00D97F2F">
              <w:rPr>
                <w:rFonts w:ascii="Book Antiqua" w:hAnsi="Book Antiqua"/>
                <w:color w:val="FF0000"/>
              </w:rPr>
              <w:t>10,8</w:t>
            </w:r>
          </w:p>
        </w:tc>
        <w:tc>
          <w:tcPr>
            <w:tcW w:w="1532" w:type="dxa"/>
            <w:tcBorders>
              <w:top w:val="single" w:sz="4" w:space="0" w:color="auto"/>
              <w:left w:val="nil"/>
              <w:bottom w:val="single" w:sz="4" w:space="0" w:color="auto"/>
              <w:right w:val="single" w:sz="4" w:space="0" w:color="auto"/>
            </w:tcBorders>
            <w:shd w:val="clear" w:color="auto" w:fill="auto"/>
            <w:noWrap/>
          </w:tcPr>
          <w:p w14:paraId="0593CE86" w14:textId="1EB6B582" w:rsidR="00E95DC2" w:rsidRPr="00D97F2F" w:rsidRDefault="00E95DC2" w:rsidP="00E95DC2">
            <w:pPr>
              <w:spacing w:after="0" w:line="240" w:lineRule="auto"/>
              <w:jc w:val="center"/>
              <w:rPr>
                <w:rFonts w:ascii="Book Antiqua" w:eastAsia="Times New Roman" w:hAnsi="Book Antiqua" w:cs="Calibri"/>
                <w:color w:val="FF0000"/>
                <w:lang w:eastAsia="tr-TR"/>
              </w:rPr>
            </w:pPr>
            <w:r w:rsidRPr="00D97F2F">
              <w:rPr>
                <w:rFonts w:ascii="Book Antiqua" w:hAnsi="Book Antiqua"/>
                <w:color w:val="FF0000"/>
              </w:rPr>
              <w:t>9,1</w:t>
            </w:r>
          </w:p>
        </w:tc>
        <w:tc>
          <w:tcPr>
            <w:tcW w:w="866" w:type="dxa"/>
            <w:tcBorders>
              <w:top w:val="single" w:sz="4" w:space="0" w:color="auto"/>
              <w:left w:val="nil"/>
              <w:bottom w:val="single" w:sz="4" w:space="0" w:color="auto"/>
              <w:right w:val="single" w:sz="4" w:space="0" w:color="auto"/>
            </w:tcBorders>
            <w:shd w:val="clear" w:color="auto" w:fill="auto"/>
            <w:noWrap/>
          </w:tcPr>
          <w:p w14:paraId="12669F82" w14:textId="3AAEFB37" w:rsidR="00E95DC2" w:rsidRPr="00D97F2F" w:rsidRDefault="000F3CB3" w:rsidP="00E95DC2">
            <w:pPr>
              <w:spacing w:after="0" w:line="240" w:lineRule="auto"/>
              <w:jc w:val="center"/>
              <w:rPr>
                <w:rFonts w:ascii="Book Antiqua" w:eastAsia="Times New Roman" w:hAnsi="Book Antiqua" w:cs="Calibri"/>
                <w:color w:val="FF0000"/>
                <w:lang w:eastAsia="tr-TR"/>
              </w:rPr>
            </w:pPr>
            <w:r w:rsidRPr="00D97F2F">
              <w:rPr>
                <w:rFonts w:ascii="Book Antiqua" w:eastAsia="Times New Roman" w:hAnsi="Book Antiqua" w:cs="Calibri"/>
                <w:color w:val="FF0000"/>
                <w:lang w:eastAsia="tr-TR"/>
              </w:rPr>
              <w:t>12,00</w:t>
            </w:r>
          </w:p>
        </w:tc>
        <w:tc>
          <w:tcPr>
            <w:tcW w:w="865" w:type="dxa"/>
            <w:tcBorders>
              <w:top w:val="single" w:sz="4" w:space="0" w:color="auto"/>
              <w:left w:val="nil"/>
              <w:bottom w:val="single" w:sz="4" w:space="0" w:color="auto"/>
              <w:right w:val="single" w:sz="4" w:space="0" w:color="auto"/>
            </w:tcBorders>
            <w:shd w:val="clear" w:color="auto" w:fill="auto"/>
            <w:noWrap/>
          </w:tcPr>
          <w:p w14:paraId="0601F3E1" w14:textId="58463993" w:rsidR="00E95DC2" w:rsidRPr="00D97F2F" w:rsidRDefault="00E95DC2" w:rsidP="00E95DC2">
            <w:pPr>
              <w:spacing w:after="0" w:line="240" w:lineRule="auto"/>
              <w:jc w:val="center"/>
              <w:rPr>
                <w:rFonts w:ascii="Book Antiqua" w:eastAsia="Times New Roman" w:hAnsi="Book Antiqua" w:cs="Calibri"/>
                <w:color w:val="FF0000"/>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13F5B451" w14:textId="43FCE767" w:rsidR="00E95DC2" w:rsidRPr="00D97F2F" w:rsidRDefault="00E95DC2" w:rsidP="00E95DC2">
            <w:pPr>
              <w:spacing w:after="0" w:line="240" w:lineRule="auto"/>
              <w:jc w:val="center"/>
              <w:rPr>
                <w:rFonts w:ascii="Book Antiqua" w:eastAsia="Times New Roman" w:hAnsi="Book Antiqua" w:cs="Calibri"/>
                <w:b/>
                <w:color w:val="FF0000"/>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54133608" w14:textId="3121B480" w:rsidR="00E95DC2" w:rsidRPr="00D97F2F" w:rsidRDefault="00E95DC2" w:rsidP="00E95DC2">
            <w:pPr>
              <w:spacing w:after="0" w:line="240" w:lineRule="auto"/>
              <w:jc w:val="center"/>
              <w:rPr>
                <w:rFonts w:ascii="Book Antiqua" w:eastAsia="Times New Roman" w:hAnsi="Book Antiqua" w:cs="Calibri"/>
                <w:color w:val="FF0000"/>
                <w:lang w:eastAsia="tr-TR"/>
              </w:rPr>
            </w:pPr>
            <w:r w:rsidRPr="00D97F2F">
              <w:rPr>
                <w:rFonts w:ascii="Book Antiqua" w:hAnsi="Book Antiqua"/>
                <w:color w:val="FF0000"/>
              </w:rPr>
              <w:t>13,00</w:t>
            </w:r>
          </w:p>
        </w:tc>
        <w:tc>
          <w:tcPr>
            <w:tcW w:w="1732" w:type="dxa"/>
            <w:tcBorders>
              <w:top w:val="single" w:sz="4" w:space="0" w:color="auto"/>
              <w:left w:val="nil"/>
              <w:bottom w:val="single" w:sz="4" w:space="0" w:color="auto"/>
              <w:right w:val="single" w:sz="4" w:space="0" w:color="auto"/>
            </w:tcBorders>
            <w:shd w:val="clear" w:color="auto" w:fill="auto"/>
            <w:noWrap/>
          </w:tcPr>
          <w:p w14:paraId="000CAA00" w14:textId="7FF35C9C"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00E2745B"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58"/>
    </w:tbl>
    <w:p w14:paraId="2B23807A" w14:textId="385F2B1E" w:rsidR="00357ADF" w:rsidRPr="00E4301B" w:rsidRDefault="00357ADF" w:rsidP="00E07799">
      <w:pPr>
        <w:jc w:val="both"/>
        <w:rPr>
          <w:rFonts w:ascii="Book Antiqua" w:hAnsi="Book Antiqua" w:cs="Times New Roman"/>
          <w:color w:val="000000" w:themeColor="text1"/>
        </w:rPr>
      </w:pPr>
    </w:p>
    <w:p w14:paraId="3605F5DD" w14:textId="1DB60291" w:rsidR="00357ADF" w:rsidRPr="00E4301B" w:rsidRDefault="00357ADF" w:rsidP="00E07799">
      <w:pPr>
        <w:jc w:val="both"/>
        <w:rPr>
          <w:rFonts w:ascii="Book Antiqua" w:hAnsi="Book Antiqua" w:cs="Times New Roman"/>
          <w:color w:val="000000" w:themeColor="text1"/>
        </w:rPr>
      </w:pPr>
    </w:p>
    <w:p w14:paraId="6A8D4200" w14:textId="1E8CB958" w:rsidR="00357ADF" w:rsidRPr="00E4301B" w:rsidRDefault="00357ADF" w:rsidP="00E07799">
      <w:pPr>
        <w:jc w:val="both"/>
        <w:rPr>
          <w:rFonts w:ascii="Book Antiqua" w:hAnsi="Book Antiqua" w:cs="Times New Roman"/>
          <w:color w:val="000000" w:themeColor="text1"/>
        </w:rPr>
      </w:pPr>
    </w:p>
    <w:p w14:paraId="17AF16F3" w14:textId="61F545AF" w:rsidR="006E5650" w:rsidRPr="00E4301B" w:rsidRDefault="006E5650" w:rsidP="00E07799">
      <w:pPr>
        <w:jc w:val="both"/>
        <w:rPr>
          <w:rFonts w:ascii="Book Antiqua" w:hAnsi="Book Antiqua" w:cs="Times New Roman"/>
          <w:color w:val="000000" w:themeColor="text1"/>
        </w:rPr>
      </w:pPr>
    </w:p>
    <w:p w14:paraId="197F411D" w14:textId="41F1B6A6" w:rsidR="003939BD" w:rsidRPr="00E4301B" w:rsidRDefault="003939BD" w:rsidP="00E07799">
      <w:pPr>
        <w:jc w:val="both"/>
        <w:rPr>
          <w:rFonts w:ascii="Book Antiqua" w:hAnsi="Book Antiqua" w:cs="Times New Roman"/>
          <w:color w:val="000000" w:themeColor="text1"/>
        </w:rPr>
      </w:pPr>
    </w:p>
    <w:p w14:paraId="53B181C5" w14:textId="711CB0AD" w:rsidR="006E5650" w:rsidRPr="00E4301B" w:rsidRDefault="006E5650" w:rsidP="006E5650">
      <w:pPr>
        <w:rPr>
          <w:rFonts w:ascii="Book Antiqua" w:hAnsi="Book Antiqua" w:cs="Times New Roman"/>
          <w:b/>
          <w:color w:val="000000" w:themeColor="text1"/>
        </w:rPr>
      </w:pPr>
      <w:bookmarkStart w:id="59" w:name="_Hlk66361425"/>
      <w:r w:rsidRPr="00E4301B">
        <w:rPr>
          <w:rFonts w:ascii="Book Antiqua" w:hAnsi="Book Antiqua" w:cs="Times New Roman"/>
          <w:b/>
          <w:color w:val="000000" w:themeColor="text1"/>
        </w:rPr>
        <w:lastRenderedPageBreak/>
        <w:t>Strateji 4.4.1.</w:t>
      </w:r>
      <w:r w:rsidRPr="00E4301B">
        <w:rPr>
          <w:rFonts w:ascii="Book Antiqua" w:hAnsi="Book Antiqua"/>
          <w:color w:val="000000" w:themeColor="text1"/>
        </w:rPr>
        <w:t xml:space="preserve"> </w:t>
      </w:r>
      <w:r w:rsidRPr="00E4301B">
        <w:rPr>
          <w:rFonts w:ascii="Book Antiqua" w:hAnsi="Book Antiqua" w:cs="Times New Roman"/>
          <w:b/>
          <w:color w:val="000000" w:themeColor="text1"/>
        </w:rPr>
        <w:t>İmam hatip okullarının akademik-sosyal gelişimi ve yabancı dil eğitimi iyileştirilecektir.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4036"/>
        <w:gridCol w:w="3902"/>
        <w:gridCol w:w="1985"/>
        <w:gridCol w:w="1484"/>
        <w:gridCol w:w="1351"/>
      </w:tblGrid>
      <w:tr w:rsidR="006E5650" w:rsidRPr="00E4301B" w14:paraId="3958736B" w14:textId="77777777" w:rsidTr="00A62902">
        <w:trPr>
          <w:trHeight w:val="367"/>
        </w:trPr>
        <w:tc>
          <w:tcPr>
            <w:tcW w:w="1204" w:type="dxa"/>
            <w:shd w:val="clear" w:color="auto" w:fill="B6DDE8" w:themeFill="accent5" w:themeFillTint="66"/>
            <w:vAlign w:val="center"/>
            <w:hideMark/>
          </w:tcPr>
          <w:p w14:paraId="5BCC4E63"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4036" w:type="dxa"/>
            <w:shd w:val="clear" w:color="auto" w:fill="B6DDE8" w:themeFill="accent5" w:themeFillTint="66"/>
            <w:vAlign w:val="center"/>
            <w:hideMark/>
          </w:tcPr>
          <w:p w14:paraId="47E8146A"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902" w:type="dxa"/>
            <w:shd w:val="clear" w:color="auto" w:fill="B6DDE8" w:themeFill="accent5" w:themeFillTint="66"/>
            <w:vAlign w:val="center"/>
            <w:hideMark/>
          </w:tcPr>
          <w:p w14:paraId="2D64084A"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719EDA4B"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84" w:type="dxa"/>
            <w:shd w:val="clear" w:color="auto" w:fill="B6DDE8" w:themeFill="accent5" w:themeFillTint="66"/>
            <w:vAlign w:val="center"/>
            <w:hideMark/>
          </w:tcPr>
          <w:p w14:paraId="7629602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351" w:type="dxa"/>
            <w:shd w:val="clear" w:color="auto" w:fill="B6DDE8" w:themeFill="accent5" w:themeFillTint="66"/>
            <w:vAlign w:val="center"/>
            <w:hideMark/>
          </w:tcPr>
          <w:p w14:paraId="2C5AFAE8"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939BD" w:rsidRPr="00E4301B" w14:paraId="3443139B" w14:textId="77777777" w:rsidTr="002334C3">
        <w:trPr>
          <w:trHeight w:val="1538"/>
        </w:trPr>
        <w:tc>
          <w:tcPr>
            <w:tcW w:w="1204" w:type="dxa"/>
            <w:vMerge w:val="restart"/>
            <w:tcBorders>
              <w:top w:val="single" w:sz="4" w:space="0" w:color="auto"/>
              <w:left w:val="single" w:sz="4" w:space="0" w:color="auto"/>
              <w:right w:val="single" w:sz="4" w:space="0" w:color="auto"/>
            </w:tcBorders>
            <w:vAlign w:val="center"/>
          </w:tcPr>
          <w:p w14:paraId="1150A13F" w14:textId="4274770D" w:rsidR="003939BD" w:rsidRPr="00E4301B" w:rsidRDefault="003939BD" w:rsidP="002D366A">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4.4.1.1</w:t>
            </w:r>
          </w:p>
        </w:tc>
        <w:tc>
          <w:tcPr>
            <w:tcW w:w="4036" w:type="dxa"/>
            <w:vMerge w:val="restart"/>
            <w:tcBorders>
              <w:top w:val="single" w:sz="4" w:space="0" w:color="auto"/>
              <w:left w:val="single" w:sz="4" w:space="0" w:color="auto"/>
              <w:right w:val="single" w:sz="4" w:space="0" w:color="auto"/>
            </w:tcBorders>
            <w:vAlign w:val="center"/>
          </w:tcPr>
          <w:p w14:paraId="5D46AB67" w14:textId="723220DF" w:rsidR="003939BD" w:rsidRPr="00E4301B" w:rsidRDefault="003939B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 dersleri, Arapça, din kültürü ve ahlak bilgisi, din ahlak ve değerler alanı seçmeli dersleri için e-içerik geliştirilecek ve etkileşimli öğretim materyalleri hazırlanacak ve çocuklarımıza özellikle Arapça ve diğer yabancı dil alanlarında nitelikli destek eğitimleri düzenlenecektir.</w:t>
            </w:r>
          </w:p>
        </w:tc>
        <w:tc>
          <w:tcPr>
            <w:tcW w:w="3902" w:type="dxa"/>
            <w:shd w:val="clear" w:color="auto" w:fill="auto"/>
            <w:vAlign w:val="center"/>
          </w:tcPr>
          <w:p w14:paraId="7B2A6D20" w14:textId="393BEBC7" w:rsidR="003939BD" w:rsidRPr="00E4301B" w:rsidRDefault="00DB6A0D"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İngilizce Dil Öğretiminde Yeni Yaklaşımlar ve Dijital </w:t>
            </w:r>
            <w:proofErr w:type="spellStart"/>
            <w:r>
              <w:rPr>
                <w:rFonts w:ascii="Book Antiqua" w:eastAsia="Times New Roman" w:hAnsi="Book Antiqua" w:cs="Times New Roman"/>
                <w:color w:val="000000" w:themeColor="text1"/>
                <w:lang w:eastAsia="tr-TR"/>
              </w:rPr>
              <w:t>İnovasyon</w:t>
            </w:r>
            <w:proofErr w:type="spellEnd"/>
          </w:p>
        </w:tc>
        <w:tc>
          <w:tcPr>
            <w:tcW w:w="1985" w:type="dxa"/>
            <w:shd w:val="clear" w:color="auto" w:fill="auto"/>
            <w:vAlign w:val="center"/>
          </w:tcPr>
          <w:p w14:paraId="25A9553F" w14:textId="1805B338" w:rsidR="003939BD" w:rsidRPr="00E4301B" w:rsidRDefault="00DB6A0D" w:rsidP="009B019E">
            <w:pPr>
              <w:spacing w:after="0" w:line="240" w:lineRule="auto"/>
              <w:rPr>
                <w:rFonts w:ascii="Book Antiqua" w:eastAsia="Times New Roman" w:hAnsi="Book Antiqua" w:cs="Times New Roman"/>
                <w:color w:val="000000" w:themeColor="text1"/>
                <w:lang w:eastAsia="tr-TR"/>
              </w:rPr>
            </w:pPr>
            <w:proofErr w:type="spellStart"/>
            <w:r>
              <w:rPr>
                <w:rFonts w:ascii="Book Antiqua" w:eastAsia="Times New Roman" w:hAnsi="Book Antiqua" w:cs="Times New Roman"/>
                <w:color w:val="000000" w:themeColor="text1"/>
                <w:lang w:eastAsia="tr-TR"/>
              </w:rPr>
              <w:t>Çalıştaya</w:t>
            </w:r>
            <w:proofErr w:type="spellEnd"/>
            <w:r>
              <w:rPr>
                <w:rFonts w:ascii="Book Antiqua" w:eastAsia="Times New Roman" w:hAnsi="Book Antiqua" w:cs="Times New Roman"/>
                <w:color w:val="000000" w:themeColor="text1"/>
                <w:lang w:eastAsia="tr-TR"/>
              </w:rPr>
              <w:t xml:space="preserve"> 45 paydaş katılımcı (Üniversite Öğretim Üyesi ve görevlileri, İngilizce öğretmenlerimiz ve İngilizce öğretmen adayları katılım göstermiştir. Çalışmaya yönelik sonuç raporu yayınlanmış</w:t>
            </w:r>
            <w:r w:rsidR="005B1FFF">
              <w:rPr>
                <w:rFonts w:ascii="Book Antiqua" w:eastAsia="Times New Roman" w:hAnsi="Book Antiqua" w:cs="Times New Roman"/>
                <w:color w:val="000000" w:themeColor="text1"/>
                <w:lang w:eastAsia="tr-TR"/>
              </w:rPr>
              <w:t>tır.</w:t>
            </w:r>
            <w:r w:rsidR="00D4607A">
              <w:rPr>
                <w:rFonts w:ascii="Book Antiqua" w:eastAsia="Times New Roman" w:hAnsi="Book Antiqua" w:cs="Times New Roman"/>
                <w:color w:val="000000" w:themeColor="text1"/>
                <w:lang w:eastAsia="tr-TR"/>
              </w:rPr>
              <w:t xml:space="preserve"> Eylem planı 2022-2023 eğitim öğretim yılı için oluşturulacaktır.</w:t>
            </w:r>
          </w:p>
        </w:tc>
        <w:tc>
          <w:tcPr>
            <w:tcW w:w="1484" w:type="dxa"/>
            <w:vMerge w:val="restart"/>
            <w:shd w:val="clear" w:color="auto" w:fill="auto"/>
            <w:vAlign w:val="center"/>
          </w:tcPr>
          <w:p w14:paraId="6C3805A9" w14:textId="64369DEB" w:rsidR="003939BD"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939BD" w:rsidRPr="00E4301B">
              <w:rPr>
                <w:rFonts w:ascii="Book Antiqua" w:eastAsia="Times New Roman" w:hAnsi="Book Antiqua" w:cs="Times New Roman"/>
                <w:color w:val="000000" w:themeColor="text1"/>
                <w:lang w:eastAsia="tr-TR"/>
              </w:rPr>
              <w:t>programa yönelik faaliyetler tamamlanmıştır.</w:t>
            </w:r>
          </w:p>
        </w:tc>
        <w:tc>
          <w:tcPr>
            <w:tcW w:w="1351" w:type="dxa"/>
            <w:vMerge w:val="restart"/>
            <w:tcBorders>
              <w:top w:val="single" w:sz="4" w:space="0" w:color="auto"/>
              <w:left w:val="single" w:sz="4" w:space="0" w:color="auto"/>
              <w:right w:val="single" w:sz="4" w:space="0" w:color="auto"/>
            </w:tcBorders>
            <w:vAlign w:val="center"/>
          </w:tcPr>
          <w:p w14:paraId="3C3E11F1" w14:textId="54150D94" w:rsidR="003939BD" w:rsidRPr="00E4301B" w:rsidRDefault="003939B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DÖŞM</w:t>
            </w:r>
          </w:p>
        </w:tc>
      </w:tr>
      <w:tr w:rsidR="003939BD" w:rsidRPr="00E4301B" w14:paraId="26EEB8ED" w14:textId="77777777" w:rsidTr="002334C3">
        <w:trPr>
          <w:trHeight w:val="1537"/>
        </w:trPr>
        <w:tc>
          <w:tcPr>
            <w:tcW w:w="1204" w:type="dxa"/>
            <w:vMerge/>
            <w:tcBorders>
              <w:left w:val="single" w:sz="4" w:space="0" w:color="auto"/>
              <w:bottom w:val="single" w:sz="4" w:space="0" w:color="auto"/>
              <w:right w:val="single" w:sz="4" w:space="0" w:color="auto"/>
            </w:tcBorders>
            <w:vAlign w:val="center"/>
          </w:tcPr>
          <w:p w14:paraId="75125482" w14:textId="77777777" w:rsidR="003939BD" w:rsidRPr="00E4301B" w:rsidRDefault="003939BD" w:rsidP="002D366A">
            <w:pPr>
              <w:spacing w:after="0" w:line="240" w:lineRule="auto"/>
              <w:rPr>
                <w:rFonts w:ascii="Book Antiqua" w:hAnsi="Book Antiqua"/>
                <w:color w:val="000000" w:themeColor="text1"/>
              </w:rPr>
            </w:pPr>
          </w:p>
        </w:tc>
        <w:tc>
          <w:tcPr>
            <w:tcW w:w="4036" w:type="dxa"/>
            <w:vMerge/>
            <w:tcBorders>
              <w:left w:val="single" w:sz="4" w:space="0" w:color="auto"/>
              <w:bottom w:val="single" w:sz="4" w:space="0" w:color="auto"/>
              <w:right w:val="single" w:sz="4" w:space="0" w:color="auto"/>
            </w:tcBorders>
            <w:vAlign w:val="center"/>
          </w:tcPr>
          <w:p w14:paraId="5B40FFF4" w14:textId="77777777" w:rsidR="003939BD" w:rsidRPr="00E4301B" w:rsidRDefault="003939BD" w:rsidP="009B019E">
            <w:pPr>
              <w:spacing w:after="0" w:line="240" w:lineRule="auto"/>
              <w:rPr>
                <w:rFonts w:ascii="Book Antiqua" w:hAnsi="Book Antiqua"/>
                <w:color w:val="000000" w:themeColor="text1"/>
              </w:rPr>
            </w:pPr>
          </w:p>
        </w:tc>
        <w:tc>
          <w:tcPr>
            <w:tcW w:w="3902" w:type="dxa"/>
            <w:shd w:val="clear" w:color="auto" w:fill="auto"/>
            <w:vAlign w:val="center"/>
          </w:tcPr>
          <w:p w14:paraId="67A80FE0" w14:textId="01588CB2" w:rsidR="003939BD" w:rsidRPr="00E4301B" w:rsidRDefault="00BB4EEF" w:rsidP="009B019E">
            <w:pPr>
              <w:spacing w:after="0" w:line="240" w:lineRule="auto"/>
              <w:rPr>
                <w:rFonts w:ascii="Book Antiqua" w:eastAsia="Times New Roman" w:hAnsi="Book Antiqua" w:cs="Times New Roman"/>
                <w:color w:val="000000" w:themeColor="text1"/>
                <w:lang w:eastAsia="tr-TR"/>
              </w:rPr>
            </w:pPr>
            <w:r w:rsidRPr="00BB4EEF">
              <w:rPr>
                <w:rFonts w:ascii="Book Antiqua" w:eastAsia="Times New Roman" w:hAnsi="Book Antiqua" w:cs="Times New Roman"/>
                <w:color w:val="000000" w:themeColor="text1"/>
                <w:lang w:eastAsia="tr-TR"/>
              </w:rPr>
              <w:t>Yabancı dil öğretmenleri ve İmam hatip okulları Arapça meslek dersi hocalarına yönelik “Yabancı Dil Konuşma Atölyesi” çalışmaları</w:t>
            </w:r>
            <w:r>
              <w:rPr>
                <w:rFonts w:ascii="Book Antiqua" w:eastAsia="Times New Roman" w:hAnsi="Book Antiqua" w:cs="Times New Roman"/>
                <w:color w:val="000000" w:themeColor="text1"/>
                <w:lang w:eastAsia="tr-TR"/>
              </w:rPr>
              <w:t xml:space="preserve"> yapılmıştır.</w:t>
            </w:r>
          </w:p>
        </w:tc>
        <w:tc>
          <w:tcPr>
            <w:tcW w:w="1985" w:type="dxa"/>
            <w:shd w:val="clear" w:color="auto" w:fill="auto"/>
            <w:vAlign w:val="center"/>
          </w:tcPr>
          <w:p w14:paraId="3575F538" w14:textId="5974D0F5" w:rsidR="003939BD" w:rsidRPr="00E4301B" w:rsidRDefault="00BB4EEF"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Yapılan atölye çalışmasına 300 yabancı dil öğretmeni katılmıştır.</w:t>
            </w:r>
          </w:p>
        </w:tc>
        <w:tc>
          <w:tcPr>
            <w:tcW w:w="1484" w:type="dxa"/>
            <w:vMerge/>
            <w:shd w:val="clear" w:color="auto" w:fill="auto"/>
            <w:vAlign w:val="center"/>
          </w:tcPr>
          <w:p w14:paraId="094D2DF4" w14:textId="77777777" w:rsidR="003939BD" w:rsidRPr="00E4301B" w:rsidRDefault="003939BD" w:rsidP="009B019E">
            <w:pPr>
              <w:spacing w:after="0" w:line="240" w:lineRule="auto"/>
              <w:rPr>
                <w:rFonts w:ascii="Book Antiqua" w:eastAsia="Times New Roman" w:hAnsi="Book Antiqua" w:cs="Times New Roman"/>
                <w:color w:val="000000" w:themeColor="text1"/>
                <w:lang w:eastAsia="tr-TR"/>
              </w:rPr>
            </w:pPr>
          </w:p>
        </w:tc>
        <w:tc>
          <w:tcPr>
            <w:tcW w:w="1351" w:type="dxa"/>
            <w:vMerge/>
            <w:tcBorders>
              <w:left w:val="single" w:sz="4" w:space="0" w:color="auto"/>
              <w:bottom w:val="single" w:sz="4" w:space="0" w:color="auto"/>
              <w:right w:val="single" w:sz="4" w:space="0" w:color="auto"/>
            </w:tcBorders>
            <w:vAlign w:val="center"/>
          </w:tcPr>
          <w:p w14:paraId="70E89D7D" w14:textId="77777777" w:rsidR="003939BD" w:rsidRPr="00E4301B" w:rsidRDefault="003939BD" w:rsidP="009B019E">
            <w:pPr>
              <w:spacing w:after="0" w:line="240" w:lineRule="auto"/>
              <w:rPr>
                <w:rFonts w:ascii="Book Antiqua" w:hAnsi="Book Antiqua"/>
                <w:color w:val="000000" w:themeColor="text1"/>
              </w:rPr>
            </w:pPr>
          </w:p>
        </w:tc>
      </w:tr>
      <w:tr w:rsidR="002D366A" w:rsidRPr="00E4301B" w14:paraId="63F5B6D5" w14:textId="77777777" w:rsidTr="00A62902">
        <w:trPr>
          <w:trHeight w:val="661"/>
        </w:trPr>
        <w:tc>
          <w:tcPr>
            <w:tcW w:w="1204" w:type="dxa"/>
            <w:tcBorders>
              <w:top w:val="single" w:sz="4" w:space="0" w:color="auto"/>
              <w:left w:val="single" w:sz="4" w:space="0" w:color="auto"/>
              <w:bottom w:val="single" w:sz="4" w:space="0" w:color="auto"/>
              <w:right w:val="single" w:sz="4" w:space="0" w:color="auto"/>
            </w:tcBorders>
            <w:vAlign w:val="center"/>
          </w:tcPr>
          <w:p w14:paraId="0C53FEF9" w14:textId="090814FA" w:rsidR="002D366A" w:rsidRPr="00E4301B" w:rsidRDefault="002D366A"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4.4.1.2</w:t>
            </w:r>
          </w:p>
        </w:tc>
        <w:tc>
          <w:tcPr>
            <w:tcW w:w="4036" w:type="dxa"/>
            <w:tcBorders>
              <w:top w:val="single" w:sz="4" w:space="0" w:color="auto"/>
              <w:left w:val="single" w:sz="4" w:space="0" w:color="auto"/>
              <w:bottom w:val="single" w:sz="4" w:space="0" w:color="auto"/>
              <w:right w:val="single" w:sz="4" w:space="0" w:color="auto"/>
            </w:tcBorders>
            <w:vAlign w:val="center"/>
          </w:tcPr>
          <w:p w14:paraId="0D694BE2" w14:textId="584BD8BA" w:rsidR="002D366A" w:rsidRPr="00DA17A7" w:rsidRDefault="002D366A" w:rsidP="009B019E">
            <w:pPr>
              <w:spacing w:after="0" w:line="240" w:lineRule="auto"/>
              <w:rPr>
                <w:rFonts w:ascii="Book Antiqua" w:eastAsia="Times New Roman" w:hAnsi="Book Antiqua" w:cs="Times New Roman"/>
                <w:color w:val="000000" w:themeColor="text1"/>
                <w:highlight w:val="yellow"/>
                <w:lang w:eastAsia="tr-TR"/>
              </w:rPr>
            </w:pPr>
            <w:r w:rsidRPr="00DA17A7">
              <w:rPr>
                <w:rFonts w:ascii="Book Antiqua" w:hAnsi="Book Antiqua"/>
                <w:color w:val="000000" w:themeColor="text1"/>
                <w:highlight w:val="yellow"/>
              </w:rPr>
              <w:t xml:space="preserve">Yabancı dil öğrenimi etkileşimli kaynaklarla desteklenecek, yabancı dil münazara yarışmaları düzenlenecek, hazırlık sınıflarında dört dil becerilerini </w:t>
            </w:r>
            <w:r w:rsidRPr="00DA17A7">
              <w:rPr>
                <w:rFonts w:ascii="Book Antiqua" w:hAnsi="Book Antiqua"/>
                <w:color w:val="000000" w:themeColor="text1"/>
                <w:highlight w:val="yellow"/>
              </w:rPr>
              <w:lastRenderedPageBreak/>
              <w:t xml:space="preserve">(dinleme, konuşma, okuma ve </w:t>
            </w:r>
            <w:r w:rsidR="002D2D78" w:rsidRPr="00DA17A7">
              <w:rPr>
                <w:rFonts w:ascii="Book Antiqua" w:hAnsi="Book Antiqua"/>
                <w:color w:val="000000" w:themeColor="text1"/>
                <w:highlight w:val="yellow"/>
              </w:rPr>
              <w:t>yazma) geliştirecek</w:t>
            </w:r>
            <w:r w:rsidRPr="00DA17A7">
              <w:rPr>
                <w:rFonts w:ascii="Book Antiqua" w:hAnsi="Book Antiqua"/>
                <w:color w:val="000000" w:themeColor="text1"/>
                <w:highlight w:val="yellow"/>
              </w:rPr>
              <w:t xml:space="preserve"> aktiviteler tasarlanacaktır.</w:t>
            </w:r>
          </w:p>
        </w:tc>
        <w:tc>
          <w:tcPr>
            <w:tcW w:w="3902" w:type="dxa"/>
            <w:shd w:val="clear" w:color="000000" w:fill="FFFFFF"/>
          </w:tcPr>
          <w:p w14:paraId="1B90E423" w14:textId="65D34521" w:rsidR="002D366A" w:rsidRPr="00DA17A7" w:rsidRDefault="00026526" w:rsidP="009B019E">
            <w:pPr>
              <w:spacing w:after="0" w:line="240" w:lineRule="auto"/>
              <w:rPr>
                <w:rFonts w:ascii="Book Antiqua" w:eastAsia="Times New Roman" w:hAnsi="Book Antiqua" w:cs="Times New Roman"/>
                <w:color w:val="000000" w:themeColor="text1"/>
                <w:highlight w:val="yellow"/>
                <w:lang w:eastAsia="tr-TR"/>
              </w:rPr>
            </w:pPr>
            <w:r w:rsidRPr="00DA17A7">
              <w:rPr>
                <w:rFonts w:ascii="Book Antiqua" w:eastAsia="Times New Roman" w:hAnsi="Book Antiqua" w:cs="Times New Roman"/>
                <w:color w:val="000000" w:themeColor="text1"/>
                <w:highlight w:val="yellow"/>
                <w:lang w:eastAsia="tr-TR"/>
              </w:rPr>
              <w:lastRenderedPageBreak/>
              <w:t>Etkili sunum teknikleri, sunum uygulamaları ve araçları eğitimi verildi.</w:t>
            </w:r>
          </w:p>
        </w:tc>
        <w:tc>
          <w:tcPr>
            <w:tcW w:w="1985" w:type="dxa"/>
            <w:shd w:val="clear" w:color="000000" w:fill="FFFFFF"/>
          </w:tcPr>
          <w:p w14:paraId="208CCDB0" w14:textId="486A870B" w:rsidR="002D366A" w:rsidRPr="00DA17A7" w:rsidRDefault="00026526" w:rsidP="009B019E">
            <w:pPr>
              <w:spacing w:after="0" w:line="240" w:lineRule="auto"/>
              <w:rPr>
                <w:rFonts w:ascii="Book Antiqua" w:eastAsia="Times New Roman" w:hAnsi="Book Antiqua" w:cs="Times New Roman"/>
                <w:color w:val="000000" w:themeColor="text1"/>
                <w:highlight w:val="yellow"/>
                <w:lang w:eastAsia="tr-TR"/>
              </w:rPr>
            </w:pPr>
            <w:r w:rsidRPr="00DA17A7">
              <w:rPr>
                <w:rFonts w:ascii="Book Antiqua" w:eastAsia="Times New Roman" w:hAnsi="Book Antiqua" w:cs="Times New Roman"/>
                <w:color w:val="000000" w:themeColor="text1"/>
                <w:highlight w:val="yellow"/>
                <w:lang w:eastAsia="tr-TR"/>
              </w:rPr>
              <w:t xml:space="preserve">Eğitim programı kapsamında 4 okulda 500 öğrenci ve </w:t>
            </w:r>
            <w:r w:rsidRPr="00DA17A7">
              <w:rPr>
                <w:rFonts w:ascii="Book Antiqua" w:eastAsia="Times New Roman" w:hAnsi="Book Antiqua" w:cs="Times New Roman"/>
                <w:color w:val="000000" w:themeColor="text1"/>
                <w:highlight w:val="yellow"/>
                <w:lang w:eastAsia="tr-TR"/>
              </w:rPr>
              <w:lastRenderedPageBreak/>
              <w:t>öğretmen eğitim faaliyetine katıldı.</w:t>
            </w:r>
          </w:p>
        </w:tc>
        <w:tc>
          <w:tcPr>
            <w:tcW w:w="1484" w:type="dxa"/>
            <w:shd w:val="clear" w:color="000000" w:fill="FFFFFF"/>
          </w:tcPr>
          <w:p w14:paraId="54BB8A8A" w14:textId="426B14D3" w:rsidR="002D366A"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lastRenderedPageBreak/>
              <w:t xml:space="preserve">2020-2021 </w:t>
            </w:r>
            <w:r w:rsidR="00026526" w:rsidRPr="00E4301B">
              <w:rPr>
                <w:rFonts w:ascii="Book Antiqua" w:eastAsia="Times New Roman" w:hAnsi="Book Antiqua" w:cs="Times New Roman"/>
                <w:color w:val="000000" w:themeColor="text1"/>
                <w:lang w:eastAsia="tr-TR"/>
              </w:rPr>
              <w:t xml:space="preserve">programa yönelik faaliyetler </w:t>
            </w:r>
            <w:r w:rsidR="00026526" w:rsidRPr="00E4301B">
              <w:rPr>
                <w:rFonts w:ascii="Book Antiqua" w:eastAsia="Times New Roman" w:hAnsi="Book Antiqua" w:cs="Times New Roman"/>
                <w:color w:val="000000" w:themeColor="text1"/>
                <w:lang w:eastAsia="tr-TR"/>
              </w:rPr>
              <w:lastRenderedPageBreak/>
              <w:t>tamamlanmıştır.</w:t>
            </w:r>
          </w:p>
        </w:tc>
        <w:tc>
          <w:tcPr>
            <w:tcW w:w="1351" w:type="dxa"/>
            <w:tcBorders>
              <w:top w:val="single" w:sz="4" w:space="0" w:color="auto"/>
              <w:left w:val="single" w:sz="4" w:space="0" w:color="auto"/>
              <w:bottom w:val="single" w:sz="4" w:space="0" w:color="auto"/>
              <w:right w:val="single" w:sz="4" w:space="0" w:color="auto"/>
            </w:tcBorders>
            <w:vAlign w:val="center"/>
          </w:tcPr>
          <w:p w14:paraId="39BEB36A" w14:textId="46B6C8B2" w:rsidR="002D366A" w:rsidRPr="00E4301B" w:rsidRDefault="002D366A"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DÖŞM</w:t>
            </w:r>
          </w:p>
        </w:tc>
      </w:tr>
      <w:tr w:rsidR="00896721" w:rsidRPr="00E4301B" w14:paraId="5AA7DC8C" w14:textId="77777777" w:rsidTr="0098050A">
        <w:trPr>
          <w:trHeight w:val="2734"/>
        </w:trPr>
        <w:tc>
          <w:tcPr>
            <w:tcW w:w="1204" w:type="dxa"/>
            <w:tcBorders>
              <w:top w:val="single" w:sz="4" w:space="0" w:color="auto"/>
              <w:left w:val="single" w:sz="4" w:space="0" w:color="auto"/>
              <w:right w:val="single" w:sz="4" w:space="0" w:color="auto"/>
            </w:tcBorders>
            <w:vAlign w:val="center"/>
          </w:tcPr>
          <w:p w14:paraId="6473F499" w14:textId="161979D7" w:rsidR="00896721" w:rsidRPr="00E4301B" w:rsidRDefault="00896721"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4.4.1.3</w:t>
            </w:r>
          </w:p>
        </w:tc>
        <w:tc>
          <w:tcPr>
            <w:tcW w:w="4036" w:type="dxa"/>
            <w:tcBorders>
              <w:top w:val="single" w:sz="4" w:space="0" w:color="auto"/>
              <w:left w:val="single" w:sz="4" w:space="0" w:color="auto"/>
              <w:right w:val="single" w:sz="4" w:space="0" w:color="auto"/>
            </w:tcBorders>
            <w:vAlign w:val="center"/>
          </w:tcPr>
          <w:p w14:paraId="4F7B8F03" w14:textId="6A72E747" w:rsidR="00896721" w:rsidRPr="00A63D79" w:rsidRDefault="00896721" w:rsidP="009B019E">
            <w:pPr>
              <w:spacing w:after="0" w:line="240" w:lineRule="auto"/>
              <w:rPr>
                <w:rFonts w:ascii="Book Antiqua" w:eastAsia="Times New Roman" w:hAnsi="Book Antiqua" w:cs="Times New Roman"/>
                <w:color w:val="000000" w:themeColor="text1"/>
                <w:highlight w:val="yellow"/>
                <w:lang w:eastAsia="tr-TR"/>
              </w:rPr>
            </w:pPr>
            <w:r w:rsidRPr="00A63D79">
              <w:rPr>
                <w:rFonts w:ascii="Book Antiqua" w:hAnsi="Book Antiqua"/>
                <w:color w:val="000000" w:themeColor="text1"/>
                <w:highlight w:val="yellow"/>
              </w:rPr>
              <w:t>Yabancı dil öğretmenlerinin mesleki becerilerinin geliştirilmesine yönelik mesleki gelişim programları düzenlenecektir.</w:t>
            </w:r>
          </w:p>
        </w:tc>
        <w:tc>
          <w:tcPr>
            <w:tcW w:w="3902" w:type="dxa"/>
            <w:shd w:val="clear" w:color="000000" w:fill="FFFFFF"/>
          </w:tcPr>
          <w:p w14:paraId="522A427A" w14:textId="4E41CA15" w:rsidR="00896721" w:rsidRPr="00A63D79" w:rsidRDefault="00896721" w:rsidP="009B019E">
            <w:pPr>
              <w:spacing w:after="0" w:line="240" w:lineRule="auto"/>
              <w:rPr>
                <w:rFonts w:ascii="Book Antiqua" w:eastAsia="Times New Roman" w:hAnsi="Book Antiqua" w:cs="Times New Roman"/>
                <w:color w:val="000000" w:themeColor="text1"/>
                <w:highlight w:val="yellow"/>
                <w:lang w:eastAsia="tr-TR"/>
              </w:rPr>
            </w:pPr>
            <w:r w:rsidRPr="00A63D79">
              <w:rPr>
                <w:rFonts w:ascii="Book Antiqua" w:eastAsia="Times New Roman" w:hAnsi="Book Antiqua" w:cs="Times New Roman"/>
                <w:color w:val="000000" w:themeColor="text1"/>
                <w:highlight w:val="yellow"/>
                <w:lang w:eastAsia="tr-TR"/>
              </w:rPr>
              <w:t>İngilizce öğretiminde ders kitaplarının kullanımı semineri ve çevrimiçi öğrenmede ölçme ve değerlendirme semineri düzenlendi.</w:t>
            </w:r>
          </w:p>
        </w:tc>
        <w:tc>
          <w:tcPr>
            <w:tcW w:w="1985" w:type="dxa"/>
            <w:shd w:val="clear" w:color="000000" w:fill="FFFFFF"/>
          </w:tcPr>
          <w:p w14:paraId="3A451ABD" w14:textId="30E36B4C" w:rsidR="00896721" w:rsidRPr="00A63D79" w:rsidRDefault="00896721" w:rsidP="009B019E">
            <w:pPr>
              <w:spacing w:after="0" w:line="240" w:lineRule="auto"/>
              <w:rPr>
                <w:rFonts w:ascii="Book Antiqua" w:eastAsia="Times New Roman" w:hAnsi="Book Antiqua" w:cs="Times New Roman"/>
                <w:color w:val="000000" w:themeColor="text1"/>
                <w:highlight w:val="yellow"/>
                <w:lang w:eastAsia="tr-TR"/>
              </w:rPr>
            </w:pPr>
            <w:r w:rsidRPr="00A63D79">
              <w:rPr>
                <w:rFonts w:ascii="Book Antiqua" w:eastAsia="Times New Roman" w:hAnsi="Book Antiqua" w:cs="Times New Roman"/>
                <w:color w:val="000000" w:themeColor="text1"/>
                <w:highlight w:val="yellow"/>
                <w:lang w:eastAsia="tr-TR"/>
              </w:rPr>
              <w:t>Okullarımızda yabancı dil öğretmenlerimizin mesleki gelişiminin desteklenmesine yönelik yapılan 4 faaliyete 144 öğretmenimiz katılmıştır.</w:t>
            </w:r>
          </w:p>
        </w:tc>
        <w:tc>
          <w:tcPr>
            <w:tcW w:w="1484" w:type="dxa"/>
            <w:shd w:val="clear" w:color="000000" w:fill="FFFFFF"/>
          </w:tcPr>
          <w:p w14:paraId="081F8507" w14:textId="31BA98CB" w:rsidR="00896721"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896721" w:rsidRPr="00E4301B">
              <w:rPr>
                <w:rFonts w:ascii="Book Antiqua" w:eastAsia="Times New Roman" w:hAnsi="Book Antiqua" w:cs="Times New Roman"/>
                <w:color w:val="000000" w:themeColor="text1"/>
                <w:lang w:eastAsia="tr-TR"/>
              </w:rPr>
              <w:t>programa yönelik faaliyetler tamamlanmıştır.</w:t>
            </w:r>
          </w:p>
        </w:tc>
        <w:tc>
          <w:tcPr>
            <w:tcW w:w="1351" w:type="dxa"/>
            <w:tcBorders>
              <w:top w:val="single" w:sz="4" w:space="0" w:color="auto"/>
              <w:left w:val="single" w:sz="4" w:space="0" w:color="auto"/>
              <w:right w:val="single" w:sz="4" w:space="0" w:color="auto"/>
            </w:tcBorders>
            <w:vAlign w:val="center"/>
          </w:tcPr>
          <w:p w14:paraId="3C3F1225" w14:textId="6D3E3E03" w:rsidR="00896721" w:rsidRPr="00E4301B" w:rsidRDefault="00896721"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DÖŞM</w:t>
            </w:r>
          </w:p>
        </w:tc>
      </w:tr>
      <w:tr w:rsidR="0062646F" w:rsidRPr="00E4301B" w14:paraId="01DFFEE9" w14:textId="77777777" w:rsidTr="000A0089">
        <w:trPr>
          <w:trHeight w:val="3858"/>
        </w:trPr>
        <w:tc>
          <w:tcPr>
            <w:tcW w:w="1204" w:type="dxa"/>
            <w:vMerge w:val="restart"/>
            <w:tcBorders>
              <w:top w:val="single" w:sz="4" w:space="0" w:color="auto"/>
              <w:left w:val="single" w:sz="4" w:space="0" w:color="auto"/>
              <w:right w:val="single" w:sz="4" w:space="0" w:color="auto"/>
            </w:tcBorders>
            <w:vAlign w:val="center"/>
          </w:tcPr>
          <w:p w14:paraId="74C4CF28" w14:textId="6A63D75D" w:rsidR="0062646F" w:rsidRPr="00E4301B" w:rsidRDefault="0062646F"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4.4.1.4</w:t>
            </w:r>
          </w:p>
        </w:tc>
        <w:tc>
          <w:tcPr>
            <w:tcW w:w="4036" w:type="dxa"/>
            <w:vMerge w:val="restart"/>
            <w:tcBorders>
              <w:top w:val="single" w:sz="4" w:space="0" w:color="auto"/>
              <w:left w:val="single" w:sz="4" w:space="0" w:color="auto"/>
              <w:right w:val="single" w:sz="4" w:space="0" w:color="auto"/>
            </w:tcBorders>
            <w:vAlign w:val="center"/>
          </w:tcPr>
          <w:p w14:paraId="3D4C2BBD" w14:textId="551F89D3" w:rsidR="0062646F" w:rsidRPr="00E4301B" w:rsidRDefault="0062646F"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İmam Hatip Okullarının yabancı dil öncelikli olmak üzere uluslararası alandaki etkinliklere katılmaları teşvik edilecek, toplumsal sorumluluk ve gönüllülük programları ile model uygulamalar hayata geçirilecek ve başarılı örnekler teşvik edilecektir.</w:t>
            </w:r>
          </w:p>
        </w:tc>
        <w:tc>
          <w:tcPr>
            <w:tcW w:w="3902" w:type="dxa"/>
            <w:shd w:val="clear" w:color="000000" w:fill="FFFFFF"/>
          </w:tcPr>
          <w:p w14:paraId="2E36D564" w14:textId="0FB177BB" w:rsidR="0062646F" w:rsidRPr="00E4301B" w:rsidRDefault="0062646F"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w:t>
            </w:r>
            <w:proofErr w:type="spellStart"/>
            <w:r w:rsidRPr="00E4301B">
              <w:rPr>
                <w:rFonts w:ascii="Book Antiqua" w:eastAsia="Times New Roman" w:hAnsi="Book Antiqua" w:cs="Times New Roman"/>
                <w:color w:val="000000" w:themeColor="text1"/>
                <w:lang w:eastAsia="tr-TR"/>
              </w:rPr>
              <w:t>twinning</w:t>
            </w:r>
            <w:proofErr w:type="spellEnd"/>
            <w:r w:rsidRPr="00E4301B">
              <w:rPr>
                <w:rFonts w:ascii="Book Antiqua" w:eastAsia="Times New Roman" w:hAnsi="Book Antiqua" w:cs="Times New Roman"/>
                <w:color w:val="000000" w:themeColor="text1"/>
                <w:lang w:eastAsia="tr-TR"/>
              </w:rPr>
              <w:t xml:space="preserve"> çalışmalarıyla öğretmen ve öğrencilerimizin mesleki ve bireysel gelişimine yönelik faaliyetler yapıldı.</w:t>
            </w:r>
          </w:p>
        </w:tc>
        <w:tc>
          <w:tcPr>
            <w:tcW w:w="1985" w:type="dxa"/>
            <w:shd w:val="clear" w:color="000000" w:fill="FFFFFF"/>
          </w:tcPr>
          <w:p w14:paraId="08A52E1B" w14:textId="604EDA04" w:rsidR="0062646F" w:rsidRPr="00E4301B" w:rsidRDefault="0062646F"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w:t>
            </w:r>
            <w:proofErr w:type="spellStart"/>
            <w:r w:rsidRPr="00E4301B">
              <w:rPr>
                <w:rFonts w:ascii="Book Antiqua" w:eastAsia="Times New Roman" w:hAnsi="Book Antiqua" w:cs="Times New Roman"/>
                <w:color w:val="000000" w:themeColor="text1"/>
                <w:lang w:eastAsia="tr-TR"/>
              </w:rPr>
              <w:t>twinning</w:t>
            </w:r>
            <w:proofErr w:type="spellEnd"/>
            <w:r w:rsidRPr="00E4301B">
              <w:rPr>
                <w:rFonts w:ascii="Book Antiqua" w:eastAsia="Times New Roman" w:hAnsi="Book Antiqua" w:cs="Times New Roman"/>
                <w:color w:val="000000" w:themeColor="text1"/>
                <w:lang w:eastAsia="tr-TR"/>
              </w:rPr>
              <w:t xml:space="preserve"> çalışmaları kapsamında </w:t>
            </w:r>
            <w:r>
              <w:rPr>
                <w:rFonts w:ascii="Book Antiqua" w:eastAsia="Times New Roman" w:hAnsi="Book Antiqua" w:cs="Times New Roman"/>
                <w:color w:val="000000" w:themeColor="text1"/>
                <w:lang w:eastAsia="tr-TR"/>
              </w:rPr>
              <w:t>8 farklı zamanda online ve yüz yüze olmak üzere verilen eğitimlere 335 öğretmen katılmıştır.</w:t>
            </w:r>
          </w:p>
        </w:tc>
        <w:tc>
          <w:tcPr>
            <w:tcW w:w="1484" w:type="dxa"/>
            <w:vMerge w:val="restart"/>
            <w:shd w:val="clear" w:color="000000" w:fill="FFFFFF"/>
          </w:tcPr>
          <w:p w14:paraId="43E66DF1" w14:textId="1C11F252" w:rsidR="0062646F" w:rsidRPr="00E4301B" w:rsidRDefault="0062646F"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programa yönelik faaliyetler tamamlanmıştır.</w:t>
            </w:r>
          </w:p>
        </w:tc>
        <w:tc>
          <w:tcPr>
            <w:tcW w:w="1351" w:type="dxa"/>
            <w:vMerge w:val="restart"/>
            <w:tcBorders>
              <w:top w:val="single" w:sz="4" w:space="0" w:color="auto"/>
              <w:left w:val="single" w:sz="4" w:space="0" w:color="auto"/>
              <w:right w:val="single" w:sz="4" w:space="0" w:color="auto"/>
            </w:tcBorders>
            <w:vAlign w:val="center"/>
          </w:tcPr>
          <w:p w14:paraId="7A148FDD" w14:textId="07DDE1C5" w:rsidR="0062646F" w:rsidRPr="00E4301B" w:rsidRDefault="0062646F" w:rsidP="002D366A">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ÖYGŞM</w:t>
            </w:r>
          </w:p>
        </w:tc>
      </w:tr>
      <w:tr w:rsidR="005F66B8" w:rsidRPr="00E4301B" w14:paraId="66A91CF0" w14:textId="77777777" w:rsidTr="005F66B8">
        <w:trPr>
          <w:trHeight w:val="915"/>
        </w:trPr>
        <w:tc>
          <w:tcPr>
            <w:tcW w:w="1204" w:type="dxa"/>
            <w:vMerge/>
            <w:tcBorders>
              <w:left w:val="single" w:sz="4" w:space="0" w:color="auto"/>
              <w:right w:val="single" w:sz="4" w:space="0" w:color="auto"/>
            </w:tcBorders>
            <w:vAlign w:val="center"/>
          </w:tcPr>
          <w:p w14:paraId="49F5C746" w14:textId="77777777" w:rsidR="005F66B8" w:rsidRPr="00E4301B" w:rsidRDefault="005F66B8" w:rsidP="002D366A">
            <w:pPr>
              <w:spacing w:after="0" w:line="240" w:lineRule="auto"/>
              <w:jc w:val="both"/>
              <w:rPr>
                <w:rFonts w:ascii="Book Antiqua" w:hAnsi="Book Antiqua"/>
                <w:color w:val="000000" w:themeColor="text1"/>
              </w:rPr>
            </w:pPr>
          </w:p>
        </w:tc>
        <w:tc>
          <w:tcPr>
            <w:tcW w:w="4036" w:type="dxa"/>
            <w:vMerge/>
            <w:tcBorders>
              <w:left w:val="single" w:sz="4" w:space="0" w:color="auto"/>
              <w:right w:val="single" w:sz="4" w:space="0" w:color="auto"/>
            </w:tcBorders>
            <w:vAlign w:val="center"/>
          </w:tcPr>
          <w:p w14:paraId="74EAB7EC" w14:textId="77777777" w:rsidR="005F66B8" w:rsidRPr="00E4301B" w:rsidRDefault="005F66B8" w:rsidP="002D366A">
            <w:pPr>
              <w:spacing w:after="0" w:line="240" w:lineRule="auto"/>
              <w:jc w:val="both"/>
              <w:rPr>
                <w:rFonts w:ascii="Book Antiqua" w:hAnsi="Book Antiqua"/>
                <w:color w:val="000000" w:themeColor="text1"/>
              </w:rPr>
            </w:pPr>
          </w:p>
        </w:tc>
        <w:tc>
          <w:tcPr>
            <w:tcW w:w="3902" w:type="dxa"/>
            <w:shd w:val="clear" w:color="000000" w:fill="FFFFFF"/>
          </w:tcPr>
          <w:p w14:paraId="6B9EBD5C" w14:textId="5DE9E7D8" w:rsidR="005F66B8" w:rsidRPr="00E4301B" w:rsidRDefault="005F66B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Ulusal ve uluslararası proje çalışmalarına yönelik eğitim programları gerçekleştirilmiştir.</w:t>
            </w:r>
          </w:p>
        </w:tc>
        <w:tc>
          <w:tcPr>
            <w:tcW w:w="1985" w:type="dxa"/>
            <w:shd w:val="clear" w:color="000000" w:fill="FFFFFF"/>
          </w:tcPr>
          <w:p w14:paraId="43D37087" w14:textId="77216833" w:rsidR="005F66B8" w:rsidRPr="00E4301B" w:rsidRDefault="005F66B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İmam Hatip Okullarımızdan ulusal ve uluslararası projelere yapılan başvurulardan </w:t>
            </w:r>
            <w:r w:rsidR="0062646F">
              <w:rPr>
                <w:rFonts w:ascii="Book Antiqua" w:eastAsia="Times New Roman" w:hAnsi="Book Antiqua" w:cs="Times New Roman"/>
                <w:color w:val="000000" w:themeColor="text1"/>
                <w:lang w:eastAsia="tr-TR"/>
              </w:rPr>
              <w:t>16</w:t>
            </w:r>
            <w:r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lastRenderedPageBreak/>
              <w:t>proje kabul edilmiştir.</w:t>
            </w:r>
          </w:p>
        </w:tc>
        <w:tc>
          <w:tcPr>
            <w:tcW w:w="1484" w:type="dxa"/>
            <w:vMerge/>
            <w:shd w:val="clear" w:color="000000" w:fill="FFFFFF"/>
          </w:tcPr>
          <w:p w14:paraId="2190B97F" w14:textId="77777777" w:rsidR="005F66B8" w:rsidRPr="00E4301B" w:rsidRDefault="005F66B8" w:rsidP="002D366A">
            <w:pPr>
              <w:spacing w:after="0" w:line="240" w:lineRule="auto"/>
              <w:jc w:val="both"/>
              <w:rPr>
                <w:rFonts w:ascii="Book Antiqua" w:eastAsia="Times New Roman" w:hAnsi="Book Antiqua" w:cs="Times New Roman"/>
                <w:color w:val="000000" w:themeColor="text1"/>
                <w:lang w:eastAsia="tr-TR"/>
              </w:rPr>
            </w:pPr>
          </w:p>
        </w:tc>
        <w:tc>
          <w:tcPr>
            <w:tcW w:w="1351" w:type="dxa"/>
            <w:vMerge/>
            <w:tcBorders>
              <w:left w:val="single" w:sz="4" w:space="0" w:color="auto"/>
              <w:right w:val="single" w:sz="4" w:space="0" w:color="auto"/>
            </w:tcBorders>
            <w:vAlign w:val="center"/>
          </w:tcPr>
          <w:p w14:paraId="4828F76E" w14:textId="77777777" w:rsidR="005F66B8" w:rsidRPr="00E4301B" w:rsidRDefault="005F66B8" w:rsidP="002D366A">
            <w:pPr>
              <w:spacing w:after="0" w:line="240" w:lineRule="auto"/>
              <w:jc w:val="both"/>
              <w:rPr>
                <w:rFonts w:ascii="Book Antiqua" w:hAnsi="Book Antiqua"/>
                <w:color w:val="000000" w:themeColor="text1"/>
              </w:rPr>
            </w:pPr>
          </w:p>
        </w:tc>
      </w:tr>
      <w:tr w:rsidR="005F66B8" w:rsidRPr="00E4301B" w14:paraId="16370F3B" w14:textId="77777777" w:rsidTr="00A62902">
        <w:trPr>
          <w:trHeight w:val="915"/>
        </w:trPr>
        <w:tc>
          <w:tcPr>
            <w:tcW w:w="1204" w:type="dxa"/>
            <w:vMerge/>
            <w:tcBorders>
              <w:left w:val="single" w:sz="4" w:space="0" w:color="auto"/>
              <w:bottom w:val="single" w:sz="4" w:space="0" w:color="auto"/>
              <w:right w:val="single" w:sz="4" w:space="0" w:color="auto"/>
            </w:tcBorders>
            <w:vAlign w:val="center"/>
          </w:tcPr>
          <w:p w14:paraId="7B3F6085" w14:textId="77777777" w:rsidR="005F66B8" w:rsidRPr="00E4301B" w:rsidRDefault="005F66B8" w:rsidP="002D366A">
            <w:pPr>
              <w:spacing w:after="0" w:line="240" w:lineRule="auto"/>
              <w:jc w:val="both"/>
              <w:rPr>
                <w:rFonts w:ascii="Book Antiqua" w:hAnsi="Book Antiqua"/>
                <w:color w:val="000000" w:themeColor="text1"/>
              </w:rPr>
            </w:pPr>
          </w:p>
        </w:tc>
        <w:tc>
          <w:tcPr>
            <w:tcW w:w="4036" w:type="dxa"/>
            <w:vMerge/>
            <w:tcBorders>
              <w:left w:val="single" w:sz="4" w:space="0" w:color="auto"/>
              <w:bottom w:val="single" w:sz="4" w:space="0" w:color="auto"/>
              <w:right w:val="single" w:sz="4" w:space="0" w:color="auto"/>
            </w:tcBorders>
            <w:vAlign w:val="center"/>
          </w:tcPr>
          <w:p w14:paraId="4966D3D7" w14:textId="77777777" w:rsidR="005F66B8" w:rsidRPr="00E4301B" w:rsidRDefault="005F66B8" w:rsidP="002D366A">
            <w:pPr>
              <w:spacing w:after="0" w:line="240" w:lineRule="auto"/>
              <w:jc w:val="both"/>
              <w:rPr>
                <w:rFonts w:ascii="Book Antiqua" w:hAnsi="Book Antiqua"/>
                <w:color w:val="000000" w:themeColor="text1"/>
              </w:rPr>
            </w:pPr>
          </w:p>
        </w:tc>
        <w:tc>
          <w:tcPr>
            <w:tcW w:w="3902" w:type="dxa"/>
            <w:shd w:val="clear" w:color="000000" w:fill="FFFFFF"/>
          </w:tcPr>
          <w:p w14:paraId="08D9ACF6" w14:textId="0E699FE5" w:rsidR="005F66B8" w:rsidRPr="001E644A" w:rsidRDefault="005F66B8" w:rsidP="009B019E">
            <w:pPr>
              <w:spacing w:after="0" w:line="240" w:lineRule="auto"/>
              <w:rPr>
                <w:rFonts w:ascii="Book Antiqua" w:eastAsia="Times New Roman" w:hAnsi="Book Antiqua" w:cs="Times New Roman"/>
                <w:color w:val="000000" w:themeColor="text1"/>
                <w:highlight w:val="yellow"/>
                <w:lang w:eastAsia="tr-TR"/>
              </w:rPr>
            </w:pPr>
            <w:r w:rsidRPr="001E644A">
              <w:rPr>
                <w:rFonts w:ascii="Book Antiqua" w:hAnsi="Book Antiqua"/>
                <w:color w:val="000000" w:themeColor="text1"/>
                <w:highlight w:val="yellow"/>
              </w:rPr>
              <w:t>Öğrenci ve öğretmenlerimizin akademik, mesleki, kişisel, sosyal, kültürel ve sportif gelişimine yönelik faaliyetler düzenlenmiştir.</w:t>
            </w:r>
          </w:p>
        </w:tc>
        <w:tc>
          <w:tcPr>
            <w:tcW w:w="1985" w:type="dxa"/>
            <w:shd w:val="clear" w:color="000000" w:fill="FFFFFF"/>
          </w:tcPr>
          <w:p w14:paraId="21CD0248" w14:textId="49C4E2AF" w:rsidR="005F66B8" w:rsidRPr="001E644A" w:rsidRDefault="005F66B8" w:rsidP="009B019E">
            <w:pPr>
              <w:spacing w:after="0" w:line="240" w:lineRule="auto"/>
              <w:rPr>
                <w:rFonts w:ascii="Book Antiqua" w:eastAsia="Times New Roman" w:hAnsi="Book Antiqua" w:cs="Times New Roman"/>
                <w:color w:val="000000" w:themeColor="text1"/>
                <w:highlight w:val="yellow"/>
                <w:lang w:eastAsia="tr-TR"/>
              </w:rPr>
            </w:pPr>
            <w:r w:rsidRPr="001E644A">
              <w:rPr>
                <w:rFonts w:ascii="Book Antiqua" w:eastAsia="Times New Roman" w:hAnsi="Book Antiqua" w:cs="Times New Roman"/>
                <w:color w:val="000000" w:themeColor="text1"/>
                <w:highlight w:val="yellow"/>
                <w:lang w:eastAsia="tr-TR"/>
              </w:rPr>
              <w:t xml:space="preserve">20 ilçemizde bulunan imam hatip okullarımızdaki öğrenci ve öğretmenlerimize yönelik </w:t>
            </w:r>
            <w:r w:rsidR="004472C5" w:rsidRPr="001E644A">
              <w:rPr>
                <w:rFonts w:ascii="Book Antiqua" w:eastAsia="Times New Roman" w:hAnsi="Book Antiqua" w:cs="Times New Roman"/>
                <w:color w:val="000000" w:themeColor="text1"/>
                <w:highlight w:val="yellow"/>
                <w:lang w:eastAsia="tr-TR"/>
              </w:rPr>
              <w:t>faaliyetlere 1106 kişi katılmıştır.</w:t>
            </w:r>
          </w:p>
        </w:tc>
        <w:tc>
          <w:tcPr>
            <w:tcW w:w="1484" w:type="dxa"/>
            <w:vMerge/>
            <w:shd w:val="clear" w:color="000000" w:fill="FFFFFF"/>
          </w:tcPr>
          <w:p w14:paraId="50DD3E60" w14:textId="77777777" w:rsidR="005F66B8" w:rsidRPr="00E4301B" w:rsidRDefault="005F66B8" w:rsidP="002D366A">
            <w:pPr>
              <w:spacing w:after="0" w:line="240" w:lineRule="auto"/>
              <w:jc w:val="both"/>
              <w:rPr>
                <w:rFonts w:ascii="Book Antiqua" w:eastAsia="Times New Roman" w:hAnsi="Book Antiqua" w:cs="Times New Roman"/>
                <w:color w:val="000000" w:themeColor="text1"/>
                <w:lang w:eastAsia="tr-TR"/>
              </w:rPr>
            </w:pPr>
          </w:p>
        </w:tc>
        <w:tc>
          <w:tcPr>
            <w:tcW w:w="1351" w:type="dxa"/>
            <w:vMerge/>
            <w:tcBorders>
              <w:left w:val="single" w:sz="4" w:space="0" w:color="auto"/>
              <w:bottom w:val="single" w:sz="4" w:space="0" w:color="auto"/>
              <w:right w:val="single" w:sz="4" w:space="0" w:color="auto"/>
            </w:tcBorders>
            <w:vAlign w:val="center"/>
          </w:tcPr>
          <w:p w14:paraId="52AEC7E2" w14:textId="77777777" w:rsidR="005F66B8" w:rsidRPr="00E4301B" w:rsidRDefault="005F66B8" w:rsidP="002D366A">
            <w:pPr>
              <w:spacing w:after="0" w:line="240" w:lineRule="auto"/>
              <w:jc w:val="both"/>
              <w:rPr>
                <w:rFonts w:ascii="Book Antiqua" w:hAnsi="Book Antiqua"/>
                <w:color w:val="000000" w:themeColor="text1"/>
              </w:rPr>
            </w:pPr>
          </w:p>
        </w:tc>
      </w:tr>
    </w:tbl>
    <w:p w14:paraId="1977F1CE" w14:textId="0CE25975" w:rsidR="00AA31FC" w:rsidRPr="00E4301B" w:rsidRDefault="006E5650" w:rsidP="0066740C">
      <w:pPr>
        <w:spacing w:before="240"/>
        <w:jc w:val="both"/>
        <w:rPr>
          <w:rFonts w:ascii="Book Antiqua" w:hAnsi="Book Antiqua" w:cs="Times New Roman"/>
          <w:color w:val="000000" w:themeColor="text1"/>
        </w:rPr>
      </w:pPr>
      <w:r w:rsidRPr="00E4301B">
        <w:rPr>
          <w:rFonts w:ascii="Book Antiqua" w:hAnsi="Book Antiqua" w:cs="Times New Roman"/>
          <w:b/>
          <w:color w:val="000000" w:themeColor="text1"/>
        </w:rPr>
        <w:t>Strateji 4.4.1. Değerlendirme:</w:t>
      </w:r>
      <w:r w:rsidR="00AA31FC" w:rsidRPr="00E4301B">
        <w:rPr>
          <w:rFonts w:ascii="Book Antiqua" w:hAnsi="Book Antiqua" w:cs="Times New Roman"/>
          <w:bCs/>
          <w:color w:val="000000" w:themeColor="text1"/>
        </w:rPr>
        <w:t xml:space="preserve"> İlgili stratejiye ait 5 eylem için gerçekleştirilen ve stratejinin gelişimini direkt etkileyecek tüm ilçelerimizi kapsayan </w:t>
      </w:r>
      <w:r w:rsidR="002B418E" w:rsidRPr="00E4301B">
        <w:rPr>
          <w:rFonts w:ascii="Book Antiqua" w:hAnsi="Book Antiqua" w:cs="Times New Roman"/>
          <w:bCs/>
          <w:color w:val="000000" w:themeColor="text1"/>
        </w:rPr>
        <w:t>9</w:t>
      </w:r>
      <w:r w:rsidR="00AA31FC" w:rsidRPr="00E4301B">
        <w:rPr>
          <w:rFonts w:ascii="Book Antiqua" w:hAnsi="Book Antiqua" w:cs="Times New Roman"/>
          <w:bCs/>
          <w:color w:val="000000" w:themeColor="text1"/>
        </w:rPr>
        <w:t xml:space="preserve"> faaliyet gerçekleştirilmiştir.</w:t>
      </w:r>
      <w:r w:rsidR="002B418E" w:rsidRPr="00E4301B">
        <w:rPr>
          <w:rFonts w:ascii="Book Antiqua" w:hAnsi="Book Antiqua" w:cs="Times New Roman"/>
          <w:bCs/>
          <w:color w:val="000000" w:themeColor="text1"/>
        </w:rPr>
        <w:t xml:space="preserve"> İmam Hatip</w:t>
      </w:r>
      <w:r w:rsidR="00AA31FC" w:rsidRPr="00E4301B">
        <w:rPr>
          <w:rFonts w:ascii="Book Antiqua" w:hAnsi="Book Antiqua" w:cs="Times New Roman"/>
          <w:bCs/>
          <w:color w:val="000000" w:themeColor="text1"/>
        </w:rPr>
        <w:t xml:space="preserve"> okullarımızın nitelik gelişimine yönelik sonraki yıllara ait gelişim çalışmaları planlanacaktır.</w:t>
      </w:r>
    </w:p>
    <w:p w14:paraId="0942DA3C" w14:textId="298423BC" w:rsidR="006E5650" w:rsidRPr="00E4301B" w:rsidRDefault="006E5650" w:rsidP="006E5650">
      <w:pPr>
        <w:spacing w:before="240"/>
        <w:rPr>
          <w:rFonts w:ascii="Book Antiqua" w:hAnsi="Book Antiqua" w:cs="Times New Roman"/>
          <w:b/>
          <w:color w:val="000000" w:themeColor="text1"/>
        </w:rPr>
      </w:pPr>
    </w:p>
    <w:p w14:paraId="25E2628F" w14:textId="77777777" w:rsidR="00707485" w:rsidRPr="00E4301B" w:rsidRDefault="00707485" w:rsidP="006E5650">
      <w:pPr>
        <w:rPr>
          <w:rFonts w:ascii="Book Antiqua" w:hAnsi="Book Antiqua" w:cs="Times New Roman"/>
          <w:b/>
          <w:color w:val="000000" w:themeColor="text1"/>
        </w:rPr>
      </w:pPr>
      <w:bookmarkStart w:id="60" w:name="_Hlk66361473"/>
      <w:bookmarkEnd w:id="59"/>
    </w:p>
    <w:p w14:paraId="084E0195" w14:textId="77777777" w:rsidR="00707485" w:rsidRPr="00E4301B" w:rsidRDefault="00707485" w:rsidP="006E5650">
      <w:pPr>
        <w:rPr>
          <w:rFonts w:ascii="Book Antiqua" w:hAnsi="Book Antiqua" w:cs="Times New Roman"/>
          <w:b/>
          <w:color w:val="000000" w:themeColor="text1"/>
        </w:rPr>
      </w:pPr>
    </w:p>
    <w:p w14:paraId="03C3ECEB" w14:textId="77777777" w:rsidR="00707485" w:rsidRPr="00E4301B" w:rsidRDefault="00707485" w:rsidP="006E5650">
      <w:pPr>
        <w:rPr>
          <w:rFonts w:ascii="Book Antiqua" w:hAnsi="Book Antiqua" w:cs="Times New Roman"/>
          <w:b/>
          <w:color w:val="000000" w:themeColor="text1"/>
        </w:rPr>
      </w:pPr>
    </w:p>
    <w:p w14:paraId="44D4F65A" w14:textId="4060CF79" w:rsidR="00707485" w:rsidRDefault="00707485" w:rsidP="006E5650">
      <w:pPr>
        <w:rPr>
          <w:rFonts w:ascii="Book Antiqua" w:hAnsi="Book Antiqua" w:cs="Times New Roman"/>
          <w:b/>
          <w:color w:val="000000" w:themeColor="text1"/>
        </w:rPr>
      </w:pPr>
    </w:p>
    <w:p w14:paraId="5D041924" w14:textId="01455F29" w:rsidR="001E644A" w:rsidRDefault="001E644A" w:rsidP="006E5650">
      <w:pPr>
        <w:rPr>
          <w:rFonts w:ascii="Book Antiqua" w:hAnsi="Book Antiqua" w:cs="Times New Roman"/>
          <w:b/>
          <w:color w:val="000000" w:themeColor="text1"/>
        </w:rPr>
      </w:pPr>
    </w:p>
    <w:p w14:paraId="5D605CA5" w14:textId="54CEFAFC" w:rsidR="001E644A" w:rsidRDefault="001E644A" w:rsidP="006E5650">
      <w:pPr>
        <w:rPr>
          <w:rFonts w:ascii="Book Antiqua" w:hAnsi="Book Antiqua" w:cs="Times New Roman"/>
          <w:b/>
          <w:color w:val="000000" w:themeColor="text1"/>
        </w:rPr>
      </w:pPr>
    </w:p>
    <w:p w14:paraId="237F8112" w14:textId="77777777" w:rsidR="001E644A" w:rsidRPr="00E4301B" w:rsidRDefault="001E644A" w:rsidP="006E5650">
      <w:pPr>
        <w:rPr>
          <w:rFonts w:ascii="Book Antiqua" w:hAnsi="Book Antiqua" w:cs="Times New Roman"/>
          <w:b/>
          <w:color w:val="000000" w:themeColor="text1"/>
        </w:rPr>
      </w:pPr>
    </w:p>
    <w:p w14:paraId="2A35C9DC" w14:textId="77777777" w:rsidR="00707485" w:rsidRPr="00E4301B" w:rsidRDefault="00707485" w:rsidP="006E5650">
      <w:pPr>
        <w:rPr>
          <w:rFonts w:ascii="Book Antiqua" w:hAnsi="Book Antiqua" w:cs="Times New Roman"/>
          <w:b/>
          <w:color w:val="000000" w:themeColor="text1"/>
        </w:rPr>
      </w:pPr>
    </w:p>
    <w:p w14:paraId="2C5EE787" w14:textId="5C75B9FE" w:rsidR="006E5650" w:rsidRPr="00E4301B" w:rsidRDefault="006E5650" w:rsidP="006E5650">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4.4.2.</w:t>
      </w:r>
      <w:r w:rsidRPr="00E4301B">
        <w:rPr>
          <w:rFonts w:ascii="Book Antiqua" w:hAnsi="Book Antiqua"/>
          <w:color w:val="000000" w:themeColor="text1"/>
        </w:rPr>
        <w:t xml:space="preserve"> </w:t>
      </w:r>
      <w:r w:rsidRPr="00E4301B">
        <w:rPr>
          <w:rFonts w:ascii="Book Antiqua" w:hAnsi="Book Antiqua" w:cs="Times New Roman"/>
          <w:b/>
          <w:color w:val="000000" w:themeColor="text1"/>
        </w:rPr>
        <w:t>İmam hatip okulları ve yükseköğretim kurumları arasında iş birlikleri artırılacaktır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768"/>
        <w:gridCol w:w="1067"/>
      </w:tblGrid>
      <w:tr w:rsidR="006E5650" w:rsidRPr="00E4301B" w14:paraId="07060D89" w14:textId="77777777" w:rsidTr="009B019E">
        <w:trPr>
          <w:trHeight w:val="367"/>
        </w:trPr>
        <w:tc>
          <w:tcPr>
            <w:tcW w:w="1204" w:type="dxa"/>
            <w:shd w:val="clear" w:color="auto" w:fill="B6DDE8" w:themeFill="accent5" w:themeFillTint="66"/>
            <w:vAlign w:val="center"/>
            <w:hideMark/>
          </w:tcPr>
          <w:p w14:paraId="4FE4F458"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1D7EA6B1"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1ECD9C2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50EC8BCA"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68" w:type="dxa"/>
            <w:shd w:val="clear" w:color="auto" w:fill="B6DDE8" w:themeFill="accent5" w:themeFillTint="66"/>
            <w:vAlign w:val="center"/>
            <w:hideMark/>
          </w:tcPr>
          <w:p w14:paraId="1DBB9562"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067" w:type="dxa"/>
            <w:shd w:val="clear" w:color="auto" w:fill="B6DDE8" w:themeFill="accent5" w:themeFillTint="66"/>
            <w:vAlign w:val="center"/>
            <w:hideMark/>
          </w:tcPr>
          <w:p w14:paraId="405E91A4"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3F4F23" w:rsidRPr="00E4301B" w14:paraId="398F2E69" w14:textId="77777777" w:rsidTr="009B019E">
        <w:trPr>
          <w:trHeight w:val="1680"/>
        </w:trPr>
        <w:tc>
          <w:tcPr>
            <w:tcW w:w="1204" w:type="dxa"/>
            <w:vMerge w:val="restart"/>
            <w:shd w:val="clear" w:color="auto" w:fill="auto"/>
            <w:vAlign w:val="center"/>
          </w:tcPr>
          <w:p w14:paraId="0E41E2CA" w14:textId="14BE2845" w:rsidR="003F4F23" w:rsidRPr="00E4301B" w:rsidRDefault="003F4F23"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4.4.2.1</w:t>
            </w:r>
          </w:p>
        </w:tc>
        <w:tc>
          <w:tcPr>
            <w:tcW w:w="2835" w:type="dxa"/>
            <w:vMerge w:val="restart"/>
            <w:shd w:val="clear" w:color="auto" w:fill="auto"/>
            <w:vAlign w:val="center"/>
          </w:tcPr>
          <w:p w14:paraId="10A624B2" w14:textId="3410D793" w:rsidR="003F4F23" w:rsidRPr="00E4301B" w:rsidRDefault="003F4F23"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Y</w:t>
            </w:r>
            <w:r w:rsidRPr="00E4301B">
              <w:rPr>
                <w:rFonts w:ascii="Book Antiqua" w:hAnsi="Book Antiqua"/>
                <w:i/>
                <w:iCs/>
                <w:color w:val="000000" w:themeColor="text1"/>
              </w:rPr>
              <w:t xml:space="preserve">ükseköğretim kurumlarıyla yapılacak iş birlikleriyle imam hatip okullarındaki çocuklarımızın bilimsel ve entelektüel gelişimlerini desteklemek için üniversitelerle iş birliğinde sempozyum, kongre, </w:t>
            </w:r>
            <w:proofErr w:type="spellStart"/>
            <w:r w:rsidRPr="00E4301B">
              <w:rPr>
                <w:rFonts w:ascii="Book Antiqua" w:hAnsi="Book Antiqua"/>
                <w:i/>
                <w:iCs/>
                <w:color w:val="000000" w:themeColor="text1"/>
              </w:rPr>
              <w:t>çalıştay</w:t>
            </w:r>
            <w:proofErr w:type="spellEnd"/>
            <w:r w:rsidRPr="00E4301B">
              <w:rPr>
                <w:rFonts w:ascii="Book Antiqua" w:hAnsi="Book Antiqua"/>
                <w:i/>
                <w:iCs/>
                <w:color w:val="000000" w:themeColor="text1"/>
              </w:rPr>
              <w:t xml:space="preserve"> vb. bilimsel çalışmalar </w:t>
            </w:r>
            <w:r w:rsidRPr="00E4301B">
              <w:rPr>
                <w:rFonts w:ascii="Book Antiqua" w:hAnsi="Book Antiqua"/>
                <w:color w:val="000000" w:themeColor="text1"/>
              </w:rPr>
              <w:t>düzenlenecektir.</w:t>
            </w:r>
          </w:p>
        </w:tc>
        <w:tc>
          <w:tcPr>
            <w:tcW w:w="5103" w:type="dxa"/>
            <w:shd w:val="clear" w:color="auto" w:fill="auto"/>
            <w:vAlign w:val="center"/>
          </w:tcPr>
          <w:p w14:paraId="50DA74D0" w14:textId="37A45C0A" w:rsidR="003F4F23" w:rsidRPr="001E644A" w:rsidRDefault="003F4F23" w:rsidP="001D0ACD">
            <w:pPr>
              <w:spacing w:after="0" w:line="240" w:lineRule="auto"/>
              <w:rPr>
                <w:rFonts w:ascii="Book Antiqua" w:eastAsia="Times New Roman" w:hAnsi="Book Antiqua" w:cs="Times New Roman"/>
                <w:color w:val="000000" w:themeColor="text1"/>
                <w:highlight w:val="yellow"/>
                <w:lang w:eastAsia="tr-TR"/>
              </w:rPr>
            </w:pPr>
            <w:r w:rsidRPr="001E644A">
              <w:rPr>
                <w:rFonts w:ascii="Book Antiqua" w:eastAsia="Times New Roman" w:hAnsi="Book Antiqua" w:cs="Times New Roman"/>
                <w:color w:val="000000" w:themeColor="text1"/>
                <w:highlight w:val="yellow"/>
                <w:lang w:eastAsia="tr-TR"/>
              </w:rPr>
              <w:t>Öğrenci ve öğretmenlerimizin akademik, mesleki ve sosyal gelişimine yönelik faaliyetler yapıldı.</w:t>
            </w:r>
          </w:p>
        </w:tc>
        <w:tc>
          <w:tcPr>
            <w:tcW w:w="1985" w:type="dxa"/>
            <w:shd w:val="clear" w:color="auto" w:fill="auto"/>
            <w:vAlign w:val="center"/>
          </w:tcPr>
          <w:p w14:paraId="67C03995" w14:textId="08005E65" w:rsidR="003F4F23" w:rsidRPr="001E644A" w:rsidRDefault="003F4F23" w:rsidP="001D0ACD">
            <w:pPr>
              <w:spacing w:after="0" w:line="240" w:lineRule="auto"/>
              <w:rPr>
                <w:rFonts w:ascii="Book Antiqua" w:eastAsia="Times New Roman" w:hAnsi="Book Antiqua" w:cs="Times New Roman"/>
                <w:color w:val="000000" w:themeColor="text1"/>
                <w:highlight w:val="yellow"/>
                <w:lang w:eastAsia="tr-TR"/>
              </w:rPr>
            </w:pPr>
            <w:r w:rsidRPr="001E644A">
              <w:rPr>
                <w:rFonts w:ascii="Book Antiqua" w:eastAsia="Times New Roman" w:hAnsi="Book Antiqua" w:cs="Times New Roman"/>
                <w:color w:val="000000" w:themeColor="text1"/>
                <w:highlight w:val="yellow"/>
                <w:lang w:eastAsia="tr-TR"/>
              </w:rPr>
              <w:t>Üniversitelerle yapılan iş</w:t>
            </w:r>
            <w:r w:rsidR="00B51423" w:rsidRPr="001E644A">
              <w:rPr>
                <w:rFonts w:ascii="Book Antiqua" w:eastAsia="Times New Roman" w:hAnsi="Book Antiqua" w:cs="Times New Roman"/>
                <w:color w:val="000000" w:themeColor="text1"/>
                <w:highlight w:val="yellow"/>
                <w:lang w:eastAsia="tr-TR"/>
              </w:rPr>
              <w:t xml:space="preserve"> </w:t>
            </w:r>
            <w:r w:rsidRPr="001E644A">
              <w:rPr>
                <w:rFonts w:ascii="Book Antiqua" w:eastAsia="Times New Roman" w:hAnsi="Book Antiqua" w:cs="Times New Roman"/>
                <w:color w:val="000000" w:themeColor="text1"/>
                <w:highlight w:val="yellow"/>
                <w:lang w:eastAsia="tr-TR"/>
              </w:rPr>
              <w:t>birlikleri kapsamında 20 ilçe düzeyinde bulunan imam hatip okullarındaki öğrenci ve öğretmenlerimize yönelik 34 eğitim faaliyetine 6168 öğrenci ve öğretmenimiz katılmıştır.</w:t>
            </w:r>
          </w:p>
        </w:tc>
        <w:tc>
          <w:tcPr>
            <w:tcW w:w="1768" w:type="dxa"/>
            <w:vMerge w:val="restart"/>
            <w:shd w:val="clear" w:color="auto" w:fill="auto"/>
            <w:vAlign w:val="center"/>
          </w:tcPr>
          <w:p w14:paraId="546E0A28" w14:textId="0411C3FF" w:rsidR="003F4F23" w:rsidRPr="00E4301B" w:rsidRDefault="001171E4" w:rsidP="001D0ACD">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F4F23" w:rsidRPr="00E4301B">
              <w:rPr>
                <w:rFonts w:ascii="Book Antiqua" w:eastAsia="Times New Roman" w:hAnsi="Book Antiqua" w:cs="Times New Roman"/>
                <w:color w:val="000000" w:themeColor="text1"/>
                <w:lang w:eastAsia="tr-TR"/>
              </w:rPr>
              <w:t>programa yönelik faaliyetler tamamlanmıştır.</w:t>
            </w:r>
          </w:p>
        </w:tc>
        <w:tc>
          <w:tcPr>
            <w:tcW w:w="1067" w:type="dxa"/>
            <w:vMerge w:val="restart"/>
            <w:shd w:val="clear" w:color="auto" w:fill="auto"/>
            <w:vAlign w:val="center"/>
          </w:tcPr>
          <w:p w14:paraId="1C887221" w14:textId="18200E03" w:rsidR="003F4F23" w:rsidRPr="00E4301B" w:rsidRDefault="003F4F23"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DÖŞM</w:t>
            </w:r>
          </w:p>
        </w:tc>
      </w:tr>
      <w:tr w:rsidR="003F4F23" w:rsidRPr="00E4301B" w14:paraId="4A5E7A77" w14:textId="77777777" w:rsidTr="009B019E">
        <w:trPr>
          <w:trHeight w:val="1680"/>
        </w:trPr>
        <w:tc>
          <w:tcPr>
            <w:tcW w:w="1204" w:type="dxa"/>
            <w:vMerge/>
            <w:shd w:val="clear" w:color="auto" w:fill="auto"/>
            <w:vAlign w:val="center"/>
          </w:tcPr>
          <w:p w14:paraId="2D4907B4" w14:textId="77777777" w:rsidR="003F4F23" w:rsidRPr="00E4301B" w:rsidRDefault="003F4F23" w:rsidP="001D0ACD">
            <w:pPr>
              <w:spacing w:after="0" w:line="240" w:lineRule="auto"/>
              <w:rPr>
                <w:rFonts w:ascii="Book Antiqua" w:hAnsi="Book Antiqua"/>
                <w:color w:val="000000" w:themeColor="text1"/>
              </w:rPr>
            </w:pPr>
          </w:p>
        </w:tc>
        <w:tc>
          <w:tcPr>
            <w:tcW w:w="2835" w:type="dxa"/>
            <w:vMerge/>
            <w:shd w:val="clear" w:color="auto" w:fill="auto"/>
            <w:vAlign w:val="center"/>
          </w:tcPr>
          <w:p w14:paraId="65B950BE" w14:textId="77777777" w:rsidR="003F4F23" w:rsidRPr="00E4301B" w:rsidRDefault="003F4F23" w:rsidP="001D0ACD">
            <w:pPr>
              <w:spacing w:after="0" w:line="240" w:lineRule="auto"/>
              <w:rPr>
                <w:rFonts w:ascii="Book Antiqua" w:hAnsi="Book Antiqua"/>
                <w:color w:val="000000" w:themeColor="text1"/>
              </w:rPr>
            </w:pPr>
          </w:p>
        </w:tc>
        <w:tc>
          <w:tcPr>
            <w:tcW w:w="5103" w:type="dxa"/>
            <w:shd w:val="clear" w:color="auto" w:fill="auto"/>
            <w:vAlign w:val="center"/>
          </w:tcPr>
          <w:p w14:paraId="115B6663" w14:textId="263497F3" w:rsidR="003F4F23" w:rsidRPr="00E4301B" w:rsidRDefault="003F4F23"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İmam Hatip Okullarının gelişimine katkı sağlamak üniversitelerle yapılan protokoller çerçevesinde faaliyetler yapılmıştır.</w:t>
            </w:r>
          </w:p>
        </w:tc>
        <w:tc>
          <w:tcPr>
            <w:tcW w:w="1985" w:type="dxa"/>
            <w:shd w:val="clear" w:color="auto" w:fill="auto"/>
            <w:vAlign w:val="center"/>
          </w:tcPr>
          <w:p w14:paraId="7A73A3E0" w14:textId="13C9EEB4" w:rsidR="003F4F23" w:rsidRPr="00E4301B" w:rsidRDefault="003F4F23"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Üniversitelerle yapılan protokoller kapsamında 11 faaliyete 404 öğrenci ve öğretmenimiz katılmıştır.</w:t>
            </w:r>
          </w:p>
        </w:tc>
        <w:tc>
          <w:tcPr>
            <w:tcW w:w="1768" w:type="dxa"/>
            <w:vMerge/>
            <w:shd w:val="clear" w:color="auto" w:fill="auto"/>
            <w:vAlign w:val="center"/>
          </w:tcPr>
          <w:p w14:paraId="4162C641" w14:textId="77777777" w:rsidR="003F4F23" w:rsidRPr="00E4301B" w:rsidRDefault="003F4F23" w:rsidP="001D0ACD">
            <w:pPr>
              <w:spacing w:after="0" w:line="240" w:lineRule="auto"/>
              <w:rPr>
                <w:rFonts w:ascii="Book Antiqua" w:eastAsia="Times New Roman" w:hAnsi="Book Antiqua" w:cs="Times New Roman"/>
                <w:color w:val="000000" w:themeColor="text1"/>
                <w:lang w:eastAsia="tr-TR"/>
              </w:rPr>
            </w:pPr>
          </w:p>
        </w:tc>
        <w:tc>
          <w:tcPr>
            <w:tcW w:w="1067" w:type="dxa"/>
            <w:vMerge/>
            <w:shd w:val="clear" w:color="auto" w:fill="auto"/>
            <w:vAlign w:val="center"/>
          </w:tcPr>
          <w:p w14:paraId="055C8B73" w14:textId="77777777" w:rsidR="003F4F23" w:rsidRPr="00E4301B" w:rsidRDefault="003F4F23" w:rsidP="001D0ACD">
            <w:pPr>
              <w:spacing w:after="0" w:line="240" w:lineRule="auto"/>
              <w:rPr>
                <w:rFonts w:ascii="Book Antiqua" w:hAnsi="Book Antiqua"/>
                <w:color w:val="000000" w:themeColor="text1"/>
              </w:rPr>
            </w:pPr>
          </w:p>
        </w:tc>
      </w:tr>
    </w:tbl>
    <w:p w14:paraId="3DFB37E4" w14:textId="5677BECD" w:rsidR="002B418E" w:rsidRPr="00E4301B" w:rsidRDefault="006E5650" w:rsidP="002B418E">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4.4.2. Değerlendirme:</w:t>
      </w:r>
      <w:r w:rsidR="002B418E"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2 faaliyet gerçekleştirilmiştir. Okullarımızın nitelik gelişimine yönelik sonraki yıllara ait gelişim çalışmaları planlanacaktır.</w:t>
      </w:r>
    </w:p>
    <w:p w14:paraId="3E381946" w14:textId="699C0822" w:rsidR="006E5650" w:rsidRPr="00E4301B" w:rsidRDefault="006E5650" w:rsidP="006E5650">
      <w:pPr>
        <w:spacing w:before="240"/>
        <w:rPr>
          <w:rFonts w:ascii="Book Antiqua" w:hAnsi="Book Antiqua" w:cs="Times New Roman"/>
          <w:b/>
          <w:color w:val="000000" w:themeColor="text1"/>
        </w:rPr>
      </w:pPr>
    </w:p>
    <w:bookmarkEnd w:id="60"/>
    <w:p w14:paraId="1A357EDB" w14:textId="1ED879A7" w:rsidR="006E5650" w:rsidRPr="00E4301B" w:rsidRDefault="006E5650" w:rsidP="00E07799">
      <w:pPr>
        <w:jc w:val="both"/>
        <w:rPr>
          <w:rFonts w:ascii="Book Antiqua" w:hAnsi="Book Antiqua" w:cs="Times New Roman"/>
          <w:color w:val="000000" w:themeColor="text1"/>
        </w:rPr>
      </w:pPr>
    </w:p>
    <w:p w14:paraId="6ECB4B37" w14:textId="72EED2CD" w:rsidR="006E5650" w:rsidRPr="00E4301B" w:rsidRDefault="006E5650" w:rsidP="006E5650">
      <w:pPr>
        <w:rPr>
          <w:rFonts w:ascii="Book Antiqua" w:hAnsi="Book Antiqua" w:cs="Times New Roman"/>
          <w:b/>
          <w:color w:val="000000" w:themeColor="text1"/>
        </w:rPr>
      </w:pPr>
      <w:bookmarkStart w:id="61" w:name="_Hlk66361578"/>
      <w:r w:rsidRPr="00E4301B">
        <w:rPr>
          <w:rFonts w:ascii="Book Antiqua" w:hAnsi="Book Antiqua" w:cs="Times New Roman"/>
          <w:b/>
          <w:color w:val="000000" w:themeColor="text1"/>
        </w:rPr>
        <w:lastRenderedPageBreak/>
        <w:t>Strateji 4.4.3.</w:t>
      </w:r>
      <w:r w:rsidRPr="00E4301B">
        <w:rPr>
          <w:rFonts w:ascii="Book Antiqua" w:hAnsi="Book Antiqua"/>
          <w:color w:val="000000" w:themeColor="text1"/>
        </w:rPr>
        <w:t xml:space="preserve"> </w:t>
      </w:r>
      <w:r w:rsidRPr="00E4301B">
        <w:rPr>
          <w:rFonts w:ascii="Book Antiqua" w:hAnsi="Book Antiqua" w:cs="Times New Roman"/>
          <w:b/>
          <w:color w:val="000000" w:themeColor="text1"/>
        </w:rPr>
        <w:t>Yaz Okulu faaliyetlerinin yürütülmesinden finansman ihtiyacının karşılanması için iş</w:t>
      </w:r>
      <w:r w:rsidR="00B51423" w:rsidRPr="00E4301B">
        <w:rPr>
          <w:rFonts w:ascii="Book Antiqua" w:hAnsi="Book Antiqua" w:cs="Times New Roman"/>
          <w:b/>
          <w:color w:val="000000" w:themeColor="text1"/>
        </w:rPr>
        <w:t xml:space="preserve"> </w:t>
      </w:r>
      <w:r w:rsidRPr="00E4301B">
        <w:rPr>
          <w:rFonts w:ascii="Book Antiqua" w:hAnsi="Book Antiqua" w:cs="Times New Roman"/>
          <w:b/>
          <w:color w:val="000000" w:themeColor="text1"/>
        </w:rPr>
        <w:t>birliği çalışmaları yapılacaktır.</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6E5650" w:rsidRPr="00E4301B" w14:paraId="6F78B83E" w14:textId="77777777" w:rsidTr="001D0ACD">
        <w:trPr>
          <w:trHeight w:val="367"/>
        </w:trPr>
        <w:tc>
          <w:tcPr>
            <w:tcW w:w="1204" w:type="dxa"/>
            <w:shd w:val="clear" w:color="auto" w:fill="B6DDE8" w:themeFill="accent5" w:themeFillTint="66"/>
            <w:vAlign w:val="center"/>
            <w:hideMark/>
          </w:tcPr>
          <w:p w14:paraId="08115FF7"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1D9B3843"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66CA184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7212A054"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4F9DA15D"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6D444785"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6E5650" w:rsidRPr="00E4301B" w14:paraId="121CB7D7" w14:textId="77777777" w:rsidTr="001D0ACD">
        <w:trPr>
          <w:trHeight w:val="458"/>
        </w:trPr>
        <w:tc>
          <w:tcPr>
            <w:tcW w:w="1204" w:type="dxa"/>
            <w:shd w:val="clear" w:color="auto" w:fill="auto"/>
            <w:vAlign w:val="center"/>
          </w:tcPr>
          <w:p w14:paraId="05411757" w14:textId="7EEB169B" w:rsidR="006E5650" w:rsidRPr="00E4301B" w:rsidRDefault="002D366A"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4.4.3.1</w:t>
            </w:r>
          </w:p>
        </w:tc>
        <w:tc>
          <w:tcPr>
            <w:tcW w:w="2835" w:type="dxa"/>
            <w:shd w:val="clear" w:color="auto" w:fill="auto"/>
            <w:vAlign w:val="center"/>
          </w:tcPr>
          <w:p w14:paraId="2D291EFA" w14:textId="6D6FF269" w:rsidR="006E5650" w:rsidRPr="00E4301B" w:rsidRDefault="002D366A"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Açılacak yaz okullarına öğrenci yönlendirmesi için okullarda bilgilendirme çalışmaları yapılacaktır.</w:t>
            </w:r>
          </w:p>
        </w:tc>
        <w:tc>
          <w:tcPr>
            <w:tcW w:w="5103" w:type="dxa"/>
            <w:shd w:val="clear" w:color="auto" w:fill="auto"/>
            <w:vAlign w:val="center"/>
          </w:tcPr>
          <w:p w14:paraId="1D962368" w14:textId="6D2A08C6" w:rsidR="006E5650" w:rsidRPr="00E4301B" w:rsidRDefault="00950325"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Pandemi koşulları nedeniyle faaliyet yapılamamıştır.</w:t>
            </w:r>
          </w:p>
        </w:tc>
        <w:tc>
          <w:tcPr>
            <w:tcW w:w="1985" w:type="dxa"/>
            <w:shd w:val="clear" w:color="auto" w:fill="auto"/>
            <w:vAlign w:val="center"/>
          </w:tcPr>
          <w:p w14:paraId="23D9044E" w14:textId="77777777" w:rsidR="006E5650" w:rsidRPr="00E4301B" w:rsidRDefault="006E5650" w:rsidP="001D0ACD">
            <w:pPr>
              <w:spacing w:after="0" w:line="240" w:lineRule="auto"/>
              <w:rPr>
                <w:rFonts w:ascii="Book Antiqua" w:eastAsia="Times New Roman" w:hAnsi="Book Antiqua" w:cs="Times New Roman"/>
                <w:color w:val="000000" w:themeColor="text1"/>
                <w:lang w:eastAsia="tr-TR"/>
              </w:rPr>
            </w:pPr>
          </w:p>
        </w:tc>
        <w:tc>
          <w:tcPr>
            <w:tcW w:w="1417" w:type="dxa"/>
            <w:shd w:val="clear" w:color="auto" w:fill="auto"/>
            <w:vAlign w:val="center"/>
          </w:tcPr>
          <w:p w14:paraId="5786EEAA" w14:textId="77777777" w:rsidR="006E5650" w:rsidRPr="00E4301B" w:rsidRDefault="006E5650" w:rsidP="001D0ACD">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6E7ED0CA" w14:textId="2510F318" w:rsidR="006E5650" w:rsidRPr="00E4301B" w:rsidRDefault="002D366A"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DÖŞM</w:t>
            </w:r>
          </w:p>
        </w:tc>
      </w:tr>
    </w:tbl>
    <w:p w14:paraId="2EB610D3" w14:textId="683EBC34" w:rsidR="006E5650" w:rsidRPr="00E4301B" w:rsidRDefault="006E5650" w:rsidP="006E5650">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Strateji 4.4.3. Değerlendirme:</w:t>
      </w:r>
      <w:r w:rsidR="002B418E" w:rsidRPr="00E4301B">
        <w:rPr>
          <w:rFonts w:ascii="Book Antiqua" w:hAnsi="Book Antiqua" w:cs="Times New Roman"/>
          <w:b/>
          <w:color w:val="000000" w:themeColor="text1"/>
        </w:rPr>
        <w:t xml:space="preserve"> </w:t>
      </w:r>
      <w:r w:rsidR="002B418E" w:rsidRPr="00E4301B">
        <w:rPr>
          <w:rFonts w:ascii="Book Antiqua" w:hAnsi="Book Antiqua" w:cs="Times New Roman"/>
          <w:bCs/>
          <w:color w:val="000000" w:themeColor="text1"/>
        </w:rPr>
        <w:t>İlgili stratejiye ait merkezi düzeyde faaliyet olduğu ve Pandemi koşullarından dolayı uygulanamamıştır.</w:t>
      </w:r>
    </w:p>
    <w:bookmarkEnd w:id="61"/>
    <w:p w14:paraId="6DAC3478" w14:textId="45B6CDA8" w:rsidR="006E5650" w:rsidRPr="00E4301B" w:rsidRDefault="006E5650" w:rsidP="00E07799">
      <w:pPr>
        <w:jc w:val="both"/>
        <w:rPr>
          <w:rFonts w:ascii="Book Antiqua" w:hAnsi="Book Antiqua" w:cs="Times New Roman"/>
          <w:color w:val="000000" w:themeColor="text1"/>
        </w:rPr>
      </w:pPr>
    </w:p>
    <w:p w14:paraId="10FC6D8E" w14:textId="7F809A80" w:rsidR="006E5650" w:rsidRPr="00E4301B" w:rsidRDefault="006E5650" w:rsidP="00E07799">
      <w:pPr>
        <w:jc w:val="both"/>
        <w:rPr>
          <w:rFonts w:ascii="Book Antiqua" w:hAnsi="Book Antiqua" w:cs="Times New Roman"/>
          <w:color w:val="000000" w:themeColor="text1"/>
        </w:rPr>
      </w:pPr>
    </w:p>
    <w:p w14:paraId="03B41F82" w14:textId="30296D35" w:rsidR="002D366A" w:rsidRPr="00E4301B" w:rsidRDefault="002D366A" w:rsidP="00E07799">
      <w:pPr>
        <w:jc w:val="both"/>
        <w:rPr>
          <w:rFonts w:ascii="Book Antiqua" w:hAnsi="Book Antiqua" w:cs="Times New Roman"/>
          <w:color w:val="000000" w:themeColor="text1"/>
        </w:rPr>
      </w:pPr>
    </w:p>
    <w:p w14:paraId="404F5FD3" w14:textId="77777777" w:rsidR="002D366A" w:rsidRPr="00E4301B" w:rsidRDefault="002D366A" w:rsidP="00E07799">
      <w:pPr>
        <w:jc w:val="both"/>
        <w:rPr>
          <w:rFonts w:ascii="Book Antiqua" w:hAnsi="Book Antiqua" w:cs="Times New Roman"/>
          <w:color w:val="000000" w:themeColor="text1"/>
        </w:rPr>
      </w:pPr>
    </w:p>
    <w:p w14:paraId="069EE3A3" w14:textId="188F8E54" w:rsidR="006E5650" w:rsidRPr="00E4301B" w:rsidRDefault="006E5650" w:rsidP="00E07799">
      <w:pPr>
        <w:jc w:val="both"/>
        <w:rPr>
          <w:rFonts w:ascii="Book Antiqua" w:hAnsi="Book Antiqua" w:cs="Times New Roman"/>
          <w:color w:val="000000" w:themeColor="text1"/>
        </w:rPr>
      </w:pPr>
    </w:p>
    <w:p w14:paraId="5653E323" w14:textId="6B3D9F83" w:rsidR="006E5650" w:rsidRPr="00E4301B" w:rsidRDefault="006E5650" w:rsidP="00E07799">
      <w:pPr>
        <w:jc w:val="both"/>
        <w:rPr>
          <w:rFonts w:ascii="Book Antiqua" w:hAnsi="Book Antiqua" w:cs="Times New Roman"/>
          <w:color w:val="000000" w:themeColor="text1"/>
        </w:rPr>
      </w:pPr>
    </w:p>
    <w:p w14:paraId="361D50B6" w14:textId="1DAE3428" w:rsidR="006E5650" w:rsidRPr="00E4301B" w:rsidRDefault="006E5650" w:rsidP="00E07799">
      <w:pPr>
        <w:jc w:val="both"/>
        <w:rPr>
          <w:rFonts w:ascii="Book Antiqua" w:hAnsi="Book Antiqua" w:cs="Times New Roman"/>
          <w:color w:val="000000" w:themeColor="text1"/>
        </w:rPr>
      </w:pPr>
    </w:p>
    <w:p w14:paraId="3F13946F" w14:textId="6D323F1D" w:rsidR="006E5650" w:rsidRPr="00E4301B" w:rsidRDefault="006E5650" w:rsidP="00E07799">
      <w:pPr>
        <w:jc w:val="both"/>
        <w:rPr>
          <w:rFonts w:ascii="Book Antiqua" w:hAnsi="Book Antiqua" w:cs="Times New Roman"/>
          <w:color w:val="000000" w:themeColor="text1"/>
        </w:rPr>
      </w:pPr>
    </w:p>
    <w:p w14:paraId="3BAC1EBE" w14:textId="4F1A03A6" w:rsidR="006E5650" w:rsidRPr="00E4301B" w:rsidRDefault="006E5650" w:rsidP="00E07799">
      <w:pPr>
        <w:jc w:val="both"/>
        <w:rPr>
          <w:rFonts w:ascii="Book Antiqua" w:hAnsi="Book Antiqua" w:cs="Times New Roman"/>
          <w:color w:val="000000" w:themeColor="text1"/>
        </w:rPr>
      </w:pPr>
    </w:p>
    <w:p w14:paraId="340AD6D7" w14:textId="77777777" w:rsidR="00B51423" w:rsidRPr="00E4301B" w:rsidRDefault="00B51423" w:rsidP="00E07799">
      <w:pPr>
        <w:jc w:val="both"/>
        <w:rPr>
          <w:rFonts w:ascii="Book Antiqua" w:hAnsi="Book Antiqua" w:cs="Times New Roman"/>
          <w:color w:val="000000" w:themeColor="text1"/>
        </w:rPr>
      </w:pPr>
    </w:p>
    <w:p w14:paraId="66BAE994" w14:textId="2B9FCFD3" w:rsidR="006E5650" w:rsidRPr="00E4301B" w:rsidRDefault="006E5650" w:rsidP="00E07799">
      <w:pPr>
        <w:jc w:val="both"/>
        <w:rPr>
          <w:rFonts w:ascii="Book Antiqua" w:hAnsi="Book Antiqua" w:cs="Times New Roman"/>
          <w:color w:val="000000" w:themeColor="text1"/>
        </w:rPr>
      </w:pPr>
    </w:p>
    <w:p w14:paraId="2CF48B33" w14:textId="77777777" w:rsidR="006E5650" w:rsidRPr="00E4301B" w:rsidRDefault="006E5650" w:rsidP="00E07799">
      <w:pPr>
        <w:jc w:val="both"/>
        <w:rPr>
          <w:rFonts w:ascii="Book Antiqua" w:hAnsi="Book Antiqua" w:cs="Times New Roman"/>
          <w:color w:val="000000" w:themeColor="text1"/>
        </w:rPr>
      </w:pPr>
    </w:p>
    <w:p w14:paraId="6EDEF564" w14:textId="77777777" w:rsidR="00C62CE9" w:rsidRPr="006C47E5" w:rsidRDefault="00C62CE9" w:rsidP="00993261">
      <w:pPr>
        <w:pStyle w:val="Balk2"/>
        <w:jc w:val="both"/>
        <w:rPr>
          <w:rFonts w:ascii="Book Antiqua" w:hAnsi="Book Antiqua" w:cs="Times New Roman"/>
          <w:b/>
          <w:bCs/>
          <w:color w:val="17365D" w:themeColor="text2" w:themeShade="BF"/>
        </w:rPr>
      </w:pPr>
      <w:bookmarkStart w:id="62" w:name="_Toc69584557"/>
      <w:r w:rsidRPr="00FB58E7">
        <w:rPr>
          <w:rFonts w:ascii="Book Antiqua" w:hAnsi="Book Antiqua" w:cs="Times New Roman"/>
          <w:b/>
          <w:bCs/>
          <w:color w:val="17365D" w:themeColor="text2" w:themeShade="BF"/>
          <w:highlight w:val="yellow"/>
        </w:rPr>
        <w:lastRenderedPageBreak/>
        <w:t>Amaç 5: Özel eğitim ve rehberlik hizmetlerinin etkinliği artırılarak bireylerin bedensel, ruhsal ve zihinsel gelişimlerini desteklemek.</w:t>
      </w:r>
      <w:bookmarkEnd w:id="62"/>
    </w:p>
    <w:p w14:paraId="1A182DD9" w14:textId="79E522D6" w:rsidR="00357ADF" w:rsidRPr="006C47E5" w:rsidRDefault="00C62CE9" w:rsidP="00993261">
      <w:pPr>
        <w:jc w:val="both"/>
        <w:rPr>
          <w:rFonts w:ascii="Book Antiqua" w:hAnsi="Book Antiqua" w:cs="Times New Roman"/>
          <w:b/>
          <w:bCs/>
          <w:i/>
          <w:iCs/>
          <w:color w:val="FF0000"/>
        </w:rPr>
      </w:pPr>
      <w:r w:rsidRPr="006C47E5">
        <w:rPr>
          <w:rFonts w:ascii="Book Antiqua" w:hAnsi="Book Antiqua" w:cs="Times New Roman"/>
          <w:b/>
          <w:bCs/>
          <w:i/>
          <w:iCs/>
          <w:color w:val="FF0000"/>
        </w:rPr>
        <w:t>Hedef 5.1: Kurulacak olan işlevsel bir psikolojik danışmanlık ve rehberlik yapılanması ile öğrencilerin mizaç, ilgi ve yeteneklerine uygun eğitimi alabilmelerine imkân veren yapının izleme, değerlendirme ve uygulaması yapılacaktır.</w:t>
      </w:r>
    </w:p>
    <w:p w14:paraId="12BC24B5" w14:textId="7BB0871C" w:rsidR="000F0938" w:rsidRPr="00E4301B" w:rsidRDefault="000F0938" w:rsidP="000F0938">
      <w:pPr>
        <w:spacing w:after="0" w:line="360" w:lineRule="auto"/>
        <w:jc w:val="both"/>
        <w:rPr>
          <w:rFonts w:ascii="Book Antiqua" w:hAnsi="Book Antiqua" w:cs="Times New Roman"/>
          <w:b/>
          <w:color w:val="000000" w:themeColor="text1"/>
        </w:rPr>
      </w:pPr>
      <w:bookmarkStart w:id="63" w:name="_Hlk68613951"/>
      <w:r w:rsidRPr="00E4301B">
        <w:rPr>
          <w:rFonts w:ascii="Book Antiqua" w:hAnsi="Book Antiqua" w:cs="Times New Roman"/>
          <w:b/>
          <w:color w:val="000000" w:themeColor="text1"/>
        </w:rPr>
        <w:t>Hedef Gerçekleşmesi- 202</w:t>
      </w:r>
      <w:r w:rsidR="00980C93">
        <w:rPr>
          <w:rFonts w:ascii="Book Antiqua" w:hAnsi="Book Antiqua" w:cs="Times New Roman"/>
          <w:b/>
          <w:color w:val="000000" w:themeColor="text1"/>
        </w:rPr>
        <w:t>1</w:t>
      </w:r>
      <w:r w:rsidRPr="00E4301B">
        <w:rPr>
          <w:rFonts w:ascii="Book Antiqua" w:hAnsi="Book Antiqua" w:cs="Times New Roman"/>
          <w:b/>
          <w:color w:val="000000" w:themeColor="text1"/>
        </w:rPr>
        <w:t>: %33,60</w:t>
      </w:r>
    </w:p>
    <w:p w14:paraId="56D8F6BD" w14:textId="578B1E9D" w:rsidR="000F0938" w:rsidRPr="00E4301B" w:rsidRDefault="000F0938" w:rsidP="000F0938">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%13,44</w:t>
      </w:r>
    </w:p>
    <w:bookmarkEnd w:id="63"/>
    <w:p w14:paraId="66766DD1" w14:textId="77777777" w:rsidR="000F0938" w:rsidRPr="00E4301B" w:rsidRDefault="000F0938"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3026"/>
        <w:gridCol w:w="938"/>
        <w:gridCol w:w="1082"/>
        <w:gridCol w:w="1470"/>
        <w:gridCol w:w="839"/>
        <w:gridCol w:w="865"/>
        <w:gridCol w:w="1299"/>
        <w:gridCol w:w="1010"/>
        <w:gridCol w:w="1732"/>
        <w:gridCol w:w="2138"/>
      </w:tblGrid>
      <w:tr w:rsidR="001D0537" w:rsidRPr="00E4301B" w14:paraId="3D5F8EEC" w14:textId="77777777" w:rsidTr="00B310F7">
        <w:trPr>
          <w:trHeight w:val="737"/>
        </w:trPr>
        <w:tc>
          <w:tcPr>
            <w:tcW w:w="3026"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75BBF285" w14:textId="665A457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64" w:name="_Hlk66349867"/>
            <w:r w:rsidRPr="00FD27C5">
              <w:rPr>
                <w:rFonts w:ascii="Book Antiqua" w:eastAsia="Times New Roman" w:hAnsi="Book Antiqua" w:cs="Calibri"/>
                <w:b/>
                <w:bCs/>
                <w:color w:val="000000"/>
                <w:sz w:val="20"/>
                <w:szCs w:val="20"/>
                <w:lang w:eastAsia="tr-TR"/>
              </w:rPr>
              <w:t>Performans Göstergeleri</w:t>
            </w:r>
          </w:p>
        </w:tc>
        <w:tc>
          <w:tcPr>
            <w:tcW w:w="938" w:type="dxa"/>
            <w:tcBorders>
              <w:top w:val="single" w:sz="8" w:space="0" w:color="auto"/>
              <w:left w:val="nil"/>
              <w:bottom w:val="single" w:sz="8" w:space="0" w:color="auto"/>
              <w:right w:val="single" w:sz="4" w:space="0" w:color="auto"/>
            </w:tcBorders>
            <w:shd w:val="clear" w:color="000000" w:fill="F2F2F2"/>
            <w:vAlign w:val="center"/>
            <w:hideMark/>
          </w:tcPr>
          <w:p w14:paraId="4653BE98" w14:textId="5B7988E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082" w:type="dxa"/>
            <w:tcBorders>
              <w:top w:val="single" w:sz="8" w:space="0" w:color="auto"/>
              <w:left w:val="nil"/>
              <w:bottom w:val="single" w:sz="8" w:space="0" w:color="auto"/>
              <w:right w:val="single" w:sz="4" w:space="0" w:color="auto"/>
            </w:tcBorders>
            <w:shd w:val="clear" w:color="000000" w:fill="F2F2F2"/>
            <w:vAlign w:val="center"/>
            <w:hideMark/>
          </w:tcPr>
          <w:p w14:paraId="15C3A4D0" w14:textId="1320E85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70" w:type="dxa"/>
            <w:tcBorders>
              <w:top w:val="single" w:sz="8" w:space="0" w:color="auto"/>
              <w:left w:val="nil"/>
              <w:bottom w:val="single" w:sz="8" w:space="0" w:color="auto"/>
              <w:right w:val="single" w:sz="4" w:space="0" w:color="auto"/>
            </w:tcBorders>
            <w:shd w:val="clear" w:color="000000" w:fill="F2F2F2"/>
            <w:vAlign w:val="center"/>
            <w:hideMark/>
          </w:tcPr>
          <w:p w14:paraId="0D968001" w14:textId="4601CF0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39" w:type="dxa"/>
            <w:tcBorders>
              <w:top w:val="single" w:sz="8" w:space="0" w:color="auto"/>
              <w:left w:val="nil"/>
              <w:bottom w:val="single" w:sz="8" w:space="0" w:color="auto"/>
              <w:right w:val="single" w:sz="4" w:space="0" w:color="auto"/>
            </w:tcBorders>
            <w:shd w:val="clear" w:color="000000" w:fill="F2F2F2"/>
            <w:vAlign w:val="center"/>
            <w:hideMark/>
          </w:tcPr>
          <w:p w14:paraId="61B961EE" w14:textId="2E4B05E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1FEED0D0" w14:textId="7726D72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27CD7DE0" w14:textId="61EC81D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1162CAB4" w14:textId="05169CC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16070414" w14:textId="4B4D134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26343EF2" w14:textId="33DA87D2"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66CEF30B" w14:textId="77777777" w:rsidTr="009B019E">
        <w:trPr>
          <w:trHeight w:val="479"/>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AD8BE" w14:textId="11899FAF"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5.1.1. Kariyer ve rehberlik sisteminden yararlanan öğrenci oranı</w:t>
            </w:r>
          </w:p>
        </w:tc>
        <w:tc>
          <w:tcPr>
            <w:tcW w:w="938" w:type="dxa"/>
            <w:tcBorders>
              <w:top w:val="single" w:sz="4" w:space="0" w:color="auto"/>
              <w:left w:val="nil"/>
              <w:bottom w:val="single" w:sz="4" w:space="0" w:color="auto"/>
              <w:right w:val="single" w:sz="4" w:space="0" w:color="auto"/>
            </w:tcBorders>
            <w:shd w:val="clear" w:color="auto" w:fill="auto"/>
            <w:noWrap/>
          </w:tcPr>
          <w:p w14:paraId="53599ECE" w14:textId="6CF4ED1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60</w:t>
            </w:r>
          </w:p>
        </w:tc>
        <w:tc>
          <w:tcPr>
            <w:tcW w:w="1082" w:type="dxa"/>
            <w:tcBorders>
              <w:top w:val="single" w:sz="4" w:space="0" w:color="auto"/>
              <w:left w:val="nil"/>
              <w:bottom w:val="single" w:sz="4" w:space="0" w:color="auto"/>
              <w:right w:val="single" w:sz="4" w:space="0" w:color="auto"/>
            </w:tcBorders>
            <w:shd w:val="clear" w:color="auto" w:fill="auto"/>
            <w:noWrap/>
          </w:tcPr>
          <w:p w14:paraId="302E1E00" w14:textId="7B30547C"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470" w:type="dxa"/>
            <w:tcBorders>
              <w:top w:val="single" w:sz="4" w:space="0" w:color="auto"/>
              <w:left w:val="nil"/>
              <w:bottom w:val="single" w:sz="4" w:space="0" w:color="auto"/>
              <w:right w:val="single" w:sz="4" w:space="0" w:color="auto"/>
            </w:tcBorders>
            <w:shd w:val="clear" w:color="auto" w:fill="auto"/>
            <w:noWrap/>
          </w:tcPr>
          <w:p w14:paraId="7441C5AE" w14:textId="230D0A6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22,4</w:t>
            </w:r>
          </w:p>
        </w:tc>
        <w:tc>
          <w:tcPr>
            <w:tcW w:w="839" w:type="dxa"/>
            <w:tcBorders>
              <w:top w:val="single" w:sz="4" w:space="0" w:color="auto"/>
              <w:left w:val="nil"/>
              <w:bottom w:val="single" w:sz="4" w:space="0" w:color="auto"/>
              <w:right w:val="single" w:sz="4" w:space="0" w:color="auto"/>
            </w:tcBorders>
            <w:shd w:val="clear" w:color="auto" w:fill="auto"/>
            <w:noWrap/>
          </w:tcPr>
          <w:p w14:paraId="1A49A2B1" w14:textId="3243A0F0"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50</w:t>
            </w:r>
          </w:p>
        </w:tc>
        <w:tc>
          <w:tcPr>
            <w:tcW w:w="865" w:type="dxa"/>
            <w:tcBorders>
              <w:top w:val="single" w:sz="4" w:space="0" w:color="auto"/>
              <w:left w:val="nil"/>
              <w:bottom w:val="single" w:sz="4" w:space="0" w:color="auto"/>
              <w:right w:val="single" w:sz="4" w:space="0" w:color="auto"/>
            </w:tcBorders>
            <w:shd w:val="clear" w:color="auto" w:fill="auto"/>
            <w:noWrap/>
          </w:tcPr>
          <w:p w14:paraId="15F32B28" w14:textId="408BF75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2CCB629E" w14:textId="5B615879"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1930D03" w14:textId="3FEA70C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w:t>
            </w:r>
          </w:p>
        </w:tc>
        <w:tc>
          <w:tcPr>
            <w:tcW w:w="1732" w:type="dxa"/>
            <w:tcBorders>
              <w:top w:val="single" w:sz="4" w:space="0" w:color="auto"/>
              <w:left w:val="nil"/>
              <w:bottom w:val="single" w:sz="4" w:space="0" w:color="auto"/>
              <w:right w:val="single" w:sz="4" w:space="0" w:color="auto"/>
            </w:tcBorders>
            <w:shd w:val="clear" w:color="auto" w:fill="auto"/>
            <w:noWrap/>
          </w:tcPr>
          <w:p w14:paraId="5166D5C0" w14:textId="3167A15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1230049"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CE76A47" w14:textId="77777777" w:rsidTr="009B019E">
        <w:trPr>
          <w:trHeight w:val="479"/>
        </w:trPr>
        <w:tc>
          <w:tcPr>
            <w:tcW w:w="30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91B87" w14:textId="152ADF88"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5.1.2. Rehberlik Öğretmenlerinden mesleki gelişime yönelik hizmet içi eğitime katılanların oranı (%)</w:t>
            </w:r>
          </w:p>
        </w:tc>
        <w:tc>
          <w:tcPr>
            <w:tcW w:w="938" w:type="dxa"/>
            <w:tcBorders>
              <w:top w:val="single" w:sz="4" w:space="0" w:color="auto"/>
              <w:left w:val="nil"/>
              <w:bottom w:val="single" w:sz="4" w:space="0" w:color="auto"/>
              <w:right w:val="single" w:sz="4" w:space="0" w:color="auto"/>
            </w:tcBorders>
            <w:shd w:val="clear" w:color="auto" w:fill="auto"/>
            <w:noWrap/>
          </w:tcPr>
          <w:p w14:paraId="3B51F9FD" w14:textId="724EFA9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40</w:t>
            </w:r>
          </w:p>
        </w:tc>
        <w:tc>
          <w:tcPr>
            <w:tcW w:w="1082" w:type="dxa"/>
            <w:tcBorders>
              <w:top w:val="single" w:sz="4" w:space="0" w:color="auto"/>
              <w:left w:val="nil"/>
              <w:bottom w:val="single" w:sz="4" w:space="0" w:color="auto"/>
              <w:right w:val="single" w:sz="4" w:space="0" w:color="auto"/>
            </w:tcBorders>
            <w:shd w:val="clear" w:color="auto" w:fill="auto"/>
            <w:noWrap/>
          </w:tcPr>
          <w:p w14:paraId="52F0209F" w14:textId="315E781C"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74,00</w:t>
            </w:r>
          </w:p>
        </w:tc>
        <w:tc>
          <w:tcPr>
            <w:tcW w:w="1470" w:type="dxa"/>
            <w:tcBorders>
              <w:top w:val="single" w:sz="4" w:space="0" w:color="auto"/>
              <w:left w:val="nil"/>
              <w:bottom w:val="single" w:sz="4" w:space="0" w:color="auto"/>
              <w:right w:val="single" w:sz="4" w:space="0" w:color="auto"/>
            </w:tcBorders>
            <w:shd w:val="clear" w:color="auto" w:fill="auto"/>
            <w:noWrap/>
          </w:tcPr>
          <w:p w14:paraId="61205910" w14:textId="421FDCA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0,00</w:t>
            </w:r>
          </w:p>
        </w:tc>
        <w:tc>
          <w:tcPr>
            <w:tcW w:w="839" w:type="dxa"/>
            <w:tcBorders>
              <w:top w:val="single" w:sz="4" w:space="0" w:color="auto"/>
              <w:left w:val="nil"/>
              <w:bottom w:val="single" w:sz="4" w:space="0" w:color="auto"/>
              <w:right w:val="single" w:sz="4" w:space="0" w:color="auto"/>
            </w:tcBorders>
            <w:shd w:val="clear" w:color="auto" w:fill="auto"/>
            <w:noWrap/>
          </w:tcPr>
          <w:p w14:paraId="3105AAD5" w14:textId="16B2956E" w:rsidR="00E95DC2" w:rsidRPr="00E4301B" w:rsidRDefault="000F3CB3"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80,00</w:t>
            </w:r>
          </w:p>
        </w:tc>
        <w:tc>
          <w:tcPr>
            <w:tcW w:w="865" w:type="dxa"/>
            <w:tcBorders>
              <w:top w:val="single" w:sz="4" w:space="0" w:color="auto"/>
              <w:left w:val="nil"/>
              <w:bottom w:val="single" w:sz="4" w:space="0" w:color="auto"/>
              <w:right w:val="single" w:sz="4" w:space="0" w:color="auto"/>
            </w:tcBorders>
            <w:shd w:val="clear" w:color="auto" w:fill="auto"/>
            <w:noWrap/>
          </w:tcPr>
          <w:p w14:paraId="4177760F" w14:textId="0B87181E"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1EF8FEA2" w14:textId="76D604E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514D56E1" w14:textId="394DC6E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100,00</w:t>
            </w:r>
          </w:p>
        </w:tc>
        <w:tc>
          <w:tcPr>
            <w:tcW w:w="1732" w:type="dxa"/>
            <w:tcBorders>
              <w:top w:val="single" w:sz="4" w:space="0" w:color="auto"/>
              <w:left w:val="nil"/>
              <w:bottom w:val="single" w:sz="4" w:space="0" w:color="auto"/>
              <w:right w:val="single" w:sz="4" w:space="0" w:color="auto"/>
            </w:tcBorders>
            <w:shd w:val="clear" w:color="auto" w:fill="auto"/>
            <w:noWrap/>
          </w:tcPr>
          <w:p w14:paraId="1F0AE143" w14:textId="6FA54851"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F7093EA"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64"/>
    </w:tbl>
    <w:p w14:paraId="77CD5F51" w14:textId="1CCE8E94" w:rsidR="00C62CE9" w:rsidRPr="00E4301B" w:rsidRDefault="00C62CE9" w:rsidP="00C62CE9">
      <w:pPr>
        <w:jc w:val="both"/>
        <w:rPr>
          <w:rFonts w:ascii="Book Antiqua" w:hAnsi="Book Antiqua" w:cs="Times New Roman"/>
          <w:color w:val="000000" w:themeColor="text1"/>
        </w:rPr>
      </w:pPr>
    </w:p>
    <w:p w14:paraId="3B4089D3" w14:textId="22638FC1" w:rsidR="00C62CE9" w:rsidRPr="00E4301B" w:rsidRDefault="00C62CE9" w:rsidP="00C62CE9">
      <w:pPr>
        <w:jc w:val="both"/>
        <w:rPr>
          <w:rFonts w:ascii="Book Antiqua" w:hAnsi="Book Antiqua" w:cs="Times New Roman"/>
          <w:color w:val="000000" w:themeColor="text1"/>
        </w:rPr>
      </w:pPr>
    </w:p>
    <w:p w14:paraId="0D26BE9F" w14:textId="25A8426D" w:rsidR="00C606AB" w:rsidRPr="00E4301B" w:rsidRDefault="00C606AB" w:rsidP="006E5650">
      <w:pPr>
        <w:rPr>
          <w:rFonts w:ascii="Book Antiqua" w:hAnsi="Book Antiqua" w:cs="Times New Roman"/>
          <w:b/>
          <w:color w:val="000000" w:themeColor="text1"/>
        </w:rPr>
      </w:pPr>
      <w:bookmarkStart w:id="65" w:name="_Hlk66361653"/>
    </w:p>
    <w:p w14:paraId="43090C5D" w14:textId="3560FC1E" w:rsidR="00BE08C0" w:rsidRPr="00E4301B" w:rsidRDefault="00BE08C0" w:rsidP="006E5650">
      <w:pPr>
        <w:rPr>
          <w:rFonts w:ascii="Book Antiqua" w:hAnsi="Book Antiqua" w:cs="Times New Roman"/>
          <w:b/>
          <w:color w:val="000000" w:themeColor="text1"/>
        </w:rPr>
      </w:pPr>
    </w:p>
    <w:p w14:paraId="64B4C7F7" w14:textId="066829FF" w:rsidR="00BE08C0" w:rsidRPr="00E4301B" w:rsidRDefault="00BE08C0" w:rsidP="006E5650">
      <w:pPr>
        <w:rPr>
          <w:rFonts w:ascii="Book Antiqua" w:hAnsi="Book Antiqua" w:cs="Times New Roman"/>
          <w:b/>
          <w:color w:val="000000" w:themeColor="text1"/>
        </w:rPr>
      </w:pPr>
    </w:p>
    <w:p w14:paraId="651FD840" w14:textId="11B80D6F" w:rsidR="00BE08C0" w:rsidRPr="00E4301B" w:rsidRDefault="00BE08C0" w:rsidP="006E5650">
      <w:pPr>
        <w:rPr>
          <w:rFonts w:ascii="Book Antiqua" w:hAnsi="Book Antiqua" w:cs="Times New Roman"/>
          <w:b/>
          <w:color w:val="000000" w:themeColor="text1"/>
        </w:rPr>
      </w:pPr>
    </w:p>
    <w:p w14:paraId="4D9F6C6E" w14:textId="062D2666" w:rsidR="006E5650" w:rsidRPr="00E4301B" w:rsidRDefault="006E5650" w:rsidP="006E5650">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5.1.1.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Psikolojik danışmanlık ve rehberlik hizmetlerinin etkinliğinin geliştirilmesine yönelik çalışmalar yapılacaktır.</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0"/>
        <w:gridCol w:w="2850"/>
        <w:gridCol w:w="3732"/>
        <w:gridCol w:w="3402"/>
        <w:gridCol w:w="1701"/>
        <w:gridCol w:w="1138"/>
      </w:tblGrid>
      <w:tr w:rsidR="006E5650" w:rsidRPr="00E4301B" w14:paraId="02A06971" w14:textId="77777777" w:rsidTr="000C7CA1">
        <w:trPr>
          <w:trHeight w:val="353"/>
        </w:trPr>
        <w:tc>
          <w:tcPr>
            <w:tcW w:w="1210" w:type="dxa"/>
            <w:shd w:val="clear" w:color="auto" w:fill="B6DDE8" w:themeFill="accent5" w:themeFillTint="66"/>
            <w:vAlign w:val="center"/>
            <w:hideMark/>
          </w:tcPr>
          <w:p w14:paraId="780F84E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50" w:type="dxa"/>
            <w:shd w:val="clear" w:color="auto" w:fill="B6DDE8" w:themeFill="accent5" w:themeFillTint="66"/>
            <w:vAlign w:val="center"/>
            <w:hideMark/>
          </w:tcPr>
          <w:p w14:paraId="066ACD64"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732" w:type="dxa"/>
            <w:shd w:val="clear" w:color="auto" w:fill="B6DDE8" w:themeFill="accent5" w:themeFillTint="66"/>
            <w:vAlign w:val="center"/>
            <w:hideMark/>
          </w:tcPr>
          <w:p w14:paraId="4A563AC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3402" w:type="dxa"/>
            <w:shd w:val="clear" w:color="auto" w:fill="B6DDE8" w:themeFill="accent5" w:themeFillTint="66"/>
            <w:vAlign w:val="center"/>
            <w:hideMark/>
          </w:tcPr>
          <w:p w14:paraId="691A1978"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01" w:type="dxa"/>
            <w:shd w:val="clear" w:color="auto" w:fill="B6DDE8" w:themeFill="accent5" w:themeFillTint="66"/>
            <w:vAlign w:val="center"/>
            <w:hideMark/>
          </w:tcPr>
          <w:p w14:paraId="294FF260"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38" w:type="dxa"/>
            <w:shd w:val="clear" w:color="auto" w:fill="B6DDE8" w:themeFill="accent5" w:themeFillTint="66"/>
            <w:vAlign w:val="center"/>
            <w:hideMark/>
          </w:tcPr>
          <w:p w14:paraId="7B12284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C81B29" w:rsidRPr="00E4301B" w14:paraId="315465B5" w14:textId="77777777" w:rsidTr="000C7CA1">
        <w:trPr>
          <w:trHeight w:val="440"/>
        </w:trPr>
        <w:tc>
          <w:tcPr>
            <w:tcW w:w="1210" w:type="dxa"/>
            <w:vMerge w:val="restart"/>
            <w:vAlign w:val="center"/>
          </w:tcPr>
          <w:p w14:paraId="5EF9BD56" w14:textId="1AE7E7BB" w:rsidR="00C81B29" w:rsidRPr="00E4301B" w:rsidRDefault="00C81B29" w:rsidP="00B13070">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5.1.1.1</w:t>
            </w:r>
          </w:p>
        </w:tc>
        <w:tc>
          <w:tcPr>
            <w:tcW w:w="2850" w:type="dxa"/>
            <w:vMerge w:val="restart"/>
            <w:vAlign w:val="center"/>
          </w:tcPr>
          <w:p w14:paraId="2DE1694F" w14:textId="4E308CEA" w:rsidR="00C81B29" w:rsidRPr="00E4301B" w:rsidRDefault="00C81B29"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Rehber öğretmenlerin mesleki gelişim gereksinimleri ulusal ve uluslararası düzeyde lisansüstü eğitimlere yönelik teşvik edilecektir.</w:t>
            </w:r>
          </w:p>
        </w:tc>
        <w:tc>
          <w:tcPr>
            <w:tcW w:w="3732" w:type="dxa"/>
            <w:shd w:val="clear" w:color="auto" w:fill="auto"/>
            <w:vAlign w:val="center"/>
          </w:tcPr>
          <w:p w14:paraId="3B91B6BE" w14:textId="6C49E46D" w:rsidR="00C81B29" w:rsidRPr="00E4301B" w:rsidRDefault="00C81B29" w:rsidP="009B019E">
            <w:pPr>
              <w:spacing w:after="0" w:line="240" w:lineRule="auto"/>
              <w:rPr>
                <w:rFonts w:ascii="Book Antiqua" w:eastAsia="Times New Roman" w:hAnsi="Book Antiqua" w:cs="Times New Roman"/>
                <w:color w:val="000000" w:themeColor="text1"/>
                <w:lang w:eastAsia="tr-TR"/>
              </w:rPr>
            </w:pPr>
            <w:r w:rsidRPr="000C7CA1">
              <w:rPr>
                <w:rFonts w:ascii="Book Antiqua" w:eastAsia="Times New Roman" w:hAnsi="Book Antiqua" w:cs="Times New Roman"/>
                <w:color w:val="000000" w:themeColor="text1"/>
                <w:lang w:eastAsia="tr-TR"/>
              </w:rPr>
              <w:t xml:space="preserve">RAM personeli ve rehber öğretmenlere yönelik mesleki gelişim çalışmaları </w:t>
            </w:r>
            <w:r>
              <w:rPr>
                <w:rFonts w:ascii="Book Antiqua" w:eastAsia="Times New Roman" w:hAnsi="Book Antiqua" w:cs="Times New Roman"/>
                <w:color w:val="000000" w:themeColor="text1"/>
                <w:lang w:eastAsia="tr-TR"/>
              </w:rPr>
              <w:t>yapılmıştır.</w:t>
            </w:r>
          </w:p>
        </w:tc>
        <w:tc>
          <w:tcPr>
            <w:tcW w:w="3402" w:type="dxa"/>
            <w:shd w:val="clear" w:color="auto" w:fill="auto"/>
            <w:vAlign w:val="center"/>
          </w:tcPr>
          <w:p w14:paraId="601C75F5" w14:textId="767D804C" w:rsidR="00C81B29" w:rsidRPr="00E4301B" w:rsidRDefault="00C81B29"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Çalışmalar kapsamında 20 ilçe düzeyinde 85 eğitim düzenlenmiştir.</w:t>
            </w:r>
          </w:p>
        </w:tc>
        <w:tc>
          <w:tcPr>
            <w:tcW w:w="1701" w:type="dxa"/>
            <w:vMerge w:val="restart"/>
            <w:shd w:val="clear" w:color="auto" w:fill="auto"/>
            <w:vAlign w:val="center"/>
          </w:tcPr>
          <w:p w14:paraId="3EE6172A" w14:textId="5F48E47E" w:rsidR="00C81B29" w:rsidRPr="00E4301B" w:rsidRDefault="00C81B29" w:rsidP="00B13070">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programa yönelik faaliyetler tamamlanmıştır.</w:t>
            </w:r>
          </w:p>
        </w:tc>
        <w:tc>
          <w:tcPr>
            <w:tcW w:w="1138" w:type="dxa"/>
            <w:vMerge w:val="restart"/>
            <w:vAlign w:val="center"/>
          </w:tcPr>
          <w:p w14:paraId="1C1373F6" w14:textId="7721D686" w:rsidR="00C81B29" w:rsidRPr="00E4301B" w:rsidRDefault="00C81B29" w:rsidP="00B13070">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C81B29" w:rsidRPr="00E4301B" w14:paraId="007457AF" w14:textId="77777777" w:rsidTr="000C7CA1">
        <w:trPr>
          <w:trHeight w:val="440"/>
        </w:trPr>
        <w:tc>
          <w:tcPr>
            <w:tcW w:w="1210" w:type="dxa"/>
            <w:vMerge/>
            <w:vAlign w:val="center"/>
          </w:tcPr>
          <w:p w14:paraId="36C67DB9" w14:textId="77777777" w:rsidR="00C81B29" w:rsidRPr="00E4301B" w:rsidRDefault="00C81B29" w:rsidP="00B13070">
            <w:pPr>
              <w:spacing w:after="0" w:line="240" w:lineRule="auto"/>
              <w:rPr>
                <w:rFonts w:ascii="Book Antiqua" w:hAnsi="Book Antiqua" w:cs="Calibri"/>
                <w:color w:val="000000" w:themeColor="text1"/>
              </w:rPr>
            </w:pPr>
          </w:p>
        </w:tc>
        <w:tc>
          <w:tcPr>
            <w:tcW w:w="2850" w:type="dxa"/>
            <w:vMerge/>
            <w:vAlign w:val="center"/>
          </w:tcPr>
          <w:p w14:paraId="77D203C3" w14:textId="77777777" w:rsidR="00C81B29" w:rsidRPr="00E4301B" w:rsidRDefault="00C81B29" w:rsidP="009B019E">
            <w:pPr>
              <w:spacing w:after="0" w:line="240" w:lineRule="auto"/>
              <w:rPr>
                <w:rFonts w:ascii="Book Antiqua" w:hAnsi="Book Antiqua"/>
                <w:color w:val="000000" w:themeColor="text1"/>
              </w:rPr>
            </w:pPr>
          </w:p>
        </w:tc>
        <w:tc>
          <w:tcPr>
            <w:tcW w:w="3732" w:type="dxa"/>
            <w:shd w:val="clear" w:color="auto" w:fill="auto"/>
            <w:vAlign w:val="center"/>
          </w:tcPr>
          <w:p w14:paraId="4EE73CB6" w14:textId="0E1E3A9E" w:rsidR="00C81B29" w:rsidRPr="000C7CA1" w:rsidRDefault="00C81B29" w:rsidP="009B019E">
            <w:pPr>
              <w:spacing w:after="0" w:line="240" w:lineRule="auto"/>
              <w:rPr>
                <w:rFonts w:ascii="Book Antiqua" w:eastAsia="Times New Roman" w:hAnsi="Book Antiqua" w:cs="Times New Roman"/>
                <w:color w:val="000000" w:themeColor="text1"/>
                <w:lang w:eastAsia="tr-TR"/>
              </w:rPr>
            </w:pPr>
            <w:r w:rsidRPr="00C81B29">
              <w:rPr>
                <w:rFonts w:ascii="Book Antiqua" w:eastAsia="Times New Roman" w:hAnsi="Book Antiqua" w:cs="Times New Roman"/>
                <w:color w:val="000000" w:themeColor="text1"/>
                <w:lang w:eastAsia="tr-TR"/>
              </w:rPr>
              <w:t>Erzurum ili şiddet, istismar, akran zorbalığı vb. konularda risk harita</w:t>
            </w:r>
            <w:r>
              <w:rPr>
                <w:rFonts w:ascii="Book Antiqua" w:eastAsia="Times New Roman" w:hAnsi="Book Antiqua" w:cs="Times New Roman"/>
                <w:color w:val="000000" w:themeColor="text1"/>
                <w:lang w:eastAsia="tr-TR"/>
              </w:rPr>
              <w:t xml:space="preserve">ları </w:t>
            </w:r>
            <w:r w:rsidRPr="00C81B29">
              <w:rPr>
                <w:rFonts w:ascii="Book Antiqua" w:eastAsia="Times New Roman" w:hAnsi="Book Antiqua" w:cs="Times New Roman"/>
                <w:color w:val="000000" w:themeColor="text1"/>
                <w:lang w:eastAsia="tr-TR"/>
              </w:rPr>
              <w:t>hazırlan</w:t>
            </w:r>
            <w:r>
              <w:rPr>
                <w:rFonts w:ascii="Book Antiqua" w:eastAsia="Times New Roman" w:hAnsi="Book Antiqua" w:cs="Times New Roman"/>
                <w:color w:val="000000" w:themeColor="text1"/>
                <w:lang w:eastAsia="tr-TR"/>
              </w:rPr>
              <w:t>mıştır.</w:t>
            </w:r>
          </w:p>
        </w:tc>
        <w:tc>
          <w:tcPr>
            <w:tcW w:w="3402" w:type="dxa"/>
            <w:shd w:val="clear" w:color="auto" w:fill="auto"/>
            <w:vAlign w:val="center"/>
          </w:tcPr>
          <w:p w14:paraId="1810E91D" w14:textId="2DDA050B" w:rsidR="00C81B29" w:rsidRDefault="00C81B29"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İlçelerimizin tamamı için rehberlik araştırma merkezlerimiz tarafından 39 adet risk haritası raporu hazırlanmıştır.</w:t>
            </w:r>
          </w:p>
        </w:tc>
        <w:tc>
          <w:tcPr>
            <w:tcW w:w="1701" w:type="dxa"/>
            <w:vMerge/>
            <w:shd w:val="clear" w:color="auto" w:fill="auto"/>
            <w:vAlign w:val="center"/>
          </w:tcPr>
          <w:p w14:paraId="5BCBAC97" w14:textId="77777777" w:rsidR="00C81B29" w:rsidRDefault="00C81B29" w:rsidP="00B13070">
            <w:pPr>
              <w:spacing w:after="0" w:line="240" w:lineRule="auto"/>
              <w:rPr>
                <w:rFonts w:ascii="Book Antiqua" w:eastAsia="Times New Roman" w:hAnsi="Book Antiqua" w:cs="Times New Roman"/>
                <w:color w:val="000000" w:themeColor="text1"/>
                <w:lang w:eastAsia="tr-TR"/>
              </w:rPr>
            </w:pPr>
          </w:p>
        </w:tc>
        <w:tc>
          <w:tcPr>
            <w:tcW w:w="1138" w:type="dxa"/>
            <w:vMerge/>
            <w:vAlign w:val="center"/>
          </w:tcPr>
          <w:p w14:paraId="2FA8F965" w14:textId="77777777" w:rsidR="00C81B29" w:rsidRPr="00E4301B" w:rsidRDefault="00C81B29" w:rsidP="00B13070">
            <w:pPr>
              <w:spacing w:after="0" w:line="240" w:lineRule="auto"/>
              <w:rPr>
                <w:rFonts w:ascii="Book Antiqua" w:hAnsi="Book Antiqua"/>
                <w:color w:val="000000" w:themeColor="text1"/>
              </w:rPr>
            </w:pPr>
          </w:p>
        </w:tc>
      </w:tr>
      <w:tr w:rsidR="00FE605D" w:rsidRPr="00E4301B" w14:paraId="2F4B00E6" w14:textId="77777777" w:rsidTr="000C7CA1">
        <w:trPr>
          <w:trHeight w:val="2177"/>
        </w:trPr>
        <w:tc>
          <w:tcPr>
            <w:tcW w:w="1210" w:type="dxa"/>
            <w:vMerge w:val="restart"/>
            <w:vAlign w:val="center"/>
          </w:tcPr>
          <w:p w14:paraId="0DCE9338" w14:textId="4DB1A7EE"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5.1.1.2</w:t>
            </w:r>
          </w:p>
        </w:tc>
        <w:tc>
          <w:tcPr>
            <w:tcW w:w="2850" w:type="dxa"/>
            <w:vMerge w:val="restart"/>
            <w:vAlign w:val="center"/>
          </w:tcPr>
          <w:p w14:paraId="48F2833D" w14:textId="379AC653"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Sınıf ve branş öğretmenlerine rehberlik hizmetlerine yönelik olarak becerilerinin artması için eğitimler verilecektir.</w:t>
            </w:r>
          </w:p>
        </w:tc>
        <w:tc>
          <w:tcPr>
            <w:tcW w:w="3732" w:type="dxa"/>
            <w:shd w:val="clear" w:color="000000" w:fill="FFFFFF"/>
          </w:tcPr>
          <w:p w14:paraId="1AA1A855" w14:textId="0A974D85"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Öğrencilerimizin akademik, sosyal ve bilişsel gelişimlerini desteklemek için tüm okullarımızı kapsayan </w:t>
            </w:r>
            <w:r w:rsidR="00C97A83">
              <w:rPr>
                <w:rFonts w:ascii="Book Antiqua" w:eastAsia="Times New Roman" w:hAnsi="Book Antiqua" w:cs="Times New Roman"/>
                <w:color w:val="000000" w:themeColor="text1"/>
                <w:lang w:eastAsia="tr-TR"/>
              </w:rPr>
              <w:t>etkin rehberlik hizmetleri verildi.</w:t>
            </w:r>
          </w:p>
        </w:tc>
        <w:tc>
          <w:tcPr>
            <w:tcW w:w="3402" w:type="dxa"/>
            <w:shd w:val="clear" w:color="000000" w:fill="FFFFFF"/>
          </w:tcPr>
          <w:p w14:paraId="1391157A" w14:textId="77777777" w:rsidR="00FE605D" w:rsidRDefault="00C97A83"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Okullarımızda </w:t>
            </w:r>
            <w:r w:rsidR="003B16A0">
              <w:rPr>
                <w:rFonts w:ascii="Book Antiqua" w:eastAsia="Times New Roman" w:hAnsi="Book Antiqua" w:cs="Times New Roman"/>
                <w:color w:val="000000" w:themeColor="text1"/>
                <w:lang w:eastAsia="tr-TR"/>
              </w:rPr>
              <w:t>etkin rehberlik hizmetlerinin oluşturulmasına yönelik verimli ders çalışma yöntemleri, mesleki ve kariyer rehberliği, aile</w:t>
            </w:r>
            <w:r w:rsidR="00EA0DE9">
              <w:rPr>
                <w:rFonts w:ascii="Book Antiqua" w:eastAsia="Times New Roman" w:hAnsi="Book Antiqua" w:cs="Times New Roman"/>
                <w:color w:val="000000" w:themeColor="text1"/>
                <w:lang w:eastAsia="tr-TR"/>
              </w:rPr>
              <w:t xml:space="preserve"> </w:t>
            </w:r>
            <w:r w:rsidR="003B16A0">
              <w:rPr>
                <w:rFonts w:ascii="Book Antiqua" w:eastAsia="Times New Roman" w:hAnsi="Book Antiqua" w:cs="Times New Roman"/>
                <w:color w:val="000000" w:themeColor="text1"/>
                <w:lang w:eastAsia="tr-TR"/>
              </w:rPr>
              <w:t xml:space="preserve">içi iletişim, ergenlik dönemi, sınav stresi, veli akademi, sınav sistemi, teknoloji bağımlılığı vb. konularda </w:t>
            </w:r>
            <w:r w:rsidR="00EA0DE9">
              <w:rPr>
                <w:rFonts w:ascii="Book Antiqua" w:eastAsia="Times New Roman" w:hAnsi="Book Antiqua" w:cs="Times New Roman"/>
                <w:color w:val="000000" w:themeColor="text1"/>
                <w:lang w:eastAsia="tr-TR"/>
              </w:rPr>
              <w:t xml:space="preserve">tüm okullarımızı kapsayan </w:t>
            </w:r>
            <w:r w:rsidR="00447116">
              <w:rPr>
                <w:rFonts w:ascii="Book Antiqua" w:eastAsia="Times New Roman" w:hAnsi="Book Antiqua" w:cs="Times New Roman"/>
                <w:color w:val="000000" w:themeColor="text1"/>
                <w:lang w:eastAsia="tr-TR"/>
              </w:rPr>
              <w:t>8059</w:t>
            </w:r>
            <w:r w:rsidR="00EA0DE9">
              <w:rPr>
                <w:rFonts w:ascii="Book Antiqua" w:eastAsia="Times New Roman" w:hAnsi="Book Antiqua" w:cs="Times New Roman"/>
                <w:color w:val="000000" w:themeColor="text1"/>
                <w:lang w:eastAsia="tr-TR"/>
              </w:rPr>
              <w:t xml:space="preserve"> eğitim gerçekleştirilmiştir.</w:t>
            </w:r>
          </w:p>
          <w:p w14:paraId="46C3914E" w14:textId="2F20ACC7" w:rsidR="00F74E11" w:rsidRPr="00E4301B" w:rsidRDefault="00F74E11" w:rsidP="009B019E">
            <w:pPr>
              <w:spacing w:after="0" w:line="240" w:lineRule="auto"/>
              <w:rPr>
                <w:rFonts w:ascii="Book Antiqua" w:eastAsia="Times New Roman" w:hAnsi="Book Antiqua" w:cs="Times New Roman"/>
                <w:color w:val="000000" w:themeColor="text1"/>
                <w:lang w:eastAsia="tr-TR"/>
              </w:rPr>
            </w:pPr>
          </w:p>
        </w:tc>
        <w:tc>
          <w:tcPr>
            <w:tcW w:w="1701" w:type="dxa"/>
            <w:vMerge w:val="restart"/>
            <w:shd w:val="clear" w:color="000000" w:fill="FFFFFF"/>
          </w:tcPr>
          <w:p w14:paraId="57AA41AA" w14:textId="21B7BE0D"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Pr="00E4301B">
              <w:rPr>
                <w:rFonts w:ascii="Book Antiqua" w:eastAsia="Times New Roman" w:hAnsi="Book Antiqua" w:cs="Times New Roman"/>
                <w:color w:val="000000" w:themeColor="text1"/>
                <w:lang w:eastAsia="tr-TR"/>
              </w:rPr>
              <w:t>programa yönelik faaliyetler tamamlanmıştır.</w:t>
            </w:r>
          </w:p>
        </w:tc>
        <w:tc>
          <w:tcPr>
            <w:tcW w:w="1138" w:type="dxa"/>
            <w:vMerge w:val="restart"/>
          </w:tcPr>
          <w:p w14:paraId="39A5F8EA" w14:textId="682FBE76"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FE605D" w:rsidRPr="00E4301B" w14:paraId="4943A951" w14:textId="77777777" w:rsidTr="000C7CA1">
        <w:trPr>
          <w:trHeight w:val="2177"/>
        </w:trPr>
        <w:tc>
          <w:tcPr>
            <w:tcW w:w="1210" w:type="dxa"/>
            <w:vMerge/>
            <w:vAlign w:val="center"/>
          </w:tcPr>
          <w:p w14:paraId="41D5CA46" w14:textId="77777777" w:rsidR="00FE605D" w:rsidRPr="00E4301B" w:rsidRDefault="00FE605D" w:rsidP="00B13070">
            <w:pPr>
              <w:spacing w:after="0" w:line="240" w:lineRule="auto"/>
              <w:jc w:val="both"/>
              <w:rPr>
                <w:rFonts w:ascii="Book Antiqua" w:hAnsi="Book Antiqua" w:cs="Calibri"/>
                <w:color w:val="000000" w:themeColor="text1"/>
              </w:rPr>
            </w:pPr>
          </w:p>
        </w:tc>
        <w:tc>
          <w:tcPr>
            <w:tcW w:w="2850" w:type="dxa"/>
            <w:vMerge/>
            <w:vAlign w:val="center"/>
          </w:tcPr>
          <w:p w14:paraId="41BDAA82" w14:textId="77777777" w:rsidR="00FE605D" w:rsidRPr="00E4301B" w:rsidRDefault="00FE605D" w:rsidP="009B019E">
            <w:pPr>
              <w:spacing w:after="0" w:line="240" w:lineRule="auto"/>
              <w:rPr>
                <w:rFonts w:ascii="Book Antiqua" w:hAnsi="Book Antiqua"/>
                <w:color w:val="000000" w:themeColor="text1"/>
              </w:rPr>
            </w:pPr>
          </w:p>
        </w:tc>
        <w:tc>
          <w:tcPr>
            <w:tcW w:w="3732" w:type="dxa"/>
            <w:shd w:val="clear" w:color="000000" w:fill="FFFFFF"/>
          </w:tcPr>
          <w:p w14:paraId="24431738" w14:textId="4D2EB8D7" w:rsidR="00FE605D" w:rsidRPr="00E4301B" w:rsidRDefault="00FE605D" w:rsidP="009B019E">
            <w:pPr>
              <w:spacing w:after="0" w:line="240" w:lineRule="auto"/>
              <w:rPr>
                <w:rFonts w:ascii="Book Antiqua" w:hAnsi="Book Antiqua"/>
                <w:color w:val="000000" w:themeColor="text1"/>
              </w:rPr>
            </w:pPr>
            <w:r w:rsidRPr="00FE605D">
              <w:rPr>
                <w:rFonts w:ascii="Book Antiqua" w:eastAsia="Times New Roman" w:hAnsi="Book Antiqua" w:cs="Times New Roman"/>
                <w:color w:val="000000" w:themeColor="text1"/>
                <w:lang w:eastAsia="tr-TR"/>
              </w:rPr>
              <w:t xml:space="preserve">Öğrencilerimizin ilgi ve yeteneklerinin belirlenmesi amacıyla </w:t>
            </w:r>
            <w:r>
              <w:rPr>
                <w:rFonts w:ascii="Book Antiqua" w:eastAsia="Times New Roman" w:hAnsi="Book Antiqua" w:cs="Times New Roman"/>
                <w:color w:val="000000" w:themeColor="text1"/>
                <w:lang w:eastAsia="tr-TR"/>
              </w:rPr>
              <w:t xml:space="preserve">farklı envanter ve ölçekler kullanılarak </w:t>
            </w:r>
            <w:r w:rsidRPr="00FE605D">
              <w:rPr>
                <w:rFonts w:ascii="Book Antiqua" w:eastAsia="Times New Roman" w:hAnsi="Book Antiqua" w:cs="Times New Roman"/>
                <w:color w:val="000000" w:themeColor="text1"/>
                <w:lang w:eastAsia="tr-TR"/>
              </w:rPr>
              <w:t>8.</w:t>
            </w:r>
            <w:r w:rsidRPr="00FE605D">
              <w:rPr>
                <w:rFonts w:ascii="Book Antiqua" w:eastAsia="Times New Roman" w:hAnsi="Book Antiqua" w:cs="Times New Roman"/>
                <w:color w:val="000000" w:themeColor="text1"/>
                <w:lang w:eastAsia="tr-TR"/>
              </w:rPr>
              <w:t xml:space="preserve"> ve 12. Sınıflar için tarama çalışması yapıl</w:t>
            </w:r>
            <w:r>
              <w:rPr>
                <w:rFonts w:ascii="Book Antiqua" w:eastAsia="Times New Roman" w:hAnsi="Book Antiqua" w:cs="Times New Roman"/>
                <w:color w:val="000000" w:themeColor="text1"/>
                <w:lang w:eastAsia="tr-TR"/>
              </w:rPr>
              <w:t>mıştır.</w:t>
            </w:r>
          </w:p>
        </w:tc>
        <w:tc>
          <w:tcPr>
            <w:tcW w:w="3402" w:type="dxa"/>
            <w:shd w:val="clear" w:color="000000" w:fill="FFFFFF"/>
          </w:tcPr>
          <w:p w14:paraId="3CDE7897" w14:textId="1475E0E2"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RAM uzmanları ve okul rehber öğretmenleri tarafından tüm okullarımızı kapsayan öğrencilerimizin ilgi ve yeteneklerinin tespit edilmesine yönelik 5257 öğrenciye tarama faaliyeti yapılmıştır.</w:t>
            </w:r>
          </w:p>
        </w:tc>
        <w:tc>
          <w:tcPr>
            <w:tcW w:w="1701" w:type="dxa"/>
            <w:vMerge/>
            <w:shd w:val="clear" w:color="000000" w:fill="FFFFFF"/>
          </w:tcPr>
          <w:p w14:paraId="3DC50A01" w14:textId="77777777"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138" w:type="dxa"/>
            <w:vMerge/>
          </w:tcPr>
          <w:p w14:paraId="4B1D9756" w14:textId="77777777" w:rsidR="00FE605D" w:rsidRPr="00E4301B" w:rsidRDefault="00FE605D" w:rsidP="00B13070">
            <w:pPr>
              <w:spacing w:after="0" w:line="240" w:lineRule="auto"/>
              <w:jc w:val="both"/>
              <w:rPr>
                <w:rFonts w:ascii="Book Antiqua" w:hAnsi="Book Antiqua"/>
                <w:color w:val="000000" w:themeColor="text1"/>
              </w:rPr>
            </w:pPr>
          </w:p>
        </w:tc>
      </w:tr>
      <w:tr w:rsidR="00FE605D" w:rsidRPr="00E4301B" w14:paraId="2628C2D3" w14:textId="77777777" w:rsidTr="000C7CA1">
        <w:trPr>
          <w:trHeight w:val="529"/>
        </w:trPr>
        <w:tc>
          <w:tcPr>
            <w:tcW w:w="1210" w:type="dxa"/>
            <w:vAlign w:val="center"/>
          </w:tcPr>
          <w:p w14:paraId="6B6E53DD" w14:textId="33843BBD"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lastRenderedPageBreak/>
              <w:t>5.1.1.3</w:t>
            </w:r>
          </w:p>
        </w:tc>
        <w:tc>
          <w:tcPr>
            <w:tcW w:w="2850" w:type="dxa"/>
            <w:vAlign w:val="center"/>
          </w:tcPr>
          <w:p w14:paraId="02943D19" w14:textId="47B72569"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İhtiyaçlara yönelik olarak yeniden yapılandırılacak olan psikolojik danışmanlık ve rehberlik hizmetleri etkin bir şekilde uygulanması sağlanacaktır.</w:t>
            </w:r>
          </w:p>
        </w:tc>
        <w:tc>
          <w:tcPr>
            <w:tcW w:w="3732" w:type="dxa"/>
            <w:shd w:val="clear" w:color="000000" w:fill="FFFFFF"/>
          </w:tcPr>
          <w:p w14:paraId="0BF8ACA5" w14:textId="1A66D91D"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Sınıf ve branş öğretmenlerinin rehberlik hizmetlerine yönelik becerilerinin artırılmasına yönelik eğitim faaliyetleri yapılmıştır.</w:t>
            </w:r>
          </w:p>
        </w:tc>
        <w:tc>
          <w:tcPr>
            <w:tcW w:w="3402" w:type="dxa"/>
            <w:shd w:val="clear" w:color="000000" w:fill="FFFFFF"/>
          </w:tcPr>
          <w:p w14:paraId="0AF2DFA0" w14:textId="77777777"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Siber zorbalık, Kariyer danışmanlığı, Mesleki Rehberlik, Çözüm Odaklı Terapi Eğitimleri, TBM Eğitimleri, Psikolojik Sağlamlık, Eğitim Koçluğu, Okul Fobisi-Şiddeti Önleme Eğitimleri çerçevesinde 20 eğitim düzenlenmiş olup 12.400 öğretmenimiz katılmıştır.</w:t>
            </w:r>
          </w:p>
          <w:p w14:paraId="5E03F123" w14:textId="76A3F4CA"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701" w:type="dxa"/>
            <w:shd w:val="clear" w:color="000000" w:fill="FFFFFF"/>
          </w:tcPr>
          <w:p w14:paraId="5846A937" w14:textId="77777777"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138" w:type="dxa"/>
          </w:tcPr>
          <w:p w14:paraId="29D687E9" w14:textId="0AAAAD21"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FE605D" w:rsidRPr="00E4301B" w14:paraId="7CF8536D" w14:textId="77777777" w:rsidTr="000C7CA1">
        <w:trPr>
          <w:trHeight w:val="529"/>
        </w:trPr>
        <w:tc>
          <w:tcPr>
            <w:tcW w:w="1210" w:type="dxa"/>
            <w:vAlign w:val="center"/>
          </w:tcPr>
          <w:p w14:paraId="3B855BC8" w14:textId="77777777" w:rsidR="00FE605D" w:rsidRPr="00E4301B" w:rsidRDefault="00FE605D" w:rsidP="00B13070">
            <w:pPr>
              <w:spacing w:after="0" w:line="240" w:lineRule="auto"/>
              <w:jc w:val="both"/>
              <w:rPr>
                <w:rFonts w:ascii="Book Antiqua" w:hAnsi="Book Antiqua" w:cs="Calibri"/>
                <w:color w:val="000000" w:themeColor="text1"/>
              </w:rPr>
            </w:pPr>
          </w:p>
        </w:tc>
        <w:tc>
          <w:tcPr>
            <w:tcW w:w="2850" w:type="dxa"/>
            <w:vAlign w:val="center"/>
          </w:tcPr>
          <w:p w14:paraId="061ED343" w14:textId="77777777" w:rsidR="00FE605D" w:rsidRPr="00E4301B" w:rsidRDefault="00FE605D" w:rsidP="009B019E">
            <w:pPr>
              <w:spacing w:after="0" w:line="240" w:lineRule="auto"/>
              <w:rPr>
                <w:rFonts w:ascii="Book Antiqua" w:hAnsi="Book Antiqua"/>
                <w:color w:val="000000" w:themeColor="text1"/>
              </w:rPr>
            </w:pPr>
          </w:p>
        </w:tc>
        <w:tc>
          <w:tcPr>
            <w:tcW w:w="3732" w:type="dxa"/>
            <w:shd w:val="clear" w:color="000000" w:fill="FFFFFF"/>
          </w:tcPr>
          <w:p w14:paraId="679B6F61" w14:textId="2F5C6DEF"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Rehberlik faaliyetlerinin niteliğinin gelişimine yönelik eğitim programları düzenlenmiştir.</w:t>
            </w:r>
          </w:p>
        </w:tc>
        <w:tc>
          <w:tcPr>
            <w:tcW w:w="3402" w:type="dxa"/>
            <w:shd w:val="clear" w:color="000000" w:fill="FFFFFF"/>
          </w:tcPr>
          <w:p w14:paraId="07F22459" w14:textId="77777777"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Üniversite Tanıtımları-Bilişim Teknoloji Doğru Kullanım-Çocuk Koruma Kanunu Çalışmaları-Şiddetle Mücadele Çalışmaları</w:t>
            </w:r>
          </w:p>
          <w:p w14:paraId="6F69187C" w14:textId="77777777"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Okullarda Kriz ve Travma Eğitimi (Öğretmenlere Yönelik), Sınav Kaygısı Seminerleri (Öğrencilere Yönelik)</w:t>
            </w:r>
          </w:p>
          <w:p w14:paraId="2DDD490E" w14:textId="77777777"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Soru Çözüm Taktikleri (Öğrencilere Yönelik) Motivasyon Çalışmaları (Öğrencilere Yönelik) Radyo Programları; TBM, OBM, Okul Uyum, Ara Tatil Değerlendirilmesi, Tercih Dönemi </w:t>
            </w:r>
          </w:p>
          <w:p w14:paraId="510CC55D" w14:textId="1D48693E"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Psikolojik İlk Yardım Eğitimi (Öğretmenlere Yönelik) Mahremiyet Eğitimi (Öğretmenler), Anne Baba Tutumları (Veliye Yönelik), Ergenlerle İletişim (Öğretmen ve </w:t>
            </w:r>
            <w:r w:rsidRPr="00E4301B">
              <w:rPr>
                <w:rFonts w:ascii="Book Antiqua" w:eastAsia="Times New Roman" w:hAnsi="Book Antiqua" w:cs="Times New Roman"/>
                <w:color w:val="000000" w:themeColor="text1"/>
                <w:lang w:eastAsia="tr-TR"/>
              </w:rPr>
              <w:lastRenderedPageBreak/>
              <w:t>Velilere Yönelik), Ortak Sınavlar ve Sınav Kaygısıyla Baş Etme Hizmet İçi Eğitimi (Psikolojik Danışmanlara), YKS Sistemi Bilgilendirme Çalışmaları (Öğretmenlere Yönelik) başlıklarında 20 ilçe düzeyinde 92 eğitim programına 124.000 öğretmen, öğrenci, idare ve veli katılımı sağlanmıştır.</w:t>
            </w:r>
          </w:p>
        </w:tc>
        <w:tc>
          <w:tcPr>
            <w:tcW w:w="1701" w:type="dxa"/>
            <w:shd w:val="clear" w:color="000000" w:fill="FFFFFF"/>
          </w:tcPr>
          <w:p w14:paraId="71FC548D" w14:textId="77777777"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138" w:type="dxa"/>
          </w:tcPr>
          <w:p w14:paraId="7844A845" w14:textId="77777777" w:rsidR="00FE605D" w:rsidRPr="00E4301B" w:rsidRDefault="00FE605D" w:rsidP="00B13070">
            <w:pPr>
              <w:spacing w:after="0" w:line="240" w:lineRule="auto"/>
              <w:jc w:val="both"/>
              <w:rPr>
                <w:rFonts w:ascii="Book Antiqua" w:hAnsi="Book Antiqua"/>
                <w:color w:val="000000" w:themeColor="text1"/>
              </w:rPr>
            </w:pPr>
          </w:p>
        </w:tc>
      </w:tr>
      <w:tr w:rsidR="00FE605D" w:rsidRPr="00E4301B" w14:paraId="771F7975" w14:textId="77777777" w:rsidTr="000C7CA1">
        <w:trPr>
          <w:trHeight w:val="529"/>
        </w:trPr>
        <w:tc>
          <w:tcPr>
            <w:tcW w:w="1210" w:type="dxa"/>
            <w:vAlign w:val="center"/>
          </w:tcPr>
          <w:p w14:paraId="6E604C73" w14:textId="77777777" w:rsidR="00FE605D" w:rsidRPr="00E4301B" w:rsidRDefault="00FE605D" w:rsidP="00B13070">
            <w:pPr>
              <w:spacing w:after="0" w:line="240" w:lineRule="auto"/>
              <w:jc w:val="both"/>
              <w:rPr>
                <w:rFonts w:ascii="Book Antiqua" w:hAnsi="Book Antiqua" w:cs="Calibri"/>
                <w:color w:val="000000" w:themeColor="text1"/>
              </w:rPr>
            </w:pPr>
          </w:p>
        </w:tc>
        <w:tc>
          <w:tcPr>
            <w:tcW w:w="2850" w:type="dxa"/>
            <w:vAlign w:val="center"/>
          </w:tcPr>
          <w:p w14:paraId="7F61BA3B" w14:textId="77777777" w:rsidR="00FE605D" w:rsidRPr="00E4301B" w:rsidRDefault="00FE605D" w:rsidP="009B019E">
            <w:pPr>
              <w:spacing w:after="0" w:line="240" w:lineRule="auto"/>
              <w:rPr>
                <w:rFonts w:ascii="Book Antiqua" w:hAnsi="Book Antiqua"/>
                <w:color w:val="000000" w:themeColor="text1"/>
              </w:rPr>
            </w:pPr>
          </w:p>
        </w:tc>
        <w:tc>
          <w:tcPr>
            <w:tcW w:w="3732" w:type="dxa"/>
            <w:shd w:val="clear" w:color="000000" w:fill="FFFFFF"/>
          </w:tcPr>
          <w:p w14:paraId="63325D59" w14:textId="0D836FA0" w:rsidR="00FE605D" w:rsidRPr="00E4301B" w:rsidRDefault="00FE605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İzleme süreci devam etmektedir.</w:t>
            </w:r>
          </w:p>
        </w:tc>
        <w:tc>
          <w:tcPr>
            <w:tcW w:w="3402" w:type="dxa"/>
            <w:shd w:val="clear" w:color="000000" w:fill="FFFFFF"/>
          </w:tcPr>
          <w:p w14:paraId="1E33F92C" w14:textId="77777777"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701" w:type="dxa"/>
            <w:shd w:val="clear" w:color="000000" w:fill="FFFFFF"/>
          </w:tcPr>
          <w:p w14:paraId="4AEADEA8" w14:textId="77777777" w:rsidR="00FE605D" w:rsidRPr="00E4301B" w:rsidRDefault="00FE605D" w:rsidP="00B13070">
            <w:pPr>
              <w:spacing w:after="0" w:line="240" w:lineRule="auto"/>
              <w:jc w:val="both"/>
              <w:rPr>
                <w:rFonts w:ascii="Book Antiqua" w:eastAsia="Times New Roman" w:hAnsi="Book Antiqua" w:cs="Times New Roman"/>
                <w:color w:val="000000" w:themeColor="text1"/>
                <w:lang w:eastAsia="tr-TR"/>
              </w:rPr>
            </w:pPr>
          </w:p>
        </w:tc>
        <w:tc>
          <w:tcPr>
            <w:tcW w:w="1138" w:type="dxa"/>
          </w:tcPr>
          <w:p w14:paraId="2F6CAC6C" w14:textId="77777777" w:rsidR="00FE605D" w:rsidRPr="00E4301B" w:rsidRDefault="00FE605D" w:rsidP="00B13070">
            <w:pPr>
              <w:spacing w:after="0" w:line="240" w:lineRule="auto"/>
              <w:jc w:val="both"/>
              <w:rPr>
                <w:rFonts w:ascii="Book Antiqua" w:hAnsi="Book Antiqua"/>
                <w:color w:val="000000" w:themeColor="text1"/>
              </w:rPr>
            </w:pPr>
          </w:p>
        </w:tc>
      </w:tr>
    </w:tbl>
    <w:p w14:paraId="7A79AE97" w14:textId="32B6818C" w:rsidR="00D711B9" w:rsidRPr="00E4301B" w:rsidRDefault="006E5650" w:rsidP="00D711B9">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5.1.1. Değerlendirme:</w:t>
      </w:r>
      <w:r w:rsidR="00D711B9"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w:t>
      </w:r>
      <w:r w:rsidR="003B2E0C" w:rsidRPr="00E4301B">
        <w:rPr>
          <w:rFonts w:ascii="Book Antiqua" w:hAnsi="Book Antiqua" w:cs="Times New Roman"/>
          <w:bCs/>
          <w:color w:val="000000" w:themeColor="text1"/>
        </w:rPr>
        <w:t>3</w:t>
      </w:r>
      <w:r w:rsidR="00D711B9" w:rsidRPr="00E4301B">
        <w:rPr>
          <w:rFonts w:ascii="Book Antiqua" w:hAnsi="Book Antiqua" w:cs="Times New Roman"/>
          <w:bCs/>
          <w:color w:val="000000" w:themeColor="text1"/>
        </w:rPr>
        <w:t xml:space="preserve"> faaliyet gerçekleştirilmiştir.</w:t>
      </w:r>
      <w:r w:rsidR="003B2E0C" w:rsidRPr="00E4301B">
        <w:rPr>
          <w:rFonts w:ascii="Book Antiqua" w:hAnsi="Book Antiqua" w:cs="Times New Roman"/>
          <w:bCs/>
          <w:color w:val="000000" w:themeColor="text1"/>
        </w:rPr>
        <w:t xml:space="preserve"> Bir eylem için planlama yapılamamıştır.</w:t>
      </w:r>
      <w:r w:rsidR="00D711B9" w:rsidRPr="00E4301B">
        <w:rPr>
          <w:rFonts w:ascii="Book Antiqua" w:hAnsi="Book Antiqua" w:cs="Times New Roman"/>
          <w:bCs/>
          <w:color w:val="000000" w:themeColor="text1"/>
        </w:rPr>
        <w:t xml:space="preserve"> </w:t>
      </w:r>
    </w:p>
    <w:p w14:paraId="6D8E2D93" w14:textId="645987D3" w:rsidR="006E5650" w:rsidRPr="00E4301B" w:rsidRDefault="006E5650" w:rsidP="006E5650">
      <w:pPr>
        <w:spacing w:before="240"/>
        <w:rPr>
          <w:rFonts w:ascii="Book Antiqua" w:hAnsi="Book Antiqua" w:cs="Times New Roman"/>
          <w:b/>
          <w:color w:val="000000" w:themeColor="text1"/>
        </w:rPr>
      </w:pPr>
    </w:p>
    <w:p w14:paraId="59BC8B48" w14:textId="7D70D225" w:rsidR="00081F83" w:rsidRPr="00E4301B" w:rsidRDefault="00081F83" w:rsidP="006E5650">
      <w:pPr>
        <w:spacing w:before="240"/>
        <w:rPr>
          <w:rFonts w:ascii="Book Antiqua" w:hAnsi="Book Antiqua" w:cs="Times New Roman"/>
          <w:b/>
          <w:color w:val="000000" w:themeColor="text1"/>
        </w:rPr>
      </w:pPr>
    </w:p>
    <w:p w14:paraId="6C3AD8F0" w14:textId="77777777" w:rsidR="00081F83" w:rsidRPr="00E4301B" w:rsidRDefault="00081F83" w:rsidP="006E5650">
      <w:pPr>
        <w:spacing w:before="240"/>
        <w:rPr>
          <w:rFonts w:ascii="Book Antiqua" w:hAnsi="Book Antiqua" w:cs="Times New Roman"/>
          <w:b/>
          <w:color w:val="000000" w:themeColor="text1"/>
        </w:rPr>
      </w:pPr>
    </w:p>
    <w:bookmarkEnd w:id="65"/>
    <w:p w14:paraId="2D2D1C03" w14:textId="4B4BEBAB" w:rsidR="00C62CE9" w:rsidRPr="006C47E5" w:rsidRDefault="00C62CE9" w:rsidP="00C62CE9">
      <w:pPr>
        <w:jc w:val="both"/>
        <w:rPr>
          <w:rFonts w:ascii="Book Antiqua" w:hAnsi="Book Antiqua" w:cs="Times New Roman"/>
          <w:b/>
          <w:bCs/>
          <w:i/>
          <w:iCs/>
          <w:color w:val="FF0000"/>
        </w:rPr>
      </w:pPr>
      <w:r w:rsidRPr="006C47E5">
        <w:rPr>
          <w:rFonts w:ascii="Book Antiqua" w:hAnsi="Book Antiqua" w:cs="Times New Roman"/>
          <w:b/>
          <w:bCs/>
          <w:i/>
          <w:iCs/>
          <w:color w:val="FF0000"/>
        </w:rPr>
        <w:t>Hedef 5.2: Özel eğitim ihtiyacı olan bireyleri akranlarından soyutlamayan ve birlikte yaşama kültürünü güçlendiren eğitimde adalet temelli yaklaşım modeli uygulanacaktır.</w:t>
      </w:r>
    </w:p>
    <w:p w14:paraId="349F95C5" w14:textId="66B16E14" w:rsidR="009D3B53" w:rsidRPr="00E4301B" w:rsidRDefault="009D3B53" w:rsidP="009D3B53">
      <w:pPr>
        <w:spacing w:after="0" w:line="360" w:lineRule="auto"/>
        <w:jc w:val="both"/>
        <w:rPr>
          <w:rFonts w:ascii="Book Antiqua" w:hAnsi="Book Antiqua" w:cs="Times New Roman"/>
          <w:b/>
          <w:color w:val="000000" w:themeColor="text1"/>
        </w:rPr>
      </w:pPr>
      <w:bookmarkStart w:id="66" w:name="_Hlk68614019"/>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w:t>
      </w:r>
      <w:r w:rsidR="003404C4" w:rsidRPr="00E4301B">
        <w:rPr>
          <w:rFonts w:ascii="Book Antiqua" w:hAnsi="Book Antiqua" w:cs="Times New Roman"/>
          <w:b/>
          <w:color w:val="000000" w:themeColor="text1"/>
        </w:rPr>
        <w:t>4</w:t>
      </w:r>
      <w:r w:rsidRPr="00E4301B">
        <w:rPr>
          <w:rFonts w:ascii="Book Antiqua" w:hAnsi="Book Antiqua" w:cs="Times New Roman"/>
          <w:b/>
          <w:color w:val="000000" w:themeColor="text1"/>
        </w:rPr>
        <w:t>0,00</w:t>
      </w:r>
    </w:p>
    <w:p w14:paraId="694179BC" w14:textId="76964D65" w:rsidR="009D3B53" w:rsidRPr="00E4301B" w:rsidRDefault="009D3B53" w:rsidP="009D3B5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3404C4" w:rsidRPr="00E4301B">
        <w:rPr>
          <w:rFonts w:ascii="Book Antiqua" w:hAnsi="Book Antiqua" w:cs="Times New Roman"/>
          <w:b/>
          <w:color w:val="000000" w:themeColor="text1"/>
        </w:rPr>
        <w:t>4</w:t>
      </w:r>
      <w:r w:rsidRPr="00E4301B">
        <w:rPr>
          <w:rFonts w:ascii="Book Antiqua" w:hAnsi="Book Antiqua" w:cs="Times New Roman"/>
          <w:b/>
          <w:color w:val="000000" w:themeColor="text1"/>
        </w:rPr>
        <w:t>0,00</w:t>
      </w:r>
    </w:p>
    <w:bookmarkEnd w:id="66"/>
    <w:p w14:paraId="3A9CD7FD" w14:textId="77777777" w:rsidR="009D3B53" w:rsidRPr="00E4301B" w:rsidRDefault="009D3B53"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830"/>
        <w:gridCol w:w="993"/>
        <w:gridCol w:w="1134"/>
        <w:gridCol w:w="1559"/>
        <w:gridCol w:w="839"/>
        <w:gridCol w:w="865"/>
        <w:gridCol w:w="1299"/>
        <w:gridCol w:w="1010"/>
        <w:gridCol w:w="1732"/>
        <w:gridCol w:w="2138"/>
      </w:tblGrid>
      <w:tr w:rsidR="001D0537" w:rsidRPr="00E4301B" w14:paraId="182A715D" w14:textId="77777777" w:rsidTr="00EE144D">
        <w:trPr>
          <w:trHeight w:val="737"/>
        </w:trPr>
        <w:tc>
          <w:tcPr>
            <w:tcW w:w="28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616E1C4E" w14:textId="0587C96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67" w:name="_Hlk66349951"/>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5840D9B1" w14:textId="54E7D58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4AEC30B8" w14:textId="4545DA8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59" w:type="dxa"/>
            <w:tcBorders>
              <w:top w:val="single" w:sz="8" w:space="0" w:color="auto"/>
              <w:left w:val="nil"/>
              <w:bottom w:val="single" w:sz="8" w:space="0" w:color="auto"/>
              <w:right w:val="single" w:sz="4" w:space="0" w:color="auto"/>
            </w:tcBorders>
            <w:shd w:val="clear" w:color="000000" w:fill="F2F2F2"/>
            <w:vAlign w:val="center"/>
            <w:hideMark/>
          </w:tcPr>
          <w:p w14:paraId="6215DF61" w14:textId="14443A4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39" w:type="dxa"/>
            <w:tcBorders>
              <w:top w:val="single" w:sz="8" w:space="0" w:color="auto"/>
              <w:left w:val="nil"/>
              <w:bottom w:val="single" w:sz="8" w:space="0" w:color="auto"/>
              <w:right w:val="single" w:sz="4" w:space="0" w:color="auto"/>
            </w:tcBorders>
            <w:shd w:val="clear" w:color="000000" w:fill="F2F2F2"/>
            <w:vAlign w:val="center"/>
            <w:hideMark/>
          </w:tcPr>
          <w:p w14:paraId="7C277296" w14:textId="7710570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1063E958" w14:textId="1541A36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63FB8A64" w14:textId="0941AE8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w:t>
            </w:r>
            <w:r w:rsidRPr="00FD27C5">
              <w:rPr>
                <w:rFonts w:ascii="Book Antiqua" w:eastAsia="Times New Roman" w:hAnsi="Book Antiqua" w:cs="Calibri"/>
                <w:b/>
                <w:bCs/>
                <w:color w:val="000000"/>
                <w:sz w:val="20"/>
                <w:szCs w:val="20"/>
                <w:lang w:eastAsia="tr-TR"/>
              </w:rPr>
              <w:lastRenderedPageBreak/>
              <w:t>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43F90BB9" w14:textId="5A594FF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lastRenderedPageBreak/>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4443998A" w14:textId="3D58F14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 xml:space="preserve">2023 Gösterge Hedefine </w:t>
            </w:r>
            <w:r w:rsidRPr="00FD27C5">
              <w:rPr>
                <w:rFonts w:ascii="Book Antiqua" w:eastAsia="Times New Roman" w:hAnsi="Book Antiqua" w:cs="Calibri"/>
                <w:b/>
                <w:bCs/>
                <w:color w:val="000000"/>
                <w:sz w:val="20"/>
                <w:szCs w:val="20"/>
                <w:lang w:eastAsia="tr-TR"/>
              </w:rPr>
              <w:lastRenderedPageBreak/>
              <w:t>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70661B19" w14:textId="28B7E04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lastRenderedPageBreak/>
              <w:t>Değerlendirme</w:t>
            </w:r>
          </w:p>
        </w:tc>
      </w:tr>
      <w:tr w:rsidR="00E95DC2" w:rsidRPr="00E4301B" w14:paraId="232C7B72" w14:textId="77777777" w:rsidTr="009B019E">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BCA30" w14:textId="3F55B87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5.2.1 Kaynaştırma/bütünleştirme uygulamaları ile ilgili hizmet içi eğitim verilen öğretmen sayısı</w:t>
            </w:r>
          </w:p>
        </w:tc>
        <w:tc>
          <w:tcPr>
            <w:tcW w:w="993" w:type="dxa"/>
            <w:tcBorders>
              <w:top w:val="single" w:sz="4" w:space="0" w:color="auto"/>
              <w:left w:val="nil"/>
              <w:bottom w:val="single" w:sz="4" w:space="0" w:color="auto"/>
              <w:right w:val="single" w:sz="4" w:space="0" w:color="auto"/>
            </w:tcBorders>
            <w:shd w:val="clear" w:color="auto" w:fill="auto"/>
            <w:noWrap/>
          </w:tcPr>
          <w:p w14:paraId="09985F45" w14:textId="00B46560"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60</w:t>
            </w:r>
          </w:p>
        </w:tc>
        <w:tc>
          <w:tcPr>
            <w:tcW w:w="1134" w:type="dxa"/>
            <w:tcBorders>
              <w:top w:val="single" w:sz="4" w:space="0" w:color="auto"/>
              <w:left w:val="nil"/>
              <w:bottom w:val="single" w:sz="4" w:space="0" w:color="auto"/>
              <w:right w:val="single" w:sz="4" w:space="0" w:color="auto"/>
            </w:tcBorders>
            <w:shd w:val="clear" w:color="auto" w:fill="auto"/>
            <w:noWrap/>
          </w:tcPr>
          <w:p w14:paraId="358B86A6" w14:textId="1288E0EE"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2950</w:t>
            </w:r>
          </w:p>
        </w:tc>
        <w:tc>
          <w:tcPr>
            <w:tcW w:w="1559" w:type="dxa"/>
            <w:tcBorders>
              <w:top w:val="single" w:sz="4" w:space="0" w:color="auto"/>
              <w:left w:val="nil"/>
              <w:bottom w:val="single" w:sz="4" w:space="0" w:color="auto"/>
              <w:right w:val="single" w:sz="4" w:space="0" w:color="auto"/>
            </w:tcBorders>
            <w:shd w:val="clear" w:color="auto" w:fill="auto"/>
            <w:noWrap/>
          </w:tcPr>
          <w:p w14:paraId="44B96B11" w14:textId="270E8C1E" w:rsidR="00E95DC2" w:rsidRPr="00E4301B" w:rsidRDefault="00D97F2F" w:rsidP="00E95DC2">
            <w:pPr>
              <w:spacing w:after="0" w:line="240" w:lineRule="auto"/>
              <w:jc w:val="center"/>
              <w:rPr>
                <w:rFonts w:ascii="Book Antiqua" w:eastAsia="Times New Roman" w:hAnsi="Book Antiqua" w:cs="Calibri"/>
                <w:color w:val="000000" w:themeColor="text1"/>
                <w:lang w:eastAsia="tr-TR"/>
              </w:rPr>
            </w:pPr>
            <w:r>
              <w:rPr>
                <w:rFonts w:ascii="Book Antiqua" w:hAnsi="Book Antiqua"/>
                <w:color w:val="000000" w:themeColor="text1"/>
              </w:rPr>
              <w:t>4541</w:t>
            </w:r>
          </w:p>
        </w:tc>
        <w:tc>
          <w:tcPr>
            <w:tcW w:w="839" w:type="dxa"/>
            <w:tcBorders>
              <w:top w:val="single" w:sz="4" w:space="0" w:color="auto"/>
              <w:left w:val="nil"/>
              <w:bottom w:val="single" w:sz="4" w:space="0" w:color="auto"/>
              <w:right w:val="single" w:sz="4" w:space="0" w:color="auto"/>
            </w:tcBorders>
            <w:shd w:val="clear" w:color="auto" w:fill="auto"/>
            <w:noWrap/>
          </w:tcPr>
          <w:p w14:paraId="184D4013" w14:textId="48248C48"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4500</w:t>
            </w:r>
          </w:p>
        </w:tc>
        <w:tc>
          <w:tcPr>
            <w:tcW w:w="865" w:type="dxa"/>
            <w:tcBorders>
              <w:top w:val="single" w:sz="4" w:space="0" w:color="auto"/>
              <w:left w:val="nil"/>
              <w:bottom w:val="single" w:sz="4" w:space="0" w:color="auto"/>
              <w:right w:val="single" w:sz="4" w:space="0" w:color="auto"/>
            </w:tcBorders>
            <w:shd w:val="clear" w:color="auto" w:fill="auto"/>
            <w:noWrap/>
          </w:tcPr>
          <w:p w14:paraId="669FC4A9" w14:textId="275CCC6A" w:rsidR="00E95DC2" w:rsidRPr="00E4301B" w:rsidRDefault="00D97F2F"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2068</w:t>
            </w:r>
          </w:p>
        </w:tc>
        <w:tc>
          <w:tcPr>
            <w:tcW w:w="1299" w:type="dxa"/>
            <w:tcBorders>
              <w:top w:val="single" w:sz="4" w:space="0" w:color="auto"/>
              <w:left w:val="nil"/>
              <w:bottom w:val="single" w:sz="4" w:space="0" w:color="auto"/>
              <w:right w:val="single" w:sz="4" w:space="0" w:color="auto"/>
            </w:tcBorders>
            <w:shd w:val="clear" w:color="auto" w:fill="auto"/>
            <w:noWrap/>
          </w:tcPr>
          <w:p w14:paraId="1A48643C" w14:textId="5D78D26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63A074B" w14:textId="3A1C306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5500</w:t>
            </w:r>
          </w:p>
        </w:tc>
        <w:tc>
          <w:tcPr>
            <w:tcW w:w="1732" w:type="dxa"/>
            <w:tcBorders>
              <w:top w:val="single" w:sz="4" w:space="0" w:color="auto"/>
              <w:left w:val="nil"/>
              <w:bottom w:val="single" w:sz="4" w:space="0" w:color="auto"/>
              <w:right w:val="single" w:sz="4" w:space="0" w:color="auto"/>
            </w:tcBorders>
            <w:shd w:val="clear" w:color="auto" w:fill="auto"/>
            <w:noWrap/>
          </w:tcPr>
          <w:p w14:paraId="5B36BC9C" w14:textId="1615C616"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DEE89E2"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6440EF5F" w14:textId="77777777" w:rsidTr="009B019E">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87DCE" w14:textId="473EE09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5.2.2 Engellilerin kullanımına uygun asansör/lift, rampa ve tuvaleti olan okul sayısı</w:t>
            </w:r>
          </w:p>
        </w:tc>
        <w:tc>
          <w:tcPr>
            <w:tcW w:w="993" w:type="dxa"/>
            <w:tcBorders>
              <w:top w:val="single" w:sz="4" w:space="0" w:color="auto"/>
              <w:left w:val="nil"/>
              <w:bottom w:val="single" w:sz="4" w:space="0" w:color="auto"/>
              <w:right w:val="single" w:sz="4" w:space="0" w:color="auto"/>
            </w:tcBorders>
            <w:shd w:val="clear" w:color="auto" w:fill="auto"/>
            <w:noWrap/>
          </w:tcPr>
          <w:p w14:paraId="1B4F4D49" w14:textId="08205E9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40</w:t>
            </w:r>
          </w:p>
        </w:tc>
        <w:tc>
          <w:tcPr>
            <w:tcW w:w="1134" w:type="dxa"/>
            <w:tcBorders>
              <w:top w:val="single" w:sz="4" w:space="0" w:color="auto"/>
              <w:left w:val="nil"/>
              <w:bottom w:val="single" w:sz="4" w:space="0" w:color="auto"/>
              <w:right w:val="single" w:sz="4" w:space="0" w:color="auto"/>
            </w:tcBorders>
            <w:shd w:val="clear" w:color="auto" w:fill="auto"/>
            <w:noWrap/>
          </w:tcPr>
          <w:p w14:paraId="4C54B054" w14:textId="42D49AD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21</w:t>
            </w:r>
          </w:p>
        </w:tc>
        <w:tc>
          <w:tcPr>
            <w:tcW w:w="1559" w:type="dxa"/>
            <w:tcBorders>
              <w:top w:val="single" w:sz="4" w:space="0" w:color="auto"/>
              <w:left w:val="nil"/>
              <w:bottom w:val="single" w:sz="4" w:space="0" w:color="auto"/>
              <w:right w:val="single" w:sz="4" w:space="0" w:color="auto"/>
            </w:tcBorders>
            <w:shd w:val="clear" w:color="auto" w:fill="auto"/>
            <w:noWrap/>
          </w:tcPr>
          <w:p w14:paraId="67FD52F1" w14:textId="2DD4F2F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eastAsia="Times New Roman" w:hAnsi="Book Antiqua" w:cs="Calibri"/>
                <w:color w:val="000000" w:themeColor="text1"/>
                <w:lang w:eastAsia="tr-TR"/>
              </w:rPr>
              <w:t>29</w:t>
            </w:r>
          </w:p>
        </w:tc>
        <w:tc>
          <w:tcPr>
            <w:tcW w:w="839" w:type="dxa"/>
            <w:tcBorders>
              <w:top w:val="single" w:sz="4" w:space="0" w:color="auto"/>
              <w:left w:val="nil"/>
              <w:bottom w:val="single" w:sz="4" w:space="0" w:color="auto"/>
              <w:right w:val="single" w:sz="4" w:space="0" w:color="auto"/>
            </w:tcBorders>
            <w:shd w:val="clear" w:color="auto" w:fill="auto"/>
            <w:noWrap/>
          </w:tcPr>
          <w:p w14:paraId="7C63CBE0" w14:textId="079EFB9B"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24</w:t>
            </w:r>
          </w:p>
        </w:tc>
        <w:tc>
          <w:tcPr>
            <w:tcW w:w="865" w:type="dxa"/>
            <w:tcBorders>
              <w:top w:val="single" w:sz="4" w:space="0" w:color="auto"/>
              <w:left w:val="nil"/>
              <w:bottom w:val="single" w:sz="4" w:space="0" w:color="auto"/>
              <w:right w:val="single" w:sz="4" w:space="0" w:color="auto"/>
            </w:tcBorders>
            <w:shd w:val="clear" w:color="auto" w:fill="auto"/>
            <w:noWrap/>
          </w:tcPr>
          <w:p w14:paraId="1B9158E6" w14:textId="238E2B7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320C213C" w14:textId="7B6D1A12"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663BEAF" w14:textId="4A10CF7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26</w:t>
            </w:r>
          </w:p>
        </w:tc>
        <w:tc>
          <w:tcPr>
            <w:tcW w:w="1732" w:type="dxa"/>
            <w:tcBorders>
              <w:top w:val="single" w:sz="4" w:space="0" w:color="auto"/>
              <w:left w:val="nil"/>
              <w:bottom w:val="single" w:sz="4" w:space="0" w:color="auto"/>
              <w:right w:val="single" w:sz="4" w:space="0" w:color="auto"/>
            </w:tcBorders>
            <w:shd w:val="clear" w:color="auto" w:fill="auto"/>
            <w:noWrap/>
          </w:tcPr>
          <w:p w14:paraId="0B9708C8" w14:textId="5C5CFF73"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C38A5E4"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67"/>
    </w:tbl>
    <w:p w14:paraId="481607F9" w14:textId="2436EECB" w:rsidR="00C62CE9" w:rsidRPr="00E4301B" w:rsidRDefault="00C62CE9" w:rsidP="00C62CE9">
      <w:pPr>
        <w:jc w:val="both"/>
        <w:rPr>
          <w:rFonts w:ascii="Book Antiqua" w:hAnsi="Book Antiqua" w:cs="Times New Roman"/>
          <w:color w:val="000000" w:themeColor="text1"/>
        </w:rPr>
      </w:pPr>
    </w:p>
    <w:p w14:paraId="6A739837" w14:textId="6FA37834" w:rsidR="00C62CE9" w:rsidRPr="00E4301B" w:rsidRDefault="00C62CE9" w:rsidP="00C62CE9">
      <w:pPr>
        <w:jc w:val="both"/>
        <w:rPr>
          <w:rFonts w:ascii="Book Antiqua" w:hAnsi="Book Antiqua" w:cs="Times New Roman"/>
          <w:color w:val="000000" w:themeColor="text1"/>
        </w:rPr>
      </w:pPr>
    </w:p>
    <w:p w14:paraId="6D475740" w14:textId="64EB35E6" w:rsidR="00C62CE9" w:rsidRPr="00E4301B" w:rsidRDefault="00C62CE9" w:rsidP="00C62CE9">
      <w:pPr>
        <w:jc w:val="both"/>
        <w:rPr>
          <w:rFonts w:ascii="Book Antiqua" w:hAnsi="Book Antiqua" w:cs="Times New Roman"/>
          <w:color w:val="000000" w:themeColor="text1"/>
        </w:rPr>
      </w:pPr>
    </w:p>
    <w:p w14:paraId="2E7F97F1" w14:textId="6FF4B4CA" w:rsidR="00C62CE9" w:rsidRPr="00E4301B" w:rsidRDefault="00C62CE9" w:rsidP="00C62CE9">
      <w:pPr>
        <w:jc w:val="both"/>
        <w:rPr>
          <w:rFonts w:ascii="Book Antiqua" w:hAnsi="Book Antiqua" w:cs="Times New Roman"/>
          <w:color w:val="000000" w:themeColor="text1"/>
        </w:rPr>
      </w:pPr>
    </w:p>
    <w:p w14:paraId="19C8AB16" w14:textId="42582EA7" w:rsidR="00C62CE9" w:rsidRPr="00E4301B" w:rsidRDefault="00C62CE9" w:rsidP="00C62CE9">
      <w:pPr>
        <w:jc w:val="both"/>
        <w:rPr>
          <w:rFonts w:ascii="Book Antiqua" w:hAnsi="Book Antiqua" w:cs="Times New Roman"/>
          <w:color w:val="000000" w:themeColor="text1"/>
        </w:rPr>
      </w:pPr>
    </w:p>
    <w:p w14:paraId="4C029755" w14:textId="1A74697A" w:rsidR="00C62CE9" w:rsidRPr="00E4301B" w:rsidRDefault="00C62CE9" w:rsidP="00C62CE9">
      <w:pPr>
        <w:jc w:val="both"/>
        <w:rPr>
          <w:rFonts w:ascii="Book Antiqua" w:hAnsi="Book Antiqua" w:cs="Times New Roman"/>
          <w:color w:val="000000" w:themeColor="text1"/>
        </w:rPr>
      </w:pPr>
    </w:p>
    <w:p w14:paraId="5CAC4991" w14:textId="6620C99A" w:rsidR="006E5650" w:rsidRPr="00E4301B" w:rsidRDefault="006E5650" w:rsidP="006E5650">
      <w:pPr>
        <w:rPr>
          <w:rFonts w:ascii="Book Antiqua" w:hAnsi="Book Antiqua" w:cs="Times New Roman"/>
          <w:b/>
          <w:color w:val="000000" w:themeColor="text1"/>
        </w:rPr>
      </w:pPr>
      <w:bookmarkStart w:id="68" w:name="_Hlk66361740"/>
      <w:r w:rsidRPr="00E4301B">
        <w:rPr>
          <w:rFonts w:ascii="Book Antiqua" w:hAnsi="Book Antiqua" w:cs="Times New Roman"/>
          <w:b/>
          <w:color w:val="000000" w:themeColor="text1"/>
        </w:rPr>
        <w:t>Strateji 5.2.1.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Özel eğitim ihtiyacı olan öğrencilere yönelik hizmetlerin kalitesi artırılacaktır.</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3544"/>
        <w:gridCol w:w="3260"/>
        <w:gridCol w:w="3969"/>
        <w:gridCol w:w="1276"/>
        <w:gridCol w:w="1275"/>
      </w:tblGrid>
      <w:tr w:rsidR="006E5650" w:rsidRPr="00E4301B" w14:paraId="3E0F3744" w14:textId="77777777" w:rsidTr="00707485">
        <w:trPr>
          <w:trHeight w:val="367"/>
        </w:trPr>
        <w:tc>
          <w:tcPr>
            <w:tcW w:w="846" w:type="dxa"/>
            <w:shd w:val="clear" w:color="auto" w:fill="B6DDE8" w:themeFill="accent5" w:themeFillTint="66"/>
            <w:vAlign w:val="center"/>
            <w:hideMark/>
          </w:tcPr>
          <w:p w14:paraId="588F27C0"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544" w:type="dxa"/>
            <w:shd w:val="clear" w:color="auto" w:fill="B6DDE8" w:themeFill="accent5" w:themeFillTint="66"/>
            <w:vAlign w:val="center"/>
            <w:hideMark/>
          </w:tcPr>
          <w:p w14:paraId="06F4D60F"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260" w:type="dxa"/>
            <w:shd w:val="clear" w:color="auto" w:fill="B6DDE8" w:themeFill="accent5" w:themeFillTint="66"/>
            <w:vAlign w:val="center"/>
            <w:hideMark/>
          </w:tcPr>
          <w:p w14:paraId="79C4A0BD"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3969" w:type="dxa"/>
            <w:shd w:val="clear" w:color="auto" w:fill="B6DDE8" w:themeFill="accent5" w:themeFillTint="66"/>
            <w:vAlign w:val="center"/>
            <w:hideMark/>
          </w:tcPr>
          <w:p w14:paraId="075761B5"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276" w:type="dxa"/>
            <w:shd w:val="clear" w:color="auto" w:fill="B6DDE8" w:themeFill="accent5" w:themeFillTint="66"/>
            <w:vAlign w:val="center"/>
            <w:hideMark/>
          </w:tcPr>
          <w:p w14:paraId="3E4C17B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275" w:type="dxa"/>
            <w:shd w:val="clear" w:color="auto" w:fill="B6DDE8" w:themeFill="accent5" w:themeFillTint="66"/>
            <w:vAlign w:val="center"/>
            <w:hideMark/>
          </w:tcPr>
          <w:p w14:paraId="0836EC2D"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B13070" w:rsidRPr="00E4301B" w14:paraId="468A2906" w14:textId="77777777" w:rsidTr="00707485">
        <w:trPr>
          <w:trHeight w:val="458"/>
        </w:trPr>
        <w:tc>
          <w:tcPr>
            <w:tcW w:w="846" w:type="dxa"/>
            <w:vAlign w:val="center"/>
          </w:tcPr>
          <w:p w14:paraId="68C7F907" w14:textId="37F92952" w:rsidR="00B13070" w:rsidRPr="00E4301B" w:rsidRDefault="00B13070" w:rsidP="00B13070">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5.2.1.1</w:t>
            </w:r>
          </w:p>
        </w:tc>
        <w:tc>
          <w:tcPr>
            <w:tcW w:w="3544" w:type="dxa"/>
          </w:tcPr>
          <w:p w14:paraId="5AA96CC4" w14:textId="074AE5C5" w:rsidR="00B13070" w:rsidRPr="00E4301B" w:rsidRDefault="00B13070"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Özel eğitimde katılımı ve kaliteyi artırıcı projelerin hazırlanması sağlanacaktır.</w:t>
            </w:r>
          </w:p>
        </w:tc>
        <w:tc>
          <w:tcPr>
            <w:tcW w:w="3260" w:type="dxa"/>
            <w:shd w:val="clear" w:color="auto" w:fill="auto"/>
            <w:vAlign w:val="center"/>
          </w:tcPr>
          <w:p w14:paraId="30BE7245" w14:textId="4AB41D84" w:rsidR="00B13070" w:rsidRPr="00E4301B" w:rsidRDefault="00C606AB"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Özel eğitimin niteliğinin geliştirilmesine yönelik eğitim faaliyetleri düzenlenmiştir.</w:t>
            </w:r>
          </w:p>
        </w:tc>
        <w:tc>
          <w:tcPr>
            <w:tcW w:w="3969" w:type="dxa"/>
            <w:shd w:val="clear" w:color="auto" w:fill="auto"/>
            <w:vAlign w:val="center"/>
          </w:tcPr>
          <w:p w14:paraId="716BA655" w14:textId="3620A33E" w:rsidR="00C606AB" w:rsidRPr="00E4301B" w:rsidRDefault="00C606AB"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Üstün Yetenekli Birey Tanılama Projesi kapsamında 8 oturumda öğretmenlerimize yönelik faaliyet düzenlenmiştir.</w:t>
            </w:r>
          </w:p>
          <w:p w14:paraId="1D23548C" w14:textId="77777777" w:rsidR="00D96046" w:rsidRPr="00E4301B" w:rsidRDefault="00D96046" w:rsidP="009B019E">
            <w:pPr>
              <w:spacing w:after="0" w:line="240" w:lineRule="auto"/>
              <w:rPr>
                <w:rFonts w:ascii="Book Antiqua" w:eastAsia="Times New Roman" w:hAnsi="Book Antiqua" w:cs="Times New Roman"/>
                <w:color w:val="000000" w:themeColor="text1"/>
                <w:lang w:eastAsia="tr-TR"/>
              </w:rPr>
            </w:pPr>
          </w:p>
          <w:p w14:paraId="15329D75" w14:textId="77777777" w:rsidR="00B13070" w:rsidRPr="00E4301B" w:rsidRDefault="00B13070" w:rsidP="009B019E">
            <w:pPr>
              <w:spacing w:after="0" w:line="240" w:lineRule="auto"/>
              <w:rPr>
                <w:rFonts w:ascii="Book Antiqua" w:eastAsia="Times New Roman" w:hAnsi="Book Antiqua" w:cs="Times New Roman"/>
                <w:color w:val="000000" w:themeColor="text1"/>
                <w:lang w:eastAsia="tr-TR"/>
              </w:rPr>
            </w:pPr>
          </w:p>
        </w:tc>
        <w:tc>
          <w:tcPr>
            <w:tcW w:w="1276" w:type="dxa"/>
            <w:shd w:val="clear" w:color="auto" w:fill="auto"/>
            <w:vAlign w:val="center"/>
          </w:tcPr>
          <w:p w14:paraId="51CF438E" w14:textId="26144AA8" w:rsidR="00B13070" w:rsidRPr="00E4301B" w:rsidRDefault="001171E4" w:rsidP="00B13070">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857053" w:rsidRPr="00E4301B">
              <w:rPr>
                <w:rFonts w:ascii="Book Antiqua" w:eastAsia="Times New Roman" w:hAnsi="Book Antiqua" w:cs="Times New Roman"/>
                <w:color w:val="000000" w:themeColor="text1"/>
                <w:lang w:eastAsia="tr-TR"/>
              </w:rPr>
              <w:t>programa yönelik faaliyetler tamamlanmıştır.</w:t>
            </w:r>
          </w:p>
        </w:tc>
        <w:tc>
          <w:tcPr>
            <w:tcW w:w="1275" w:type="dxa"/>
          </w:tcPr>
          <w:p w14:paraId="175F8551" w14:textId="0E8C868A" w:rsidR="00B13070" w:rsidRPr="00E4301B" w:rsidRDefault="00B13070" w:rsidP="00B13070">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365448" w:rsidRPr="00E4301B" w14:paraId="214D2E68" w14:textId="77777777" w:rsidTr="00707485">
        <w:trPr>
          <w:trHeight w:val="661"/>
        </w:trPr>
        <w:tc>
          <w:tcPr>
            <w:tcW w:w="846" w:type="dxa"/>
            <w:vAlign w:val="center"/>
          </w:tcPr>
          <w:p w14:paraId="3D54B8A7" w14:textId="6CB2FDFC"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lastRenderedPageBreak/>
              <w:t>5.2.1.2</w:t>
            </w:r>
          </w:p>
        </w:tc>
        <w:tc>
          <w:tcPr>
            <w:tcW w:w="3544" w:type="dxa"/>
          </w:tcPr>
          <w:p w14:paraId="763CA09A" w14:textId="5038981E"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Özel eğitime ihtiyaç duyan bireylerin sosyal uyum ve rehabilitasyon süreçlerinin desteklenmesine yönelik özel eğitim kurumlarıyla iş birliği içerisinde sosyal, sportif ve kültürel faaliyetlerde yer almalarının sağlanması,</w:t>
            </w:r>
          </w:p>
        </w:tc>
        <w:tc>
          <w:tcPr>
            <w:tcW w:w="3260" w:type="dxa"/>
            <w:shd w:val="clear" w:color="000000" w:fill="FFFFFF"/>
          </w:tcPr>
          <w:p w14:paraId="0EEA2E28" w14:textId="5D31E494"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Özel eğitim kurumlarıyla iş birliği çerçevesinde faaliyetler gerçekleştirildi.</w:t>
            </w:r>
          </w:p>
        </w:tc>
        <w:tc>
          <w:tcPr>
            <w:tcW w:w="3969" w:type="dxa"/>
            <w:shd w:val="clear" w:color="000000" w:fill="FFFFFF"/>
          </w:tcPr>
          <w:p w14:paraId="5E20D270" w14:textId="77777777"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DEHP-Bedensel yetersizlik-Dil Konuşma Bozukluğu-Problemli Davranışlar-Aile Katılımı-Özel Eğitim Süreçleri-Günlük Yaşam Becerileri Eğitimleri Verildi.</w:t>
            </w:r>
          </w:p>
          <w:p w14:paraId="2C3607BA" w14:textId="77777777"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Okul Ziyaretleri Sırasında Yapılan Bilgilendirme Çalışmaları.</w:t>
            </w:r>
          </w:p>
          <w:p w14:paraId="2FD339C5" w14:textId="3A3D7085"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Tüm İlçelerimizde Yönetici ve Öğretmenlere Yönelik Olarak “Destek Eğitim Odasında Dikkat Edilmesi Gereken Konular-Kaynaştırma/Bütünleştirme Eğitimi/Özel Eğitim Sınıfları” Konulu Seminerler Düzenlendi. Psikolojik Danışman ve Okul İdarecilerine Yönelik Olarak Özel Eğitimde Tanılama Süreci </w:t>
            </w:r>
            <w:r w:rsidR="0003661B" w:rsidRPr="00E4301B">
              <w:rPr>
                <w:rFonts w:ascii="Book Antiqua" w:eastAsia="Times New Roman" w:hAnsi="Book Antiqua" w:cs="Times New Roman"/>
                <w:color w:val="000000" w:themeColor="text1"/>
                <w:lang w:eastAsia="tr-TR"/>
              </w:rPr>
              <w:t>ile</w:t>
            </w:r>
            <w:r w:rsidRPr="00E4301B">
              <w:rPr>
                <w:rFonts w:ascii="Book Antiqua" w:eastAsia="Times New Roman" w:hAnsi="Book Antiqua" w:cs="Times New Roman"/>
                <w:color w:val="000000" w:themeColor="text1"/>
                <w:lang w:eastAsia="tr-TR"/>
              </w:rPr>
              <w:t xml:space="preserve"> İlgili Seminer Düzenlendi.</w:t>
            </w:r>
          </w:p>
          <w:p w14:paraId="48F971E6" w14:textId="555C142E"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Otizm Spektrum Bozukluğu Semineri (Veli ve Öğretmenlere Yönelik) düzenlenen eğitimlere 20 ilçe düzeyinde 24 eğitim düzenlenmiş olup 11.200 yönetici ve öğretmen katılmıştır.</w:t>
            </w:r>
          </w:p>
        </w:tc>
        <w:tc>
          <w:tcPr>
            <w:tcW w:w="1276" w:type="dxa"/>
            <w:shd w:val="clear" w:color="000000" w:fill="FFFFFF"/>
          </w:tcPr>
          <w:p w14:paraId="24935554" w14:textId="77777777"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p>
        </w:tc>
        <w:tc>
          <w:tcPr>
            <w:tcW w:w="1275" w:type="dxa"/>
          </w:tcPr>
          <w:p w14:paraId="433D4A03" w14:textId="401213A8"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365448" w:rsidRPr="00E4301B" w14:paraId="6E52BE77" w14:textId="77777777" w:rsidTr="00707485">
        <w:trPr>
          <w:trHeight w:val="550"/>
        </w:trPr>
        <w:tc>
          <w:tcPr>
            <w:tcW w:w="846" w:type="dxa"/>
            <w:vAlign w:val="center"/>
          </w:tcPr>
          <w:p w14:paraId="28FA130A" w14:textId="29C6AC87"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5.2.1.3</w:t>
            </w:r>
          </w:p>
        </w:tc>
        <w:tc>
          <w:tcPr>
            <w:tcW w:w="3544" w:type="dxa"/>
          </w:tcPr>
          <w:p w14:paraId="1CB93682" w14:textId="1AE11614"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Yönetici ve öğretmenlerin kaynaştırma eğitiminin amaçları, eğitim plan/programları ve önemi hakkında bilgilendirilme faaliyetlerinin yapılması (10 eğitim), </w:t>
            </w:r>
          </w:p>
        </w:tc>
        <w:tc>
          <w:tcPr>
            <w:tcW w:w="3260" w:type="dxa"/>
            <w:shd w:val="clear" w:color="000000" w:fill="FFFFFF"/>
          </w:tcPr>
          <w:p w14:paraId="086CE4D5" w14:textId="340DB4CA"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Özel eğitim faaliyetlerinin geliştirilmesine yönelik eğitim programı yapılmıştır.</w:t>
            </w:r>
          </w:p>
        </w:tc>
        <w:tc>
          <w:tcPr>
            <w:tcW w:w="3969" w:type="dxa"/>
            <w:shd w:val="clear" w:color="000000" w:fill="FFFFFF"/>
          </w:tcPr>
          <w:p w14:paraId="54937D6B" w14:textId="6B861C24"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 düzeyinde öğretmen ve öğrencilerimize yönelik en az 1 eğitim programı yapılmıştır.</w:t>
            </w:r>
          </w:p>
        </w:tc>
        <w:tc>
          <w:tcPr>
            <w:tcW w:w="1276" w:type="dxa"/>
            <w:shd w:val="clear" w:color="000000" w:fill="FFFFFF"/>
          </w:tcPr>
          <w:p w14:paraId="393F5AFF" w14:textId="3258D15C" w:rsidR="00365448"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365448" w:rsidRPr="00E4301B">
              <w:rPr>
                <w:rFonts w:ascii="Book Antiqua" w:eastAsia="Times New Roman" w:hAnsi="Book Antiqua" w:cs="Times New Roman"/>
                <w:color w:val="000000" w:themeColor="text1"/>
                <w:lang w:eastAsia="tr-TR"/>
              </w:rPr>
              <w:t>programa yönelik faaliyetler tamamlanmıştır.</w:t>
            </w:r>
          </w:p>
        </w:tc>
        <w:tc>
          <w:tcPr>
            <w:tcW w:w="1275" w:type="dxa"/>
          </w:tcPr>
          <w:p w14:paraId="4E92BC68" w14:textId="1088DE5D"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365448" w:rsidRPr="00E4301B" w14:paraId="63607519" w14:textId="77777777" w:rsidTr="00707485">
        <w:trPr>
          <w:trHeight w:val="550"/>
        </w:trPr>
        <w:tc>
          <w:tcPr>
            <w:tcW w:w="846" w:type="dxa"/>
            <w:vAlign w:val="center"/>
          </w:tcPr>
          <w:p w14:paraId="7761CF84" w14:textId="45D573CF"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5.2.1.4</w:t>
            </w:r>
          </w:p>
        </w:tc>
        <w:tc>
          <w:tcPr>
            <w:tcW w:w="3544" w:type="dxa"/>
          </w:tcPr>
          <w:p w14:paraId="7E62F78E" w14:textId="791879F9"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Özel eğitime ihtiyaç duyan çocukların ailelerine yönelik bilgilendirilme faaliyetleri düzenlenecektir.</w:t>
            </w:r>
          </w:p>
        </w:tc>
        <w:tc>
          <w:tcPr>
            <w:tcW w:w="3260" w:type="dxa"/>
            <w:shd w:val="clear" w:color="000000" w:fill="FFFFFF"/>
          </w:tcPr>
          <w:p w14:paraId="35C0057D" w14:textId="4574FC28"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Özel eğitimde farkındalık düzeyinin gelişimine yönelik veli eğitimi düzenlenmiştir. 7 </w:t>
            </w:r>
            <w:r w:rsidRPr="00E4301B">
              <w:rPr>
                <w:rFonts w:ascii="Book Antiqua" w:eastAsia="Times New Roman" w:hAnsi="Book Antiqua" w:cs="Times New Roman"/>
                <w:color w:val="000000" w:themeColor="text1"/>
                <w:lang w:eastAsia="tr-TR"/>
              </w:rPr>
              <w:lastRenderedPageBreak/>
              <w:t>eğitim faaliyetine 9.020 veli katılmıştır.</w:t>
            </w:r>
          </w:p>
        </w:tc>
        <w:tc>
          <w:tcPr>
            <w:tcW w:w="3969" w:type="dxa"/>
            <w:shd w:val="clear" w:color="000000" w:fill="FFFFFF"/>
          </w:tcPr>
          <w:p w14:paraId="4FA93F51" w14:textId="59074ECB"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lastRenderedPageBreak/>
              <w:t>Özel Eğitim Aile Katılımı-</w:t>
            </w:r>
            <w:proofErr w:type="spellStart"/>
            <w:r w:rsidRPr="00E4301B">
              <w:rPr>
                <w:rFonts w:ascii="Book Antiqua" w:eastAsia="Times New Roman" w:hAnsi="Book Antiqua" w:cs="Times New Roman"/>
                <w:color w:val="000000" w:themeColor="text1"/>
                <w:lang w:eastAsia="tr-TR"/>
              </w:rPr>
              <w:t>Travmatik</w:t>
            </w:r>
            <w:proofErr w:type="spellEnd"/>
            <w:r w:rsidRPr="00E4301B">
              <w:rPr>
                <w:rFonts w:ascii="Book Antiqua" w:eastAsia="Times New Roman" w:hAnsi="Book Antiqua" w:cs="Times New Roman"/>
                <w:color w:val="000000" w:themeColor="text1"/>
                <w:lang w:eastAsia="tr-TR"/>
              </w:rPr>
              <w:t xml:space="preserve"> Yaşantılar-</w:t>
            </w:r>
            <w:proofErr w:type="spellStart"/>
            <w:r w:rsidRPr="00E4301B">
              <w:rPr>
                <w:rFonts w:ascii="Book Antiqua" w:eastAsia="Times New Roman" w:hAnsi="Book Antiqua" w:cs="Times New Roman"/>
                <w:color w:val="000000" w:themeColor="text1"/>
                <w:lang w:eastAsia="tr-TR"/>
              </w:rPr>
              <w:t>Covid</w:t>
            </w:r>
            <w:proofErr w:type="spellEnd"/>
            <w:r w:rsidRPr="00E4301B">
              <w:rPr>
                <w:rFonts w:ascii="Book Antiqua" w:eastAsia="Times New Roman" w:hAnsi="Book Antiqua" w:cs="Times New Roman"/>
                <w:color w:val="000000" w:themeColor="text1"/>
                <w:lang w:eastAsia="tr-TR"/>
              </w:rPr>
              <w:t xml:space="preserve"> Dönemi Özel Eğitim Çalışmaları-Özel Yetenekli Bireyler</w:t>
            </w:r>
          </w:p>
          <w:p w14:paraId="2AEEF4B9" w14:textId="67C4D51F"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lastRenderedPageBreak/>
              <w:t>Kurum Sitemizden Paylaşılan Dokümanlar, Bireysel Görüşmeler.</w:t>
            </w:r>
          </w:p>
          <w:p w14:paraId="229F4C7A" w14:textId="7B6F2EEC" w:rsidR="00365448" w:rsidRPr="00E4301B" w:rsidRDefault="00365448"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Özel Eğitim ve Aile Konulu Veli Semineri başlıklı faaliyetler kapsamında 7 eğitim faaliyetine 20 ilçemizden 9.020 velimiz katılım göstermiştir.</w:t>
            </w:r>
          </w:p>
        </w:tc>
        <w:tc>
          <w:tcPr>
            <w:tcW w:w="1276" w:type="dxa"/>
            <w:shd w:val="clear" w:color="000000" w:fill="FFFFFF"/>
          </w:tcPr>
          <w:p w14:paraId="5445A369" w14:textId="6E364C15" w:rsidR="00365448"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lastRenderedPageBreak/>
              <w:t xml:space="preserve">2020-2021 </w:t>
            </w:r>
            <w:r w:rsidR="00365448" w:rsidRPr="00E4301B">
              <w:rPr>
                <w:rFonts w:ascii="Book Antiqua" w:eastAsia="Times New Roman" w:hAnsi="Book Antiqua" w:cs="Times New Roman"/>
                <w:color w:val="000000" w:themeColor="text1"/>
                <w:lang w:eastAsia="tr-TR"/>
              </w:rPr>
              <w:t xml:space="preserve">programa yönelik faaliyetler </w:t>
            </w:r>
            <w:r w:rsidR="00365448" w:rsidRPr="00E4301B">
              <w:rPr>
                <w:rFonts w:ascii="Book Antiqua" w:eastAsia="Times New Roman" w:hAnsi="Book Antiqua" w:cs="Times New Roman"/>
                <w:color w:val="000000" w:themeColor="text1"/>
                <w:lang w:eastAsia="tr-TR"/>
              </w:rPr>
              <w:lastRenderedPageBreak/>
              <w:t>tamamlanmıştır.</w:t>
            </w:r>
          </w:p>
        </w:tc>
        <w:tc>
          <w:tcPr>
            <w:tcW w:w="1275" w:type="dxa"/>
          </w:tcPr>
          <w:p w14:paraId="0E9ACABD" w14:textId="6DC75074" w:rsidR="00365448" w:rsidRPr="00E4301B" w:rsidRDefault="00365448" w:rsidP="00365448">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ÖERHŞM</w:t>
            </w:r>
          </w:p>
        </w:tc>
      </w:tr>
    </w:tbl>
    <w:p w14:paraId="77B10A4E" w14:textId="77777777" w:rsidR="007C5666" w:rsidRPr="00E4301B" w:rsidRDefault="007C5666" w:rsidP="006E5650">
      <w:pPr>
        <w:spacing w:before="240"/>
        <w:rPr>
          <w:rFonts w:ascii="Book Antiqua" w:hAnsi="Book Antiqua" w:cs="Times New Roman"/>
          <w:b/>
          <w:color w:val="000000" w:themeColor="text1"/>
        </w:rPr>
      </w:pPr>
    </w:p>
    <w:p w14:paraId="6421FF3E" w14:textId="10CF8CBF" w:rsidR="00BE08C0" w:rsidRPr="00E4301B" w:rsidRDefault="006E5650" w:rsidP="000D3619">
      <w:pPr>
        <w:spacing w:before="240"/>
        <w:rPr>
          <w:rFonts w:ascii="Book Antiqua" w:hAnsi="Book Antiqua" w:cs="Times New Roman"/>
          <w:b/>
          <w:color w:val="000000" w:themeColor="text1"/>
        </w:rPr>
      </w:pPr>
      <w:r w:rsidRPr="00E4301B">
        <w:rPr>
          <w:rFonts w:ascii="Book Antiqua" w:hAnsi="Book Antiqua" w:cs="Times New Roman"/>
          <w:b/>
          <w:color w:val="000000" w:themeColor="text1"/>
        </w:rPr>
        <w:t>Strateji 5.2.1. Değerlendirme:</w:t>
      </w:r>
      <w:r w:rsidR="000D3619"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3 faaliyet gerçekleştirilmiştir. </w:t>
      </w:r>
      <w:bookmarkStart w:id="69" w:name="_Hlk66361814"/>
      <w:bookmarkEnd w:id="68"/>
    </w:p>
    <w:p w14:paraId="64A2FE4F" w14:textId="5C030AD8" w:rsidR="00707485" w:rsidRPr="00E4301B" w:rsidRDefault="00707485" w:rsidP="006E5650">
      <w:pPr>
        <w:rPr>
          <w:rFonts w:ascii="Book Antiqua" w:hAnsi="Book Antiqua" w:cs="Times New Roman"/>
          <w:b/>
          <w:color w:val="000000" w:themeColor="text1"/>
        </w:rPr>
      </w:pPr>
    </w:p>
    <w:p w14:paraId="7BC3DAC1" w14:textId="7A75185B" w:rsidR="00707485" w:rsidRPr="00E4301B" w:rsidRDefault="00707485" w:rsidP="006E5650">
      <w:pPr>
        <w:rPr>
          <w:rFonts w:ascii="Book Antiqua" w:hAnsi="Book Antiqua" w:cs="Times New Roman"/>
          <w:b/>
          <w:color w:val="000000" w:themeColor="text1"/>
        </w:rPr>
      </w:pPr>
    </w:p>
    <w:p w14:paraId="79345E68" w14:textId="6916A5A7" w:rsidR="00707485" w:rsidRPr="00E4301B" w:rsidRDefault="00707485" w:rsidP="006E5650">
      <w:pPr>
        <w:rPr>
          <w:rFonts w:ascii="Book Antiqua" w:hAnsi="Book Antiqua" w:cs="Times New Roman"/>
          <w:b/>
          <w:color w:val="000000" w:themeColor="text1"/>
        </w:rPr>
      </w:pPr>
    </w:p>
    <w:p w14:paraId="24DDEAD6" w14:textId="7086CE2F" w:rsidR="00707485" w:rsidRPr="00E4301B" w:rsidRDefault="00707485" w:rsidP="006E5650">
      <w:pPr>
        <w:rPr>
          <w:rFonts w:ascii="Book Antiqua" w:hAnsi="Book Antiqua" w:cs="Times New Roman"/>
          <w:b/>
          <w:color w:val="000000" w:themeColor="text1"/>
        </w:rPr>
      </w:pPr>
    </w:p>
    <w:p w14:paraId="7EA0D4FC" w14:textId="77777777" w:rsidR="00707485" w:rsidRPr="00E4301B" w:rsidRDefault="00707485" w:rsidP="006E5650">
      <w:pPr>
        <w:rPr>
          <w:rFonts w:ascii="Book Antiqua" w:hAnsi="Book Antiqua" w:cs="Times New Roman"/>
          <w:b/>
          <w:color w:val="000000" w:themeColor="text1"/>
        </w:rPr>
      </w:pPr>
    </w:p>
    <w:p w14:paraId="690FCD0A" w14:textId="216A8994" w:rsidR="006E5650" w:rsidRPr="00E4301B" w:rsidRDefault="006E5650" w:rsidP="0066740C">
      <w:pPr>
        <w:jc w:val="both"/>
        <w:rPr>
          <w:rFonts w:ascii="Book Antiqua" w:hAnsi="Book Antiqua" w:cs="Times New Roman"/>
          <w:b/>
          <w:color w:val="000000" w:themeColor="text1"/>
        </w:rPr>
      </w:pPr>
      <w:r w:rsidRPr="00E4301B">
        <w:rPr>
          <w:rFonts w:ascii="Book Antiqua" w:hAnsi="Book Antiqua" w:cs="Times New Roman"/>
          <w:b/>
          <w:color w:val="000000" w:themeColor="text1"/>
        </w:rPr>
        <w:t>Strateji 5.2.2.</w:t>
      </w:r>
      <w:r w:rsidRPr="00E4301B">
        <w:rPr>
          <w:rFonts w:ascii="Book Antiqua" w:hAnsi="Book Antiqua"/>
          <w:color w:val="000000" w:themeColor="text1"/>
        </w:rPr>
        <w:t xml:space="preserve"> </w:t>
      </w:r>
      <w:r w:rsidRPr="00E4301B">
        <w:rPr>
          <w:rFonts w:ascii="Book Antiqua" w:hAnsi="Book Antiqua" w:cs="Times New Roman"/>
          <w:b/>
          <w:color w:val="000000" w:themeColor="text1"/>
        </w:rPr>
        <w:t>Başta özel eğitime ihtiyaç duyan bireylerin kullanımına uygun olmak üzere okul ve kurumların fiziki imkânları iyileştirilecektir.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443"/>
        <w:gridCol w:w="3827"/>
        <w:gridCol w:w="3653"/>
        <w:gridCol w:w="1734"/>
        <w:gridCol w:w="1101"/>
      </w:tblGrid>
      <w:tr w:rsidR="006E5650" w:rsidRPr="00E4301B" w14:paraId="154B5731" w14:textId="77777777" w:rsidTr="009B019E">
        <w:trPr>
          <w:trHeight w:val="367"/>
        </w:trPr>
        <w:tc>
          <w:tcPr>
            <w:tcW w:w="1204" w:type="dxa"/>
            <w:shd w:val="clear" w:color="auto" w:fill="B6DDE8" w:themeFill="accent5" w:themeFillTint="66"/>
            <w:vAlign w:val="center"/>
            <w:hideMark/>
          </w:tcPr>
          <w:p w14:paraId="1E39E0B6"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443" w:type="dxa"/>
            <w:shd w:val="clear" w:color="auto" w:fill="B6DDE8" w:themeFill="accent5" w:themeFillTint="66"/>
            <w:vAlign w:val="center"/>
            <w:hideMark/>
          </w:tcPr>
          <w:p w14:paraId="2D6E650F"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827" w:type="dxa"/>
            <w:shd w:val="clear" w:color="auto" w:fill="B6DDE8" w:themeFill="accent5" w:themeFillTint="66"/>
            <w:vAlign w:val="center"/>
            <w:hideMark/>
          </w:tcPr>
          <w:p w14:paraId="7F27BA1A"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3653" w:type="dxa"/>
            <w:shd w:val="clear" w:color="auto" w:fill="B6DDE8" w:themeFill="accent5" w:themeFillTint="66"/>
            <w:vAlign w:val="center"/>
            <w:hideMark/>
          </w:tcPr>
          <w:p w14:paraId="321B667D"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34" w:type="dxa"/>
            <w:shd w:val="clear" w:color="auto" w:fill="B6DDE8" w:themeFill="accent5" w:themeFillTint="66"/>
            <w:vAlign w:val="center"/>
            <w:hideMark/>
          </w:tcPr>
          <w:p w14:paraId="6037AABE"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01" w:type="dxa"/>
            <w:shd w:val="clear" w:color="auto" w:fill="B6DDE8" w:themeFill="accent5" w:themeFillTint="66"/>
            <w:vAlign w:val="center"/>
            <w:hideMark/>
          </w:tcPr>
          <w:p w14:paraId="529E12FD"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92B87" w:rsidRPr="00E4301B" w14:paraId="67D2EA77" w14:textId="77777777" w:rsidTr="009B019E">
        <w:trPr>
          <w:trHeight w:val="1072"/>
        </w:trPr>
        <w:tc>
          <w:tcPr>
            <w:tcW w:w="1204" w:type="dxa"/>
            <w:vMerge w:val="restart"/>
            <w:shd w:val="clear" w:color="auto" w:fill="auto"/>
            <w:vAlign w:val="center"/>
          </w:tcPr>
          <w:p w14:paraId="065CC021" w14:textId="593EAAC0"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5.2.2.1</w:t>
            </w:r>
          </w:p>
        </w:tc>
        <w:tc>
          <w:tcPr>
            <w:tcW w:w="2443" w:type="dxa"/>
            <w:vMerge w:val="restart"/>
            <w:shd w:val="clear" w:color="auto" w:fill="auto"/>
            <w:vAlign w:val="center"/>
          </w:tcPr>
          <w:p w14:paraId="32AF2C98" w14:textId="77777777" w:rsidR="00292B87" w:rsidRPr="00E4301B" w:rsidRDefault="00292B87" w:rsidP="001D0ACD">
            <w:pPr>
              <w:spacing w:after="0" w:line="240" w:lineRule="auto"/>
              <w:rPr>
                <w:rFonts w:ascii="Book Antiqua" w:hAnsi="Book Antiqua"/>
                <w:color w:val="000000" w:themeColor="text1"/>
              </w:rPr>
            </w:pPr>
            <w:r w:rsidRPr="00E4301B">
              <w:rPr>
                <w:rFonts w:ascii="Book Antiqua" w:hAnsi="Book Antiqua"/>
                <w:color w:val="000000" w:themeColor="text1"/>
              </w:rPr>
              <w:t xml:space="preserve">Okullarımızın fiziki özelliklerinin engellilerin </w:t>
            </w:r>
            <w:r w:rsidRPr="00E4301B">
              <w:rPr>
                <w:rFonts w:ascii="Book Antiqua" w:hAnsi="Book Antiqua"/>
                <w:color w:val="000000" w:themeColor="text1"/>
              </w:rPr>
              <w:lastRenderedPageBreak/>
              <w:t>kullanımına uygun hale getirilmesi sağlanacaktır.</w:t>
            </w:r>
          </w:p>
          <w:p w14:paraId="2F4376D9" w14:textId="7919EDE4"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(Asansör/lift, rampa ve </w:t>
            </w:r>
            <w:r w:rsidR="0003661B" w:rsidRPr="00E4301B">
              <w:rPr>
                <w:rFonts w:ascii="Book Antiqua" w:hAnsi="Book Antiqua"/>
                <w:color w:val="000000" w:themeColor="text1"/>
              </w:rPr>
              <w:t>tuvalet)</w:t>
            </w:r>
          </w:p>
        </w:tc>
        <w:tc>
          <w:tcPr>
            <w:tcW w:w="3827" w:type="dxa"/>
            <w:shd w:val="clear" w:color="auto" w:fill="auto"/>
            <w:vAlign w:val="center"/>
          </w:tcPr>
          <w:p w14:paraId="4A3339E6" w14:textId="3CF19422"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lastRenderedPageBreak/>
              <w:t>Okullarımızın fiziki ve teknolojik durum analiz raporu hazırlanmıştır.</w:t>
            </w:r>
          </w:p>
        </w:tc>
        <w:tc>
          <w:tcPr>
            <w:tcW w:w="3653" w:type="dxa"/>
            <w:shd w:val="clear" w:color="auto" w:fill="auto"/>
            <w:vAlign w:val="center"/>
          </w:tcPr>
          <w:p w14:paraId="2A4108F1" w14:textId="09C44453"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okullarımızda 550 durum analiz raporu hazırlanmıştır.</w:t>
            </w:r>
          </w:p>
        </w:tc>
        <w:tc>
          <w:tcPr>
            <w:tcW w:w="1734" w:type="dxa"/>
            <w:vMerge w:val="restart"/>
            <w:shd w:val="clear" w:color="auto" w:fill="auto"/>
            <w:vAlign w:val="center"/>
          </w:tcPr>
          <w:p w14:paraId="1C00DDF8" w14:textId="2623B2B3" w:rsidR="00292B87" w:rsidRPr="00E4301B" w:rsidRDefault="001171E4" w:rsidP="001D0ACD">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292B87" w:rsidRPr="00E4301B">
              <w:rPr>
                <w:rFonts w:ascii="Book Antiqua" w:eastAsia="Times New Roman" w:hAnsi="Book Antiqua" w:cs="Times New Roman"/>
                <w:color w:val="000000" w:themeColor="text1"/>
                <w:lang w:eastAsia="tr-TR"/>
              </w:rPr>
              <w:t xml:space="preserve">programa yönelik </w:t>
            </w:r>
            <w:r w:rsidR="00292B87" w:rsidRPr="00E4301B">
              <w:rPr>
                <w:rFonts w:ascii="Book Antiqua" w:eastAsia="Times New Roman" w:hAnsi="Book Antiqua" w:cs="Times New Roman"/>
                <w:color w:val="000000" w:themeColor="text1"/>
                <w:lang w:eastAsia="tr-TR"/>
              </w:rPr>
              <w:lastRenderedPageBreak/>
              <w:t>faaliyetler tamamlanmıştır.</w:t>
            </w:r>
          </w:p>
        </w:tc>
        <w:tc>
          <w:tcPr>
            <w:tcW w:w="1101" w:type="dxa"/>
            <w:vMerge w:val="restart"/>
            <w:shd w:val="clear" w:color="auto" w:fill="auto"/>
            <w:vAlign w:val="center"/>
          </w:tcPr>
          <w:p w14:paraId="53CBD0C4" w14:textId="77777777" w:rsidR="00292B87" w:rsidRPr="00E4301B" w:rsidRDefault="00292B87" w:rsidP="001D0ACD">
            <w:pPr>
              <w:spacing w:after="0" w:line="240" w:lineRule="auto"/>
              <w:rPr>
                <w:rFonts w:ascii="Book Antiqua" w:hAnsi="Book Antiqua"/>
                <w:color w:val="000000" w:themeColor="text1"/>
              </w:rPr>
            </w:pPr>
            <w:r w:rsidRPr="00E4301B">
              <w:rPr>
                <w:rFonts w:ascii="Book Antiqua" w:hAnsi="Book Antiqua"/>
                <w:color w:val="000000" w:themeColor="text1"/>
              </w:rPr>
              <w:lastRenderedPageBreak/>
              <w:t>İEŞM</w:t>
            </w:r>
          </w:p>
          <w:p w14:paraId="68503374" w14:textId="4D14C5F8"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r>
      <w:tr w:rsidR="00292B87" w:rsidRPr="00E4301B" w14:paraId="3DAF06B9" w14:textId="77777777" w:rsidTr="009B019E">
        <w:trPr>
          <w:trHeight w:val="1072"/>
        </w:trPr>
        <w:tc>
          <w:tcPr>
            <w:tcW w:w="1204" w:type="dxa"/>
            <w:vMerge/>
            <w:shd w:val="clear" w:color="auto" w:fill="auto"/>
            <w:vAlign w:val="center"/>
          </w:tcPr>
          <w:p w14:paraId="28F47493" w14:textId="77777777" w:rsidR="00292B87" w:rsidRPr="00E4301B" w:rsidRDefault="00292B87" w:rsidP="001D0ACD">
            <w:pPr>
              <w:spacing w:after="0" w:line="240" w:lineRule="auto"/>
              <w:rPr>
                <w:rFonts w:ascii="Book Antiqua" w:hAnsi="Book Antiqua"/>
                <w:color w:val="000000" w:themeColor="text1"/>
              </w:rPr>
            </w:pPr>
          </w:p>
        </w:tc>
        <w:tc>
          <w:tcPr>
            <w:tcW w:w="2443" w:type="dxa"/>
            <w:vMerge/>
            <w:shd w:val="clear" w:color="auto" w:fill="auto"/>
            <w:vAlign w:val="center"/>
          </w:tcPr>
          <w:p w14:paraId="4528EF5D" w14:textId="77777777" w:rsidR="00292B87" w:rsidRPr="00E4301B" w:rsidRDefault="00292B87" w:rsidP="001D0ACD">
            <w:pPr>
              <w:spacing w:after="0" w:line="240" w:lineRule="auto"/>
              <w:rPr>
                <w:rFonts w:ascii="Book Antiqua" w:hAnsi="Book Antiqua"/>
                <w:color w:val="000000" w:themeColor="text1"/>
                <w:highlight w:val="yellow"/>
              </w:rPr>
            </w:pPr>
          </w:p>
        </w:tc>
        <w:tc>
          <w:tcPr>
            <w:tcW w:w="3827" w:type="dxa"/>
            <w:shd w:val="clear" w:color="auto" w:fill="auto"/>
            <w:vAlign w:val="center"/>
          </w:tcPr>
          <w:p w14:paraId="4E7392F5" w14:textId="4C755D4C"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Okulun fiziki ve teknolojik durum analiz raporu kapsamında iyileşmeye açık alanlara yönelik yapılan faaliyet yapılmıştır.</w:t>
            </w:r>
          </w:p>
        </w:tc>
        <w:tc>
          <w:tcPr>
            <w:tcW w:w="3653" w:type="dxa"/>
            <w:shd w:val="clear" w:color="auto" w:fill="auto"/>
            <w:vAlign w:val="center"/>
          </w:tcPr>
          <w:p w14:paraId="42D9A87B" w14:textId="57A829A0"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Durum analiz çalışması yapılan 550 okulumuzda 247 fiziki ve teknolojik iyileştirme çalışması yapılmıştır.</w:t>
            </w:r>
          </w:p>
        </w:tc>
        <w:tc>
          <w:tcPr>
            <w:tcW w:w="1734" w:type="dxa"/>
            <w:vMerge/>
            <w:shd w:val="clear" w:color="auto" w:fill="auto"/>
            <w:vAlign w:val="center"/>
          </w:tcPr>
          <w:p w14:paraId="33214A9B"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101" w:type="dxa"/>
            <w:vMerge/>
            <w:shd w:val="clear" w:color="auto" w:fill="auto"/>
            <w:vAlign w:val="center"/>
          </w:tcPr>
          <w:p w14:paraId="1F37E092" w14:textId="77777777" w:rsidR="00292B87" w:rsidRPr="00E4301B" w:rsidRDefault="00292B87" w:rsidP="001D0ACD">
            <w:pPr>
              <w:spacing w:after="0" w:line="240" w:lineRule="auto"/>
              <w:rPr>
                <w:rFonts w:ascii="Book Antiqua" w:hAnsi="Book Antiqua"/>
                <w:color w:val="000000" w:themeColor="text1"/>
              </w:rPr>
            </w:pPr>
          </w:p>
        </w:tc>
      </w:tr>
      <w:tr w:rsidR="00292B87" w:rsidRPr="00E4301B" w14:paraId="0CA01C8D" w14:textId="77777777" w:rsidTr="009B019E">
        <w:trPr>
          <w:trHeight w:val="1344"/>
        </w:trPr>
        <w:tc>
          <w:tcPr>
            <w:tcW w:w="1204" w:type="dxa"/>
            <w:vMerge/>
            <w:shd w:val="clear" w:color="auto" w:fill="auto"/>
            <w:vAlign w:val="center"/>
          </w:tcPr>
          <w:p w14:paraId="7EA1BE32" w14:textId="77777777" w:rsidR="00292B87" w:rsidRPr="00E4301B" w:rsidRDefault="00292B87" w:rsidP="001D0ACD">
            <w:pPr>
              <w:spacing w:after="0" w:line="240" w:lineRule="auto"/>
              <w:rPr>
                <w:rFonts w:ascii="Book Antiqua" w:hAnsi="Book Antiqua"/>
                <w:color w:val="000000" w:themeColor="text1"/>
              </w:rPr>
            </w:pPr>
          </w:p>
        </w:tc>
        <w:tc>
          <w:tcPr>
            <w:tcW w:w="2443" w:type="dxa"/>
            <w:vMerge/>
            <w:shd w:val="clear" w:color="auto" w:fill="auto"/>
            <w:vAlign w:val="center"/>
          </w:tcPr>
          <w:p w14:paraId="1E0A7FF3" w14:textId="77777777" w:rsidR="00292B87" w:rsidRPr="00E4301B" w:rsidRDefault="00292B87" w:rsidP="001D0ACD">
            <w:pPr>
              <w:spacing w:after="0" w:line="240" w:lineRule="auto"/>
              <w:rPr>
                <w:rFonts w:ascii="Book Antiqua" w:hAnsi="Book Antiqua"/>
                <w:color w:val="000000" w:themeColor="text1"/>
                <w:highlight w:val="yellow"/>
              </w:rPr>
            </w:pPr>
          </w:p>
        </w:tc>
        <w:tc>
          <w:tcPr>
            <w:tcW w:w="3827" w:type="dxa"/>
            <w:shd w:val="clear" w:color="auto" w:fill="auto"/>
            <w:vAlign w:val="center"/>
          </w:tcPr>
          <w:p w14:paraId="13DB4374" w14:textId="1321BC4D"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Engellilerin</w:t>
            </w:r>
            <w:r w:rsidRPr="00E4301B">
              <w:rPr>
                <w:rFonts w:ascii="Book Antiqua" w:hAnsi="Book Antiqua" w:cstheme="minorHAnsi"/>
                <w:color w:val="000000" w:themeColor="text1"/>
              </w:rPr>
              <w:t xml:space="preserve"> kullanımına yönelik okullarımızda iyileştirme çalışmaları yapılmıştır.</w:t>
            </w:r>
          </w:p>
        </w:tc>
        <w:tc>
          <w:tcPr>
            <w:tcW w:w="3653" w:type="dxa"/>
            <w:shd w:val="clear" w:color="auto" w:fill="auto"/>
            <w:vAlign w:val="center"/>
          </w:tcPr>
          <w:p w14:paraId="5DB77921" w14:textId="37D19EF9" w:rsidR="00292B87" w:rsidRPr="00E4301B" w:rsidRDefault="00292B8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Engellilerin kullanımına yönelik 20 ilçemizde yapılan analizler sonucunda 214 iyileştirme çalışması yapılmıştır.</w:t>
            </w:r>
          </w:p>
        </w:tc>
        <w:tc>
          <w:tcPr>
            <w:tcW w:w="1734" w:type="dxa"/>
            <w:vMerge/>
            <w:shd w:val="clear" w:color="auto" w:fill="auto"/>
            <w:vAlign w:val="center"/>
          </w:tcPr>
          <w:p w14:paraId="62AEC579"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101" w:type="dxa"/>
            <w:vMerge/>
            <w:shd w:val="clear" w:color="auto" w:fill="auto"/>
            <w:vAlign w:val="center"/>
          </w:tcPr>
          <w:p w14:paraId="65DA8EAB" w14:textId="77777777" w:rsidR="00292B87" w:rsidRPr="00E4301B" w:rsidRDefault="00292B87" w:rsidP="001D0ACD">
            <w:pPr>
              <w:spacing w:after="0" w:line="240" w:lineRule="auto"/>
              <w:rPr>
                <w:rFonts w:ascii="Book Antiqua" w:hAnsi="Book Antiqua"/>
                <w:color w:val="000000" w:themeColor="text1"/>
              </w:rPr>
            </w:pPr>
          </w:p>
        </w:tc>
      </w:tr>
      <w:tr w:rsidR="00292B87" w:rsidRPr="00E4301B" w14:paraId="0A493B7F" w14:textId="77777777" w:rsidTr="009B019E">
        <w:trPr>
          <w:trHeight w:val="1160"/>
        </w:trPr>
        <w:tc>
          <w:tcPr>
            <w:tcW w:w="1204" w:type="dxa"/>
            <w:vMerge/>
            <w:shd w:val="clear" w:color="auto" w:fill="auto"/>
            <w:vAlign w:val="center"/>
          </w:tcPr>
          <w:p w14:paraId="471A025D" w14:textId="77777777" w:rsidR="00292B87" w:rsidRPr="00E4301B" w:rsidRDefault="00292B87" w:rsidP="001D0ACD">
            <w:pPr>
              <w:spacing w:after="0" w:line="240" w:lineRule="auto"/>
              <w:rPr>
                <w:rFonts w:ascii="Book Antiqua" w:hAnsi="Book Antiqua"/>
                <w:color w:val="000000" w:themeColor="text1"/>
              </w:rPr>
            </w:pPr>
          </w:p>
        </w:tc>
        <w:tc>
          <w:tcPr>
            <w:tcW w:w="2443" w:type="dxa"/>
            <w:vMerge/>
            <w:shd w:val="clear" w:color="auto" w:fill="auto"/>
            <w:vAlign w:val="center"/>
          </w:tcPr>
          <w:p w14:paraId="4BD98B57" w14:textId="77777777" w:rsidR="00292B87" w:rsidRPr="00E4301B" w:rsidRDefault="00292B87" w:rsidP="001D0ACD">
            <w:pPr>
              <w:spacing w:after="0" w:line="240" w:lineRule="auto"/>
              <w:rPr>
                <w:rFonts w:ascii="Book Antiqua" w:hAnsi="Book Antiqua"/>
                <w:color w:val="000000" w:themeColor="text1"/>
                <w:highlight w:val="yellow"/>
              </w:rPr>
            </w:pPr>
          </w:p>
        </w:tc>
        <w:tc>
          <w:tcPr>
            <w:tcW w:w="3827" w:type="dxa"/>
            <w:shd w:val="clear" w:color="auto" w:fill="auto"/>
            <w:vAlign w:val="center"/>
          </w:tcPr>
          <w:p w14:paraId="30333910" w14:textId="77777777" w:rsidR="00292B87" w:rsidRPr="00E4301B" w:rsidRDefault="00292B87" w:rsidP="00250B60">
            <w:pPr>
              <w:spacing w:after="0"/>
              <w:ind w:left="-87"/>
              <w:rPr>
                <w:rFonts w:ascii="Book Antiqua" w:hAnsi="Book Antiqua" w:cstheme="minorHAnsi"/>
                <w:color w:val="000000" w:themeColor="text1"/>
              </w:rPr>
            </w:pPr>
          </w:p>
          <w:p w14:paraId="73C37579" w14:textId="22E2F4D2" w:rsidR="00292B87" w:rsidRPr="00E4301B" w:rsidRDefault="00292B87" w:rsidP="00250B60">
            <w:pPr>
              <w:spacing w:after="0" w:line="240" w:lineRule="auto"/>
              <w:rPr>
                <w:rFonts w:ascii="Book Antiqua" w:hAnsi="Book Antiqua"/>
                <w:color w:val="000000" w:themeColor="text1"/>
              </w:rPr>
            </w:pPr>
            <w:r w:rsidRPr="00E4301B">
              <w:rPr>
                <w:rFonts w:ascii="Book Antiqua" w:hAnsi="Book Antiqua" w:cstheme="minorHAnsi"/>
                <w:color w:val="000000" w:themeColor="text1"/>
              </w:rPr>
              <w:t>Engellilerin Kullanımına Yönelik Okullarımızda İyileştirme Çalışmaları Yapılmıştır.</w:t>
            </w:r>
          </w:p>
        </w:tc>
        <w:tc>
          <w:tcPr>
            <w:tcW w:w="3653" w:type="dxa"/>
            <w:shd w:val="clear" w:color="auto" w:fill="auto"/>
            <w:vAlign w:val="center"/>
          </w:tcPr>
          <w:p w14:paraId="1F2AF1AE" w14:textId="3F4289F4" w:rsidR="00292B87" w:rsidRPr="00E4301B" w:rsidRDefault="00292B87" w:rsidP="00250B60">
            <w:pPr>
              <w:spacing w:after="0"/>
              <w:ind w:left="-87"/>
              <w:rPr>
                <w:rFonts w:ascii="Book Antiqua" w:hAnsi="Book Antiqua" w:cstheme="minorHAnsi"/>
                <w:color w:val="000000" w:themeColor="text1"/>
              </w:rPr>
            </w:pPr>
            <w:r w:rsidRPr="00E4301B">
              <w:rPr>
                <w:rFonts w:ascii="Book Antiqua" w:hAnsi="Book Antiqua" w:cstheme="minorHAnsi"/>
                <w:color w:val="000000" w:themeColor="text1"/>
              </w:rPr>
              <w:t>Okullarımızın fiziki özelliklerinin engellilerin kullanımına uygun hale getirilmesi sağlanması kapsamında 8 adet asansör/lift, rampa ve tuvalet vb.  İyileştirilmesi yapılmıştır.</w:t>
            </w:r>
          </w:p>
          <w:p w14:paraId="2C7EA03D"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734" w:type="dxa"/>
            <w:vMerge/>
            <w:shd w:val="clear" w:color="auto" w:fill="auto"/>
            <w:vAlign w:val="center"/>
          </w:tcPr>
          <w:p w14:paraId="10D6129D"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101" w:type="dxa"/>
            <w:vMerge/>
            <w:shd w:val="clear" w:color="auto" w:fill="auto"/>
            <w:vAlign w:val="center"/>
          </w:tcPr>
          <w:p w14:paraId="7F94CB53" w14:textId="77777777" w:rsidR="00292B87" w:rsidRPr="00E4301B" w:rsidRDefault="00292B87" w:rsidP="001D0ACD">
            <w:pPr>
              <w:spacing w:after="0" w:line="240" w:lineRule="auto"/>
              <w:rPr>
                <w:rFonts w:ascii="Book Antiqua" w:hAnsi="Book Antiqua"/>
                <w:color w:val="000000" w:themeColor="text1"/>
              </w:rPr>
            </w:pPr>
          </w:p>
        </w:tc>
      </w:tr>
      <w:tr w:rsidR="00292B87" w:rsidRPr="00E4301B" w14:paraId="3E041808" w14:textId="77777777" w:rsidTr="009B019E">
        <w:trPr>
          <w:trHeight w:val="1160"/>
        </w:trPr>
        <w:tc>
          <w:tcPr>
            <w:tcW w:w="1204" w:type="dxa"/>
            <w:vMerge/>
            <w:shd w:val="clear" w:color="auto" w:fill="auto"/>
            <w:vAlign w:val="center"/>
          </w:tcPr>
          <w:p w14:paraId="189A6FC3" w14:textId="77777777" w:rsidR="00292B87" w:rsidRPr="00E4301B" w:rsidRDefault="00292B87" w:rsidP="001D0ACD">
            <w:pPr>
              <w:spacing w:after="0" w:line="240" w:lineRule="auto"/>
              <w:rPr>
                <w:rFonts w:ascii="Book Antiqua" w:hAnsi="Book Antiqua"/>
                <w:color w:val="000000" w:themeColor="text1"/>
              </w:rPr>
            </w:pPr>
          </w:p>
        </w:tc>
        <w:tc>
          <w:tcPr>
            <w:tcW w:w="2443" w:type="dxa"/>
            <w:vMerge/>
            <w:shd w:val="clear" w:color="auto" w:fill="auto"/>
            <w:vAlign w:val="center"/>
          </w:tcPr>
          <w:p w14:paraId="77BE4203" w14:textId="77777777" w:rsidR="00292B87" w:rsidRPr="00E4301B" w:rsidRDefault="00292B87" w:rsidP="001D0ACD">
            <w:pPr>
              <w:spacing w:after="0" w:line="240" w:lineRule="auto"/>
              <w:rPr>
                <w:rFonts w:ascii="Book Antiqua" w:hAnsi="Book Antiqua"/>
                <w:color w:val="000000" w:themeColor="text1"/>
                <w:highlight w:val="yellow"/>
              </w:rPr>
            </w:pPr>
          </w:p>
        </w:tc>
        <w:tc>
          <w:tcPr>
            <w:tcW w:w="3827" w:type="dxa"/>
            <w:shd w:val="clear" w:color="auto" w:fill="auto"/>
            <w:vAlign w:val="center"/>
          </w:tcPr>
          <w:p w14:paraId="58F75371" w14:textId="783D2D6E" w:rsidR="00292B87" w:rsidRPr="00E4301B" w:rsidRDefault="00292B87" w:rsidP="00292B87">
            <w:pPr>
              <w:spacing w:after="0"/>
              <w:ind w:left="-87"/>
              <w:rPr>
                <w:rFonts w:ascii="Book Antiqua" w:hAnsi="Book Antiqua" w:cstheme="minorHAnsi"/>
                <w:color w:val="000000" w:themeColor="text1"/>
              </w:rPr>
            </w:pPr>
            <w:r w:rsidRPr="00E4301B">
              <w:rPr>
                <w:rFonts w:ascii="Book Antiqua" w:hAnsi="Book Antiqua" w:cstheme="minorHAnsi"/>
                <w:color w:val="000000" w:themeColor="text1"/>
              </w:rPr>
              <w:t>Köy okullarımızın fiziki koşullarının iyileştirilmesine yönelik analiz çalışması ve planlama yapılmıştır.</w:t>
            </w:r>
          </w:p>
        </w:tc>
        <w:tc>
          <w:tcPr>
            <w:tcW w:w="3653" w:type="dxa"/>
            <w:shd w:val="clear" w:color="auto" w:fill="auto"/>
            <w:vAlign w:val="center"/>
          </w:tcPr>
          <w:p w14:paraId="70610452" w14:textId="3C783ACD" w:rsidR="00292B87" w:rsidRPr="00E4301B" w:rsidRDefault="00292B87" w:rsidP="00292B87">
            <w:pPr>
              <w:spacing w:after="0"/>
              <w:ind w:left="-87"/>
              <w:rPr>
                <w:rFonts w:ascii="Book Antiqua" w:hAnsi="Book Antiqua" w:cstheme="minorHAnsi"/>
                <w:color w:val="000000" w:themeColor="text1"/>
              </w:rPr>
            </w:pPr>
            <w:r w:rsidRPr="00E4301B">
              <w:rPr>
                <w:rFonts w:ascii="Book Antiqua" w:hAnsi="Book Antiqua" w:cstheme="minorHAnsi"/>
                <w:color w:val="000000" w:themeColor="text1"/>
              </w:rPr>
              <w:t>214 köy okulda fiziki iyileştirmeler kapsamında 2021 yılında okul lavaboları bina içerisine alınacak ve kat kalorifer sistemi kurulacaktır.</w:t>
            </w:r>
          </w:p>
          <w:p w14:paraId="2348F4B0" w14:textId="77777777" w:rsidR="00292B87" w:rsidRPr="00E4301B" w:rsidRDefault="00292B87" w:rsidP="00250B60">
            <w:pPr>
              <w:spacing w:after="0"/>
              <w:ind w:left="-87"/>
              <w:rPr>
                <w:rFonts w:ascii="Book Antiqua" w:hAnsi="Book Antiqua" w:cstheme="minorHAnsi"/>
                <w:color w:val="000000" w:themeColor="text1"/>
              </w:rPr>
            </w:pPr>
          </w:p>
        </w:tc>
        <w:tc>
          <w:tcPr>
            <w:tcW w:w="1734" w:type="dxa"/>
            <w:vMerge/>
            <w:shd w:val="clear" w:color="auto" w:fill="auto"/>
            <w:vAlign w:val="center"/>
          </w:tcPr>
          <w:p w14:paraId="40DFC739"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101" w:type="dxa"/>
            <w:vMerge/>
            <w:shd w:val="clear" w:color="auto" w:fill="auto"/>
            <w:vAlign w:val="center"/>
          </w:tcPr>
          <w:p w14:paraId="63EAB3E4" w14:textId="77777777" w:rsidR="00292B87" w:rsidRPr="00E4301B" w:rsidRDefault="00292B87" w:rsidP="001D0ACD">
            <w:pPr>
              <w:spacing w:after="0" w:line="240" w:lineRule="auto"/>
              <w:rPr>
                <w:rFonts w:ascii="Book Antiqua" w:hAnsi="Book Antiqua"/>
                <w:color w:val="000000" w:themeColor="text1"/>
              </w:rPr>
            </w:pPr>
          </w:p>
        </w:tc>
      </w:tr>
      <w:tr w:rsidR="00292B87" w:rsidRPr="00E4301B" w14:paraId="497C3B9E" w14:textId="77777777" w:rsidTr="009B019E">
        <w:trPr>
          <w:trHeight w:val="1160"/>
        </w:trPr>
        <w:tc>
          <w:tcPr>
            <w:tcW w:w="1204" w:type="dxa"/>
            <w:vMerge/>
            <w:shd w:val="clear" w:color="auto" w:fill="auto"/>
            <w:vAlign w:val="center"/>
          </w:tcPr>
          <w:p w14:paraId="3E1ABB74" w14:textId="77777777" w:rsidR="00292B87" w:rsidRPr="00E4301B" w:rsidRDefault="00292B87" w:rsidP="001D0ACD">
            <w:pPr>
              <w:spacing w:after="0" w:line="240" w:lineRule="auto"/>
              <w:rPr>
                <w:rFonts w:ascii="Book Antiqua" w:hAnsi="Book Antiqua"/>
                <w:color w:val="000000" w:themeColor="text1"/>
              </w:rPr>
            </w:pPr>
          </w:p>
        </w:tc>
        <w:tc>
          <w:tcPr>
            <w:tcW w:w="2443" w:type="dxa"/>
            <w:vMerge/>
            <w:shd w:val="clear" w:color="auto" w:fill="auto"/>
            <w:vAlign w:val="center"/>
          </w:tcPr>
          <w:p w14:paraId="22963519" w14:textId="77777777" w:rsidR="00292B87" w:rsidRPr="00E4301B" w:rsidRDefault="00292B87" w:rsidP="001D0ACD">
            <w:pPr>
              <w:spacing w:after="0" w:line="240" w:lineRule="auto"/>
              <w:rPr>
                <w:rFonts w:ascii="Book Antiqua" w:hAnsi="Book Antiqua"/>
                <w:color w:val="000000" w:themeColor="text1"/>
                <w:highlight w:val="yellow"/>
              </w:rPr>
            </w:pPr>
          </w:p>
        </w:tc>
        <w:tc>
          <w:tcPr>
            <w:tcW w:w="3827" w:type="dxa"/>
            <w:shd w:val="clear" w:color="auto" w:fill="auto"/>
            <w:vAlign w:val="center"/>
          </w:tcPr>
          <w:p w14:paraId="777FBF65" w14:textId="33614D66" w:rsidR="00292B87" w:rsidRPr="00E4301B" w:rsidRDefault="00292B87" w:rsidP="00250B60">
            <w:pPr>
              <w:spacing w:after="0"/>
              <w:ind w:left="-87"/>
              <w:rPr>
                <w:rFonts w:ascii="Book Antiqua" w:hAnsi="Book Antiqua" w:cstheme="minorHAnsi"/>
                <w:color w:val="000000" w:themeColor="text1"/>
              </w:rPr>
            </w:pPr>
            <w:r w:rsidRPr="00E4301B">
              <w:rPr>
                <w:rFonts w:ascii="Book Antiqua" w:hAnsi="Book Antiqua" w:cstheme="minorHAnsi"/>
                <w:color w:val="000000" w:themeColor="text1"/>
              </w:rPr>
              <w:t>Depreme dayanaksız binaların tespit çalışmaları yapılmıştır.</w:t>
            </w:r>
          </w:p>
        </w:tc>
        <w:tc>
          <w:tcPr>
            <w:tcW w:w="3653" w:type="dxa"/>
            <w:shd w:val="clear" w:color="auto" w:fill="auto"/>
            <w:vAlign w:val="center"/>
          </w:tcPr>
          <w:p w14:paraId="670A22A6" w14:textId="61943539" w:rsidR="00292B87" w:rsidRPr="00E4301B" w:rsidRDefault="00292B87" w:rsidP="00292B87">
            <w:pPr>
              <w:spacing w:after="0"/>
              <w:ind w:left="-87"/>
              <w:rPr>
                <w:rFonts w:ascii="Book Antiqua" w:hAnsi="Book Antiqua" w:cstheme="minorHAnsi"/>
                <w:color w:val="000000" w:themeColor="text1"/>
              </w:rPr>
            </w:pPr>
            <w:r w:rsidRPr="00E4301B">
              <w:rPr>
                <w:rFonts w:ascii="Book Antiqua" w:hAnsi="Book Antiqua" w:cstheme="minorHAnsi"/>
                <w:color w:val="000000" w:themeColor="text1"/>
              </w:rPr>
              <w:t xml:space="preserve">Depreme dayanıksız olduğu tespit edilen 7 köy okulu ve 5 merkez okulu 2021 </w:t>
            </w:r>
            <w:r w:rsidR="000D3619" w:rsidRPr="00E4301B">
              <w:rPr>
                <w:rFonts w:ascii="Book Antiqua" w:hAnsi="Book Antiqua" w:cstheme="minorHAnsi"/>
                <w:color w:val="000000" w:themeColor="text1"/>
              </w:rPr>
              <w:t>yılında yıkılarak</w:t>
            </w:r>
            <w:r w:rsidRPr="00E4301B">
              <w:rPr>
                <w:rFonts w:ascii="Book Antiqua" w:hAnsi="Book Antiqua" w:cstheme="minorHAnsi"/>
                <w:color w:val="000000" w:themeColor="text1"/>
              </w:rPr>
              <w:t xml:space="preserve"> yeniden yapılacaktır.</w:t>
            </w:r>
          </w:p>
          <w:p w14:paraId="7ADE722F" w14:textId="77777777" w:rsidR="00292B87" w:rsidRPr="00E4301B" w:rsidRDefault="00292B87" w:rsidP="00250B60">
            <w:pPr>
              <w:spacing w:after="0"/>
              <w:ind w:left="-87"/>
              <w:rPr>
                <w:rFonts w:ascii="Book Antiqua" w:hAnsi="Book Antiqua" w:cstheme="minorHAnsi"/>
                <w:color w:val="000000" w:themeColor="text1"/>
              </w:rPr>
            </w:pPr>
          </w:p>
        </w:tc>
        <w:tc>
          <w:tcPr>
            <w:tcW w:w="1734" w:type="dxa"/>
            <w:vMerge/>
            <w:shd w:val="clear" w:color="auto" w:fill="auto"/>
            <w:vAlign w:val="center"/>
          </w:tcPr>
          <w:p w14:paraId="42CF75E0" w14:textId="77777777" w:rsidR="00292B87" w:rsidRPr="00E4301B" w:rsidRDefault="00292B87" w:rsidP="001D0ACD">
            <w:pPr>
              <w:spacing w:after="0" w:line="240" w:lineRule="auto"/>
              <w:rPr>
                <w:rFonts w:ascii="Book Antiqua" w:eastAsia="Times New Roman" w:hAnsi="Book Antiqua" w:cs="Times New Roman"/>
                <w:color w:val="000000" w:themeColor="text1"/>
                <w:lang w:eastAsia="tr-TR"/>
              </w:rPr>
            </w:pPr>
          </w:p>
        </w:tc>
        <w:tc>
          <w:tcPr>
            <w:tcW w:w="1101" w:type="dxa"/>
            <w:vMerge/>
            <w:shd w:val="clear" w:color="auto" w:fill="auto"/>
            <w:vAlign w:val="center"/>
          </w:tcPr>
          <w:p w14:paraId="2BE9F582" w14:textId="77777777" w:rsidR="00292B87" w:rsidRPr="00E4301B" w:rsidRDefault="00292B87" w:rsidP="001D0ACD">
            <w:pPr>
              <w:spacing w:after="0" w:line="240" w:lineRule="auto"/>
              <w:rPr>
                <w:rFonts w:ascii="Book Antiqua" w:hAnsi="Book Antiqua"/>
                <w:color w:val="000000" w:themeColor="text1"/>
              </w:rPr>
            </w:pPr>
          </w:p>
        </w:tc>
      </w:tr>
    </w:tbl>
    <w:p w14:paraId="6174CF4B" w14:textId="6D0B8082" w:rsidR="000D3619" w:rsidRPr="00E4301B" w:rsidRDefault="006E5650" w:rsidP="000D3619">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5.2.2. Değerlendirme:</w:t>
      </w:r>
      <w:r w:rsidR="000D3619"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6 faaliyet gerçekleştirilmiştir. </w:t>
      </w:r>
    </w:p>
    <w:p w14:paraId="78C3BEEC" w14:textId="5941522D" w:rsidR="006E5650" w:rsidRPr="00E4301B" w:rsidRDefault="006E5650" w:rsidP="006E5650">
      <w:pPr>
        <w:spacing w:before="240"/>
        <w:rPr>
          <w:rFonts w:ascii="Book Antiqua" w:hAnsi="Book Antiqua" w:cs="Times New Roman"/>
          <w:b/>
          <w:color w:val="000000" w:themeColor="text1"/>
        </w:rPr>
      </w:pPr>
    </w:p>
    <w:bookmarkEnd w:id="69"/>
    <w:p w14:paraId="2465DC46" w14:textId="77777777" w:rsidR="00365448" w:rsidRPr="00E4301B" w:rsidRDefault="00365448" w:rsidP="00C62CE9">
      <w:pPr>
        <w:jc w:val="both"/>
        <w:rPr>
          <w:rFonts w:ascii="Book Antiqua" w:hAnsi="Book Antiqua" w:cs="Times New Roman"/>
          <w:color w:val="000000" w:themeColor="text1"/>
        </w:rPr>
      </w:pPr>
    </w:p>
    <w:p w14:paraId="52D09789" w14:textId="77777777" w:rsidR="00365448" w:rsidRPr="00E4301B" w:rsidRDefault="00365448" w:rsidP="00C62CE9">
      <w:pPr>
        <w:jc w:val="both"/>
        <w:rPr>
          <w:rFonts w:ascii="Book Antiqua" w:hAnsi="Book Antiqua" w:cs="Times New Roman"/>
          <w:color w:val="000000" w:themeColor="text1"/>
        </w:rPr>
      </w:pPr>
    </w:p>
    <w:p w14:paraId="17878E62" w14:textId="77777777" w:rsidR="00365448" w:rsidRPr="00E4301B" w:rsidRDefault="00365448" w:rsidP="00C62CE9">
      <w:pPr>
        <w:jc w:val="both"/>
        <w:rPr>
          <w:rFonts w:ascii="Book Antiqua" w:hAnsi="Book Antiqua" w:cs="Times New Roman"/>
          <w:color w:val="000000" w:themeColor="text1"/>
        </w:rPr>
      </w:pPr>
    </w:p>
    <w:p w14:paraId="05BF7182" w14:textId="77777777" w:rsidR="00365448" w:rsidRPr="00E4301B" w:rsidRDefault="00365448" w:rsidP="00C62CE9">
      <w:pPr>
        <w:jc w:val="both"/>
        <w:rPr>
          <w:rFonts w:ascii="Book Antiqua" w:hAnsi="Book Antiqua" w:cs="Times New Roman"/>
          <w:color w:val="000000" w:themeColor="text1"/>
        </w:rPr>
      </w:pPr>
    </w:p>
    <w:p w14:paraId="65803907" w14:textId="77777777" w:rsidR="00365448" w:rsidRPr="00E4301B" w:rsidRDefault="00365448" w:rsidP="00C62CE9">
      <w:pPr>
        <w:jc w:val="both"/>
        <w:rPr>
          <w:rFonts w:ascii="Book Antiqua" w:hAnsi="Book Antiqua" w:cs="Times New Roman"/>
          <w:color w:val="000000" w:themeColor="text1"/>
        </w:rPr>
      </w:pPr>
    </w:p>
    <w:p w14:paraId="62CB87BC" w14:textId="7B17C7BF" w:rsidR="00365448" w:rsidRPr="00E4301B" w:rsidRDefault="00365448" w:rsidP="00C62CE9">
      <w:pPr>
        <w:jc w:val="both"/>
        <w:rPr>
          <w:rFonts w:ascii="Book Antiqua" w:hAnsi="Book Antiqua" w:cs="Times New Roman"/>
          <w:color w:val="000000" w:themeColor="text1"/>
        </w:rPr>
      </w:pPr>
    </w:p>
    <w:p w14:paraId="5A56E27F" w14:textId="77777777" w:rsidR="00707485" w:rsidRPr="00E4301B" w:rsidRDefault="00707485" w:rsidP="00C62CE9">
      <w:pPr>
        <w:jc w:val="both"/>
        <w:rPr>
          <w:rFonts w:ascii="Book Antiqua" w:hAnsi="Book Antiqua" w:cs="Times New Roman"/>
          <w:color w:val="000000" w:themeColor="text1"/>
        </w:rPr>
      </w:pPr>
    </w:p>
    <w:p w14:paraId="227F98E7" w14:textId="77777777" w:rsidR="00365448" w:rsidRPr="00E4301B" w:rsidRDefault="00365448" w:rsidP="00C62CE9">
      <w:pPr>
        <w:jc w:val="both"/>
        <w:rPr>
          <w:rFonts w:ascii="Book Antiqua" w:hAnsi="Book Antiqua" w:cs="Times New Roman"/>
          <w:color w:val="000000" w:themeColor="text1"/>
        </w:rPr>
      </w:pPr>
    </w:p>
    <w:p w14:paraId="34AA02FE" w14:textId="77777777" w:rsidR="00365448" w:rsidRPr="00E4301B" w:rsidRDefault="00365448" w:rsidP="00C62CE9">
      <w:pPr>
        <w:jc w:val="both"/>
        <w:rPr>
          <w:rFonts w:ascii="Book Antiqua" w:hAnsi="Book Antiqua" w:cs="Times New Roman"/>
          <w:color w:val="000000" w:themeColor="text1"/>
        </w:rPr>
      </w:pPr>
    </w:p>
    <w:p w14:paraId="62D505A6" w14:textId="77777777" w:rsidR="00365448" w:rsidRPr="00E4301B" w:rsidRDefault="00365448" w:rsidP="00C62CE9">
      <w:pPr>
        <w:jc w:val="both"/>
        <w:rPr>
          <w:rFonts w:ascii="Book Antiqua" w:hAnsi="Book Antiqua" w:cs="Times New Roman"/>
          <w:color w:val="000000" w:themeColor="text1"/>
        </w:rPr>
      </w:pPr>
    </w:p>
    <w:p w14:paraId="2EAA6A32" w14:textId="77777777" w:rsidR="00365448" w:rsidRPr="00E4301B" w:rsidRDefault="00365448" w:rsidP="00C62CE9">
      <w:pPr>
        <w:jc w:val="both"/>
        <w:rPr>
          <w:rFonts w:ascii="Book Antiqua" w:hAnsi="Book Antiqua" w:cs="Times New Roman"/>
          <w:color w:val="000000" w:themeColor="text1"/>
        </w:rPr>
      </w:pPr>
    </w:p>
    <w:p w14:paraId="34120688" w14:textId="5AB8C7B8" w:rsidR="00C62CE9" w:rsidRPr="006C47E5" w:rsidRDefault="00C62CE9" w:rsidP="00C62CE9">
      <w:pPr>
        <w:jc w:val="both"/>
        <w:rPr>
          <w:rFonts w:ascii="Book Antiqua" w:hAnsi="Book Antiqua" w:cs="Times New Roman"/>
          <w:b/>
          <w:bCs/>
          <w:i/>
          <w:iCs/>
          <w:color w:val="FF0000"/>
        </w:rPr>
      </w:pPr>
      <w:r w:rsidRPr="006C47E5">
        <w:rPr>
          <w:rFonts w:ascii="Book Antiqua" w:hAnsi="Book Antiqua" w:cs="Times New Roman"/>
          <w:b/>
          <w:bCs/>
          <w:i/>
          <w:iCs/>
          <w:color w:val="FF0000"/>
        </w:rPr>
        <w:t>Hedef 5.3: Ülkemizin kalkınmasında önemli bir kaynak niteliğinde bulunan özel yetenekli öğrencilerimiz, akranlarından ayrıştırılmadan doğalarına uygun bir eğitim yöntemi ile desteklenecektir.</w:t>
      </w:r>
    </w:p>
    <w:p w14:paraId="38BD300E" w14:textId="24AC46C2" w:rsidR="009D3B53" w:rsidRPr="00E4301B" w:rsidRDefault="009D3B53" w:rsidP="009D3B53">
      <w:pPr>
        <w:spacing w:after="0" w:line="360" w:lineRule="auto"/>
        <w:jc w:val="both"/>
        <w:rPr>
          <w:rFonts w:ascii="Book Antiqua" w:hAnsi="Book Antiqua" w:cs="Times New Roman"/>
          <w:b/>
          <w:color w:val="000000" w:themeColor="text1"/>
        </w:rPr>
      </w:pPr>
      <w:bookmarkStart w:id="70" w:name="_Hlk68614147"/>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%70,00</w:t>
      </w:r>
    </w:p>
    <w:p w14:paraId="4CE95F07" w14:textId="051FAE01" w:rsidR="009D3B53" w:rsidRPr="00E4301B" w:rsidRDefault="009D3B53" w:rsidP="009D3B5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%58,00</w:t>
      </w:r>
    </w:p>
    <w:bookmarkEnd w:id="70"/>
    <w:p w14:paraId="260CB716" w14:textId="77777777" w:rsidR="009D3B53" w:rsidRPr="00E4301B" w:rsidRDefault="009D3B53"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405"/>
        <w:gridCol w:w="1134"/>
        <w:gridCol w:w="1276"/>
        <w:gridCol w:w="1674"/>
        <w:gridCol w:w="866"/>
        <w:gridCol w:w="865"/>
        <w:gridCol w:w="1299"/>
        <w:gridCol w:w="1010"/>
        <w:gridCol w:w="1732"/>
        <w:gridCol w:w="2138"/>
      </w:tblGrid>
      <w:tr w:rsidR="001D0537" w:rsidRPr="00E4301B" w14:paraId="60B67F70" w14:textId="77777777" w:rsidTr="007B72DA">
        <w:trPr>
          <w:trHeight w:val="737"/>
        </w:trPr>
        <w:tc>
          <w:tcPr>
            <w:tcW w:w="2405"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D009FA0" w14:textId="71698C1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71" w:name="_Hlk66350179"/>
            <w:r w:rsidRPr="00FD27C5">
              <w:rPr>
                <w:rFonts w:ascii="Book Antiqua" w:eastAsia="Times New Roman" w:hAnsi="Book Antiqua" w:cs="Calibri"/>
                <w:b/>
                <w:bCs/>
                <w:color w:val="000000"/>
                <w:sz w:val="20"/>
                <w:szCs w:val="20"/>
                <w:lang w:eastAsia="tr-TR"/>
              </w:rPr>
              <w:t>Performans Göstergeleri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5BF8964A" w14:textId="6F0910A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14:paraId="6AAA7490" w14:textId="1453282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2846B6CB" w14:textId="66BD6B6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3BDF549A" w14:textId="23F07343"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01BD5D09" w14:textId="60E28169"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58A6C183" w14:textId="3CA760A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105AB4FB" w14:textId="582AC829"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02DDCB5E" w14:textId="4D1BA84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11CF81E2" w14:textId="393494F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E95DC2" w:rsidRPr="00E4301B" w14:paraId="1474A00A" w14:textId="77777777" w:rsidTr="00081F83">
        <w:trPr>
          <w:trHeight w:val="47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CF57" w14:textId="3657B440"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lastRenderedPageBreak/>
              <w:t>PG 5.3.1 Bilim ve sanat merkezleri grup tarama uygulaması yapılan öğrenci oranı (%)</w:t>
            </w:r>
          </w:p>
        </w:tc>
        <w:tc>
          <w:tcPr>
            <w:tcW w:w="1134" w:type="dxa"/>
            <w:tcBorders>
              <w:top w:val="single" w:sz="4" w:space="0" w:color="auto"/>
              <w:left w:val="nil"/>
              <w:bottom w:val="single" w:sz="4" w:space="0" w:color="auto"/>
              <w:right w:val="single" w:sz="4" w:space="0" w:color="auto"/>
            </w:tcBorders>
            <w:shd w:val="clear" w:color="auto" w:fill="auto"/>
            <w:noWrap/>
          </w:tcPr>
          <w:p w14:paraId="48762CC6" w14:textId="69E90CCB"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w:t>
            </w:r>
          </w:p>
        </w:tc>
        <w:tc>
          <w:tcPr>
            <w:tcW w:w="1276" w:type="dxa"/>
            <w:tcBorders>
              <w:top w:val="single" w:sz="4" w:space="0" w:color="auto"/>
              <w:left w:val="nil"/>
              <w:bottom w:val="single" w:sz="4" w:space="0" w:color="auto"/>
              <w:right w:val="single" w:sz="4" w:space="0" w:color="auto"/>
            </w:tcBorders>
            <w:shd w:val="clear" w:color="auto" w:fill="auto"/>
            <w:noWrap/>
          </w:tcPr>
          <w:p w14:paraId="78A07E8B" w14:textId="11E3F2A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6,00</w:t>
            </w:r>
          </w:p>
        </w:tc>
        <w:tc>
          <w:tcPr>
            <w:tcW w:w="1674" w:type="dxa"/>
            <w:tcBorders>
              <w:top w:val="single" w:sz="4" w:space="0" w:color="auto"/>
              <w:left w:val="nil"/>
              <w:bottom w:val="single" w:sz="4" w:space="0" w:color="auto"/>
              <w:right w:val="single" w:sz="4" w:space="0" w:color="auto"/>
            </w:tcBorders>
            <w:shd w:val="clear" w:color="auto" w:fill="auto"/>
            <w:noWrap/>
          </w:tcPr>
          <w:p w14:paraId="402399CD" w14:textId="62DDCEC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30,60</w:t>
            </w:r>
          </w:p>
        </w:tc>
        <w:tc>
          <w:tcPr>
            <w:tcW w:w="866" w:type="dxa"/>
            <w:tcBorders>
              <w:top w:val="single" w:sz="4" w:space="0" w:color="auto"/>
              <w:left w:val="nil"/>
              <w:bottom w:val="single" w:sz="4" w:space="0" w:color="auto"/>
              <w:right w:val="single" w:sz="4" w:space="0" w:color="auto"/>
            </w:tcBorders>
            <w:shd w:val="clear" w:color="auto" w:fill="auto"/>
            <w:noWrap/>
          </w:tcPr>
          <w:p w14:paraId="30D01854" w14:textId="6868D856"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15,00</w:t>
            </w:r>
          </w:p>
        </w:tc>
        <w:tc>
          <w:tcPr>
            <w:tcW w:w="865" w:type="dxa"/>
            <w:tcBorders>
              <w:top w:val="single" w:sz="4" w:space="0" w:color="auto"/>
              <w:left w:val="nil"/>
              <w:bottom w:val="single" w:sz="4" w:space="0" w:color="auto"/>
              <w:right w:val="single" w:sz="4" w:space="0" w:color="auto"/>
            </w:tcBorders>
            <w:shd w:val="clear" w:color="auto" w:fill="auto"/>
            <w:noWrap/>
          </w:tcPr>
          <w:p w14:paraId="3A42139A" w14:textId="014460E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13F6C08F" w14:textId="5D6EDDEB"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7C45D79B" w14:textId="49FE1E8D"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21,00</w:t>
            </w:r>
          </w:p>
        </w:tc>
        <w:tc>
          <w:tcPr>
            <w:tcW w:w="1732" w:type="dxa"/>
            <w:tcBorders>
              <w:top w:val="single" w:sz="4" w:space="0" w:color="auto"/>
              <w:left w:val="nil"/>
              <w:bottom w:val="single" w:sz="4" w:space="0" w:color="auto"/>
              <w:right w:val="single" w:sz="4" w:space="0" w:color="auto"/>
            </w:tcBorders>
            <w:shd w:val="clear" w:color="auto" w:fill="auto"/>
            <w:noWrap/>
          </w:tcPr>
          <w:p w14:paraId="1E6D5537" w14:textId="386F3B1F"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36AD4DA"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6A71D4D5" w14:textId="77777777" w:rsidTr="00081F83">
        <w:trPr>
          <w:trHeight w:val="47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C683D" w14:textId="472BACA3"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5.3.2 Bilim ve sanat merkezi öğrencilerinin programlara devam oranı (%)</w:t>
            </w:r>
          </w:p>
        </w:tc>
        <w:tc>
          <w:tcPr>
            <w:tcW w:w="1134" w:type="dxa"/>
            <w:tcBorders>
              <w:top w:val="single" w:sz="4" w:space="0" w:color="auto"/>
              <w:left w:val="nil"/>
              <w:bottom w:val="single" w:sz="4" w:space="0" w:color="auto"/>
              <w:right w:val="single" w:sz="4" w:space="0" w:color="auto"/>
            </w:tcBorders>
            <w:shd w:val="clear" w:color="auto" w:fill="auto"/>
            <w:noWrap/>
          </w:tcPr>
          <w:p w14:paraId="17A7C660" w14:textId="7B56A5E1"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w:t>
            </w:r>
          </w:p>
        </w:tc>
        <w:tc>
          <w:tcPr>
            <w:tcW w:w="1276" w:type="dxa"/>
            <w:tcBorders>
              <w:top w:val="single" w:sz="4" w:space="0" w:color="auto"/>
              <w:left w:val="nil"/>
              <w:bottom w:val="single" w:sz="4" w:space="0" w:color="auto"/>
              <w:right w:val="single" w:sz="4" w:space="0" w:color="auto"/>
            </w:tcBorders>
            <w:shd w:val="clear" w:color="auto" w:fill="auto"/>
            <w:noWrap/>
          </w:tcPr>
          <w:p w14:paraId="1A721F07" w14:textId="5163175F"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93,00</w:t>
            </w:r>
          </w:p>
        </w:tc>
        <w:tc>
          <w:tcPr>
            <w:tcW w:w="1674" w:type="dxa"/>
            <w:tcBorders>
              <w:top w:val="single" w:sz="4" w:space="0" w:color="auto"/>
              <w:left w:val="nil"/>
              <w:bottom w:val="single" w:sz="4" w:space="0" w:color="auto"/>
              <w:right w:val="single" w:sz="4" w:space="0" w:color="auto"/>
            </w:tcBorders>
            <w:shd w:val="clear" w:color="auto" w:fill="auto"/>
            <w:noWrap/>
          </w:tcPr>
          <w:p w14:paraId="271D1454" w14:textId="785C066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95,00</w:t>
            </w:r>
          </w:p>
        </w:tc>
        <w:tc>
          <w:tcPr>
            <w:tcW w:w="866" w:type="dxa"/>
            <w:tcBorders>
              <w:top w:val="single" w:sz="4" w:space="0" w:color="auto"/>
              <w:left w:val="nil"/>
              <w:bottom w:val="single" w:sz="4" w:space="0" w:color="auto"/>
              <w:right w:val="single" w:sz="4" w:space="0" w:color="auto"/>
            </w:tcBorders>
            <w:shd w:val="clear" w:color="auto" w:fill="auto"/>
            <w:noWrap/>
          </w:tcPr>
          <w:p w14:paraId="21A1AA9E" w14:textId="3EFFE43B"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96,00</w:t>
            </w:r>
          </w:p>
        </w:tc>
        <w:tc>
          <w:tcPr>
            <w:tcW w:w="865" w:type="dxa"/>
            <w:tcBorders>
              <w:top w:val="single" w:sz="4" w:space="0" w:color="auto"/>
              <w:left w:val="nil"/>
              <w:bottom w:val="single" w:sz="4" w:space="0" w:color="auto"/>
              <w:right w:val="single" w:sz="4" w:space="0" w:color="auto"/>
            </w:tcBorders>
            <w:shd w:val="clear" w:color="auto" w:fill="auto"/>
            <w:noWrap/>
          </w:tcPr>
          <w:p w14:paraId="521B298B" w14:textId="4B071C2A"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7159189" w14:textId="7DDE0F8A"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17D1F05" w14:textId="4C5E7462"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98,00</w:t>
            </w:r>
          </w:p>
        </w:tc>
        <w:tc>
          <w:tcPr>
            <w:tcW w:w="1732" w:type="dxa"/>
            <w:tcBorders>
              <w:top w:val="single" w:sz="4" w:space="0" w:color="auto"/>
              <w:left w:val="nil"/>
              <w:bottom w:val="single" w:sz="4" w:space="0" w:color="auto"/>
              <w:right w:val="single" w:sz="4" w:space="0" w:color="auto"/>
            </w:tcBorders>
            <w:shd w:val="clear" w:color="auto" w:fill="auto"/>
            <w:noWrap/>
          </w:tcPr>
          <w:p w14:paraId="081BCC2D" w14:textId="1E3BDAEC"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D748728"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21B01FA8" w14:textId="77777777" w:rsidTr="00081F83">
        <w:trPr>
          <w:trHeight w:val="47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0760" w14:textId="261DBE7D"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5.3.3 Bilim Sanat Merkezlerine yönelik farkındalık seminer sayısı</w:t>
            </w:r>
          </w:p>
        </w:tc>
        <w:tc>
          <w:tcPr>
            <w:tcW w:w="1134" w:type="dxa"/>
            <w:tcBorders>
              <w:top w:val="single" w:sz="4" w:space="0" w:color="auto"/>
              <w:left w:val="nil"/>
              <w:bottom w:val="single" w:sz="4" w:space="0" w:color="auto"/>
              <w:right w:val="single" w:sz="4" w:space="0" w:color="auto"/>
            </w:tcBorders>
            <w:shd w:val="clear" w:color="auto" w:fill="auto"/>
            <w:noWrap/>
          </w:tcPr>
          <w:p w14:paraId="3087DE32" w14:textId="3530737E"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276" w:type="dxa"/>
            <w:tcBorders>
              <w:top w:val="single" w:sz="4" w:space="0" w:color="auto"/>
              <w:left w:val="nil"/>
              <w:bottom w:val="single" w:sz="4" w:space="0" w:color="auto"/>
              <w:right w:val="single" w:sz="4" w:space="0" w:color="auto"/>
            </w:tcBorders>
            <w:shd w:val="clear" w:color="auto" w:fill="auto"/>
            <w:noWrap/>
          </w:tcPr>
          <w:p w14:paraId="6763E25A" w14:textId="010DEAD3"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w:t>
            </w:r>
          </w:p>
        </w:tc>
        <w:tc>
          <w:tcPr>
            <w:tcW w:w="1674" w:type="dxa"/>
            <w:tcBorders>
              <w:top w:val="single" w:sz="4" w:space="0" w:color="auto"/>
              <w:left w:val="nil"/>
              <w:bottom w:val="single" w:sz="4" w:space="0" w:color="auto"/>
              <w:right w:val="single" w:sz="4" w:space="0" w:color="auto"/>
            </w:tcBorders>
            <w:shd w:val="clear" w:color="auto" w:fill="auto"/>
            <w:noWrap/>
          </w:tcPr>
          <w:p w14:paraId="7DEF8DC1" w14:textId="250F93D6"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20</w:t>
            </w:r>
          </w:p>
        </w:tc>
        <w:tc>
          <w:tcPr>
            <w:tcW w:w="866" w:type="dxa"/>
            <w:tcBorders>
              <w:top w:val="single" w:sz="4" w:space="0" w:color="auto"/>
              <w:left w:val="nil"/>
              <w:bottom w:val="single" w:sz="4" w:space="0" w:color="auto"/>
              <w:right w:val="single" w:sz="4" w:space="0" w:color="auto"/>
            </w:tcBorders>
            <w:shd w:val="clear" w:color="auto" w:fill="auto"/>
            <w:noWrap/>
          </w:tcPr>
          <w:p w14:paraId="6A1E1701" w14:textId="79E38A71"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w:t>
            </w:r>
          </w:p>
        </w:tc>
        <w:tc>
          <w:tcPr>
            <w:tcW w:w="865" w:type="dxa"/>
            <w:tcBorders>
              <w:top w:val="single" w:sz="4" w:space="0" w:color="auto"/>
              <w:left w:val="nil"/>
              <w:bottom w:val="single" w:sz="4" w:space="0" w:color="auto"/>
              <w:right w:val="single" w:sz="4" w:space="0" w:color="auto"/>
            </w:tcBorders>
            <w:shd w:val="clear" w:color="auto" w:fill="auto"/>
            <w:noWrap/>
          </w:tcPr>
          <w:p w14:paraId="1F655ECD" w14:textId="5A39483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0EF2A55C" w14:textId="563F6CAF"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DBE6775" w14:textId="728C314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w:t>
            </w:r>
          </w:p>
        </w:tc>
        <w:tc>
          <w:tcPr>
            <w:tcW w:w="1732" w:type="dxa"/>
            <w:tcBorders>
              <w:top w:val="single" w:sz="4" w:space="0" w:color="auto"/>
              <w:left w:val="nil"/>
              <w:bottom w:val="single" w:sz="4" w:space="0" w:color="auto"/>
              <w:right w:val="single" w:sz="4" w:space="0" w:color="auto"/>
            </w:tcBorders>
            <w:shd w:val="clear" w:color="auto" w:fill="auto"/>
            <w:noWrap/>
          </w:tcPr>
          <w:p w14:paraId="5C93AD59" w14:textId="794A4E39"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86E11DD"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tr w:rsidR="00E95DC2" w:rsidRPr="00E4301B" w14:paraId="14550549" w14:textId="77777777" w:rsidTr="00081F83">
        <w:trPr>
          <w:trHeight w:val="47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120D2" w14:textId="0163DAF5" w:rsidR="00E95DC2" w:rsidRPr="00E4301B" w:rsidRDefault="00E95DC2" w:rsidP="00E95DC2">
            <w:pPr>
              <w:spacing w:after="0" w:line="240" w:lineRule="auto"/>
              <w:rPr>
                <w:rFonts w:ascii="Book Antiqua" w:hAnsi="Book Antiqua"/>
                <w:color w:val="000000" w:themeColor="text1"/>
              </w:rPr>
            </w:pPr>
            <w:r w:rsidRPr="00E4301B">
              <w:rPr>
                <w:rFonts w:ascii="Book Antiqua" w:hAnsi="Book Antiqua"/>
                <w:color w:val="000000" w:themeColor="text1"/>
              </w:rPr>
              <w:t>PG 5.3.4 Öğretim kademelerinde özel yeteneklilere yönelik açılan destek eğitim odalarında derslere katılan öğrenci sayısı</w:t>
            </w:r>
          </w:p>
        </w:tc>
        <w:tc>
          <w:tcPr>
            <w:tcW w:w="1134" w:type="dxa"/>
            <w:tcBorders>
              <w:top w:val="single" w:sz="4" w:space="0" w:color="auto"/>
              <w:left w:val="nil"/>
              <w:bottom w:val="single" w:sz="4" w:space="0" w:color="auto"/>
              <w:right w:val="single" w:sz="4" w:space="0" w:color="auto"/>
            </w:tcBorders>
            <w:shd w:val="clear" w:color="auto" w:fill="auto"/>
            <w:noWrap/>
          </w:tcPr>
          <w:p w14:paraId="2604BECE" w14:textId="0F83AC1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276" w:type="dxa"/>
            <w:tcBorders>
              <w:top w:val="single" w:sz="4" w:space="0" w:color="auto"/>
              <w:left w:val="nil"/>
              <w:bottom w:val="single" w:sz="4" w:space="0" w:color="auto"/>
              <w:right w:val="single" w:sz="4" w:space="0" w:color="auto"/>
            </w:tcBorders>
            <w:shd w:val="clear" w:color="auto" w:fill="auto"/>
            <w:noWrap/>
          </w:tcPr>
          <w:p w14:paraId="1F18A640" w14:textId="15410558"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w:t>
            </w:r>
          </w:p>
        </w:tc>
        <w:tc>
          <w:tcPr>
            <w:tcW w:w="1674" w:type="dxa"/>
            <w:tcBorders>
              <w:top w:val="single" w:sz="4" w:space="0" w:color="auto"/>
              <w:left w:val="nil"/>
              <w:bottom w:val="single" w:sz="4" w:space="0" w:color="auto"/>
              <w:right w:val="single" w:sz="4" w:space="0" w:color="auto"/>
            </w:tcBorders>
            <w:shd w:val="clear" w:color="auto" w:fill="auto"/>
            <w:noWrap/>
          </w:tcPr>
          <w:p w14:paraId="0FAEAEAF" w14:textId="695783F9"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866" w:type="dxa"/>
            <w:tcBorders>
              <w:top w:val="single" w:sz="4" w:space="0" w:color="auto"/>
              <w:left w:val="nil"/>
              <w:bottom w:val="single" w:sz="4" w:space="0" w:color="auto"/>
              <w:right w:val="single" w:sz="4" w:space="0" w:color="auto"/>
            </w:tcBorders>
            <w:shd w:val="clear" w:color="auto" w:fill="auto"/>
            <w:noWrap/>
          </w:tcPr>
          <w:p w14:paraId="3B70235A" w14:textId="2942F72E" w:rsidR="00E95DC2" w:rsidRPr="00E4301B" w:rsidRDefault="00573950" w:rsidP="00E95DC2">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w:t>
            </w:r>
          </w:p>
        </w:tc>
        <w:tc>
          <w:tcPr>
            <w:tcW w:w="865" w:type="dxa"/>
            <w:tcBorders>
              <w:top w:val="single" w:sz="4" w:space="0" w:color="auto"/>
              <w:left w:val="nil"/>
              <w:bottom w:val="single" w:sz="4" w:space="0" w:color="auto"/>
              <w:right w:val="single" w:sz="4" w:space="0" w:color="auto"/>
            </w:tcBorders>
            <w:shd w:val="clear" w:color="auto" w:fill="auto"/>
            <w:noWrap/>
          </w:tcPr>
          <w:p w14:paraId="5808FAE0" w14:textId="0F168535"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B8D52A4" w14:textId="74237398"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7A853AB" w14:textId="130BF51C"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w:t>
            </w:r>
          </w:p>
        </w:tc>
        <w:tc>
          <w:tcPr>
            <w:tcW w:w="1732" w:type="dxa"/>
            <w:tcBorders>
              <w:top w:val="single" w:sz="4" w:space="0" w:color="auto"/>
              <w:left w:val="nil"/>
              <w:bottom w:val="single" w:sz="4" w:space="0" w:color="auto"/>
              <w:right w:val="single" w:sz="4" w:space="0" w:color="auto"/>
            </w:tcBorders>
            <w:shd w:val="clear" w:color="auto" w:fill="auto"/>
            <w:noWrap/>
          </w:tcPr>
          <w:p w14:paraId="7F9E84C9" w14:textId="32A7CD47" w:rsidR="00E95DC2" w:rsidRPr="00E4301B" w:rsidRDefault="00E95DC2" w:rsidP="00E95DC2">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F58FFA9" w14:textId="77777777" w:rsidR="00E95DC2" w:rsidRPr="00E4301B" w:rsidRDefault="00E95DC2" w:rsidP="00E95DC2">
            <w:pPr>
              <w:spacing w:after="0" w:line="240" w:lineRule="auto"/>
              <w:jc w:val="center"/>
              <w:rPr>
                <w:rFonts w:ascii="Book Antiqua" w:eastAsia="Times New Roman" w:hAnsi="Book Antiqua" w:cs="Calibri"/>
                <w:color w:val="000000" w:themeColor="text1"/>
                <w:lang w:eastAsia="tr-TR"/>
              </w:rPr>
            </w:pPr>
          </w:p>
        </w:tc>
      </w:tr>
      <w:bookmarkEnd w:id="71"/>
    </w:tbl>
    <w:p w14:paraId="4A260E0E" w14:textId="69E6854A" w:rsidR="00C62CE9" w:rsidRPr="00E4301B" w:rsidRDefault="00C62CE9" w:rsidP="00C62CE9">
      <w:pPr>
        <w:jc w:val="both"/>
        <w:rPr>
          <w:rFonts w:ascii="Book Antiqua" w:hAnsi="Book Antiqua" w:cs="Times New Roman"/>
          <w:color w:val="000000" w:themeColor="text1"/>
        </w:rPr>
      </w:pPr>
    </w:p>
    <w:p w14:paraId="397FD960" w14:textId="78C310BD" w:rsidR="00C62CE9" w:rsidRPr="00E4301B" w:rsidRDefault="00C62CE9" w:rsidP="00C62CE9">
      <w:pPr>
        <w:jc w:val="both"/>
        <w:rPr>
          <w:rFonts w:ascii="Book Antiqua" w:hAnsi="Book Antiqua" w:cs="Times New Roman"/>
          <w:color w:val="000000" w:themeColor="text1"/>
        </w:rPr>
      </w:pPr>
    </w:p>
    <w:p w14:paraId="5366E949" w14:textId="32FBE5DE" w:rsidR="006E5650" w:rsidRPr="00E4301B" w:rsidRDefault="006E5650" w:rsidP="006E5650">
      <w:pPr>
        <w:rPr>
          <w:rFonts w:ascii="Book Antiqua" w:hAnsi="Book Antiqua" w:cs="Times New Roman"/>
          <w:b/>
          <w:color w:val="000000" w:themeColor="text1"/>
        </w:rPr>
      </w:pPr>
      <w:bookmarkStart w:id="72" w:name="_Hlk66361952"/>
      <w:r w:rsidRPr="00E4301B">
        <w:rPr>
          <w:rFonts w:ascii="Book Antiqua" w:hAnsi="Book Antiqua" w:cs="Times New Roman"/>
          <w:b/>
          <w:color w:val="000000" w:themeColor="text1"/>
        </w:rPr>
        <w:t>Strateji 5.3.</w:t>
      </w:r>
      <w:r w:rsidR="006A56E0" w:rsidRPr="00E4301B">
        <w:rPr>
          <w:rFonts w:ascii="Book Antiqua" w:hAnsi="Book Antiqua" w:cs="Times New Roman"/>
          <w:b/>
          <w:color w:val="000000" w:themeColor="text1"/>
        </w:rPr>
        <w:t>1</w:t>
      </w:r>
      <w:r w:rsidRPr="00E4301B">
        <w:rPr>
          <w:rFonts w:ascii="Book Antiqua" w:hAnsi="Book Antiqua" w:cs="Times New Roman"/>
          <w:b/>
          <w:color w:val="000000" w:themeColor="text1"/>
        </w:rPr>
        <w:t>.</w:t>
      </w:r>
      <w:r w:rsidRPr="00E4301B">
        <w:rPr>
          <w:rFonts w:ascii="Book Antiqua" w:hAnsi="Book Antiqua"/>
          <w:color w:val="000000" w:themeColor="text1"/>
        </w:rPr>
        <w:t xml:space="preserve"> </w:t>
      </w:r>
      <w:r w:rsidR="006A56E0" w:rsidRPr="00E4301B">
        <w:rPr>
          <w:rFonts w:ascii="Book Antiqua" w:hAnsi="Book Antiqua" w:cs="Times New Roman"/>
          <w:b/>
          <w:color w:val="000000" w:themeColor="text1"/>
        </w:rPr>
        <w:t>Özel yeteneklilere yönelik kurumsal yapı, uygulama ve süreçler iyileştirilecektir.</w:t>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2"/>
        <w:gridCol w:w="2835"/>
        <w:gridCol w:w="3260"/>
        <w:gridCol w:w="4395"/>
        <w:gridCol w:w="1842"/>
        <w:gridCol w:w="1134"/>
      </w:tblGrid>
      <w:tr w:rsidR="006E5650" w:rsidRPr="00E4301B" w14:paraId="4DE59B41" w14:textId="77777777" w:rsidTr="000D3619">
        <w:trPr>
          <w:trHeight w:val="367"/>
        </w:trPr>
        <w:tc>
          <w:tcPr>
            <w:tcW w:w="812" w:type="dxa"/>
            <w:shd w:val="clear" w:color="auto" w:fill="B6DDE8" w:themeFill="accent5" w:themeFillTint="66"/>
            <w:vAlign w:val="center"/>
            <w:hideMark/>
          </w:tcPr>
          <w:p w14:paraId="2E106911"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469B78F5"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3260" w:type="dxa"/>
            <w:shd w:val="clear" w:color="auto" w:fill="B6DDE8" w:themeFill="accent5" w:themeFillTint="66"/>
            <w:vAlign w:val="center"/>
            <w:hideMark/>
          </w:tcPr>
          <w:p w14:paraId="557C294B"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4395" w:type="dxa"/>
            <w:shd w:val="clear" w:color="auto" w:fill="B6DDE8" w:themeFill="accent5" w:themeFillTint="66"/>
            <w:vAlign w:val="center"/>
            <w:hideMark/>
          </w:tcPr>
          <w:p w14:paraId="1748F75E"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42" w:type="dxa"/>
            <w:shd w:val="clear" w:color="auto" w:fill="B6DDE8" w:themeFill="accent5" w:themeFillTint="66"/>
            <w:vAlign w:val="center"/>
            <w:hideMark/>
          </w:tcPr>
          <w:p w14:paraId="654691CF"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34" w:type="dxa"/>
            <w:shd w:val="clear" w:color="auto" w:fill="B6DDE8" w:themeFill="accent5" w:themeFillTint="66"/>
            <w:vAlign w:val="center"/>
            <w:hideMark/>
          </w:tcPr>
          <w:p w14:paraId="5F54A909" w14:textId="77777777" w:rsidR="006E5650" w:rsidRPr="00E4301B" w:rsidRDefault="006E565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721877" w:rsidRPr="00E4301B" w14:paraId="5576559F" w14:textId="77777777" w:rsidTr="000D3619">
        <w:trPr>
          <w:trHeight w:val="458"/>
        </w:trPr>
        <w:tc>
          <w:tcPr>
            <w:tcW w:w="812" w:type="dxa"/>
            <w:vAlign w:val="center"/>
          </w:tcPr>
          <w:p w14:paraId="7C81F669" w14:textId="6D92A07C"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5.3.1.1</w:t>
            </w:r>
          </w:p>
        </w:tc>
        <w:tc>
          <w:tcPr>
            <w:tcW w:w="2835" w:type="dxa"/>
          </w:tcPr>
          <w:p w14:paraId="20D70645" w14:textId="627762F2" w:rsidR="00721877" w:rsidRPr="00E4301B" w:rsidRDefault="00721877" w:rsidP="009B019E">
            <w:pPr>
              <w:spacing w:after="0" w:line="240" w:lineRule="auto"/>
              <w:rPr>
                <w:rFonts w:ascii="Book Antiqua" w:eastAsia="Times New Roman" w:hAnsi="Book Antiqua" w:cs="Times New Roman"/>
                <w:iCs/>
                <w:color w:val="000000" w:themeColor="text1"/>
                <w:lang w:eastAsia="tr-TR"/>
              </w:rPr>
            </w:pPr>
            <w:r w:rsidRPr="00E4301B">
              <w:rPr>
                <w:rFonts w:ascii="Book Antiqua" w:hAnsi="Book Antiqua"/>
                <w:iCs/>
                <w:color w:val="000000" w:themeColor="text1"/>
              </w:rPr>
              <w:t>İlimizde özel yetenekli öğrencilerin tespitine yönelik tanılama hizmetlerinin yaygınlaştırılması sağlanacaktır.</w:t>
            </w:r>
          </w:p>
        </w:tc>
        <w:tc>
          <w:tcPr>
            <w:tcW w:w="3260" w:type="dxa"/>
            <w:shd w:val="clear" w:color="auto" w:fill="auto"/>
            <w:vAlign w:val="center"/>
          </w:tcPr>
          <w:p w14:paraId="74183CBC" w14:textId="1B79B00D" w:rsidR="00721877" w:rsidRPr="00E4301B" w:rsidRDefault="00DF2A00"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Özel yetenekli öğrencilerin tanılama süreçlerine yönelik farkındalık eğitimleri düzenlendi.</w:t>
            </w:r>
          </w:p>
        </w:tc>
        <w:tc>
          <w:tcPr>
            <w:tcW w:w="4395" w:type="dxa"/>
            <w:shd w:val="clear" w:color="auto" w:fill="auto"/>
            <w:vAlign w:val="center"/>
          </w:tcPr>
          <w:p w14:paraId="531C7B99" w14:textId="77777777" w:rsidR="00DF2A00" w:rsidRPr="00E4301B" w:rsidRDefault="00DF2A00"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Bilsem İşbirliğinde Üstün Yetenekli Bireyler-Özel Yetenekli Bireylere Eğitimler Verildi. 4 eğitim programına 2.800 öğretmen ve veli katılımı sağlandı.</w:t>
            </w:r>
          </w:p>
          <w:p w14:paraId="60DEF6ED" w14:textId="77777777" w:rsidR="00721877" w:rsidRPr="00E4301B" w:rsidRDefault="00721877" w:rsidP="009B019E">
            <w:pPr>
              <w:spacing w:after="0" w:line="240" w:lineRule="auto"/>
              <w:rPr>
                <w:rFonts w:ascii="Book Antiqua" w:eastAsia="Times New Roman" w:hAnsi="Book Antiqua" w:cs="Times New Roman"/>
                <w:color w:val="000000" w:themeColor="text1"/>
                <w:lang w:eastAsia="tr-TR"/>
              </w:rPr>
            </w:pPr>
          </w:p>
        </w:tc>
        <w:tc>
          <w:tcPr>
            <w:tcW w:w="1842" w:type="dxa"/>
            <w:shd w:val="clear" w:color="auto" w:fill="auto"/>
            <w:vAlign w:val="center"/>
          </w:tcPr>
          <w:p w14:paraId="64B3BB09" w14:textId="0DBA6B6D" w:rsidR="00721877" w:rsidRPr="00E4301B" w:rsidRDefault="001171E4" w:rsidP="00721877">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DF2A00" w:rsidRPr="00E4301B">
              <w:rPr>
                <w:rFonts w:ascii="Book Antiqua" w:eastAsia="Times New Roman" w:hAnsi="Book Antiqua" w:cs="Times New Roman"/>
                <w:color w:val="000000" w:themeColor="text1"/>
                <w:lang w:eastAsia="tr-TR"/>
              </w:rPr>
              <w:t>programa yönelik faaliyetler tamamlanmıştır.</w:t>
            </w:r>
          </w:p>
        </w:tc>
        <w:tc>
          <w:tcPr>
            <w:tcW w:w="1134" w:type="dxa"/>
            <w:vAlign w:val="center"/>
          </w:tcPr>
          <w:p w14:paraId="5E1B3969" w14:textId="74950171"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r w:rsidR="00721877" w:rsidRPr="00E4301B" w14:paraId="5A7A033B" w14:textId="77777777" w:rsidTr="000D3619">
        <w:trPr>
          <w:trHeight w:val="661"/>
        </w:trPr>
        <w:tc>
          <w:tcPr>
            <w:tcW w:w="812" w:type="dxa"/>
            <w:vAlign w:val="center"/>
          </w:tcPr>
          <w:p w14:paraId="37BFA4DB" w14:textId="2D239B0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5.3.1.2</w:t>
            </w:r>
          </w:p>
        </w:tc>
        <w:tc>
          <w:tcPr>
            <w:tcW w:w="2835" w:type="dxa"/>
          </w:tcPr>
          <w:p w14:paraId="4E243535" w14:textId="191BD055" w:rsidR="00721877" w:rsidRPr="00E4301B" w:rsidRDefault="00721877" w:rsidP="009B019E">
            <w:pPr>
              <w:spacing w:after="0" w:line="240" w:lineRule="auto"/>
              <w:rPr>
                <w:rFonts w:ascii="Book Antiqua" w:eastAsia="Times New Roman" w:hAnsi="Book Antiqua" w:cs="Times New Roman"/>
                <w:iCs/>
                <w:color w:val="000000" w:themeColor="text1"/>
                <w:lang w:eastAsia="tr-TR"/>
              </w:rPr>
            </w:pPr>
            <w:r w:rsidRPr="00E4301B">
              <w:rPr>
                <w:rFonts w:ascii="Book Antiqua" w:hAnsi="Book Antiqua"/>
                <w:iCs/>
                <w:color w:val="000000" w:themeColor="text1"/>
              </w:rPr>
              <w:t>Özel yeteneklilerin eğitimine yönelik öğretmenlere mesleki gelişim eğitimleri düzenlenecektir.</w:t>
            </w:r>
          </w:p>
        </w:tc>
        <w:tc>
          <w:tcPr>
            <w:tcW w:w="3260" w:type="dxa"/>
            <w:shd w:val="clear" w:color="000000" w:fill="FFFFFF"/>
          </w:tcPr>
          <w:p w14:paraId="5E1A0F50" w14:textId="109DD089" w:rsidR="00721877" w:rsidRPr="00E4301B" w:rsidRDefault="00BB2617"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Özel yetenekli öğrencilerin eğitiminde öğretmenlere mesleki gelişim eğitimleri verildi.</w:t>
            </w:r>
          </w:p>
        </w:tc>
        <w:tc>
          <w:tcPr>
            <w:tcW w:w="4395" w:type="dxa"/>
            <w:shd w:val="clear" w:color="000000" w:fill="FFFFFF"/>
          </w:tcPr>
          <w:p w14:paraId="64109067" w14:textId="2328A381" w:rsidR="00BB2617" w:rsidRPr="00E4301B" w:rsidRDefault="00BB2617"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Üstün Yetenekli Bireyler-Özel Yetenekli Bireyler Eğitimleri Verildi</w:t>
            </w:r>
          </w:p>
          <w:p w14:paraId="6A80B5F4" w14:textId="1243DCF3" w:rsidR="00BB2617" w:rsidRPr="00E4301B" w:rsidRDefault="00BB2617"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(Bilsem İşbirliğinde)</w:t>
            </w:r>
          </w:p>
          <w:p w14:paraId="66D1391D" w14:textId="09B183D0" w:rsidR="00BB2617" w:rsidRPr="00E4301B" w:rsidRDefault="00BB2617"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İhtiyaç Duyulduğunda Bireysel Olarak Okullarla İletişim Halinde Olunarak Gerektiğinde Okul Ziyareti Ev </w:t>
            </w:r>
            <w:proofErr w:type="spellStart"/>
            <w:r w:rsidRPr="00E4301B">
              <w:rPr>
                <w:rFonts w:ascii="Book Antiqua" w:eastAsia="Times New Roman" w:hAnsi="Book Antiqua" w:cs="Times New Roman"/>
                <w:color w:val="000000" w:themeColor="text1"/>
                <w:lang w:eastAsia="tr-TR"/>
              </w:rPr>
              <w:t>Zep</w:t>
            </w:r>
            <w:proofErr w:type="spellEnd"/>
            <w:r w:rsidRPr="00E4301B">
              <w:rPr>
                <w:rFonts w:ascii="Book Antiqua" w:eastAsia="Times New Roman" w:hAnsi="Book Antiqua" w:cs="Times New Roman"/>
                <w:color w:val="000000" w:themeColor="text1"/>
                <w:lang w:eastAsia="tr-TR"/>
              </w:rPr>
              <w:t xml:space="preserve"> Hazırlama Süreci </w:t>
            </w:r>
            <w:r w:rsidR="000D3619" w:rsidRPr="00E4301B">
              <w:rPr>
                <w:rFonts w:ascii="Book Antiqua" w:eastAsia="Times New Roman" w:hAnsi="Book Antiqua" w:cs="Times New Roman"/>
                <w:color w:val="000000" w:themeColor="text1"/>
                <w:lang w:eastAsia="tr-TR"/>
              </w:rPr>
              <w:t>ile</w:t>
            </w:r>
            <w:r w:rsidRPr="00E4301B">
              <w:rPr>
                <w:rFonts w:ascii="Book Antiqua" w:eastAsia="Times New Roman" w:hAnsi="Book Antiqua" w:cs="Times New Roman"/>
                <w:color w:val="000000" w:themeColor="text1"/>
                <w:lang w:eastAsia="tr-TR"/>
              </w:rPr>
              <w:t xml:space="preserve"> İlgili Bilgilendirme Çalışmaları.  Psikolojik Danışman</w:t>
            </w:r>
          </w:p>
          <w:p w14:paraId="28CA60D5" w14:textId="53675018" w:rsidR="00721877" w:rsidRPr="00E4301B" w:rsidRDefault="00BB2617"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Özel Yetenekli Çocukların Tanılanması </w:t>
            </w:r>
            <w:r w:rsidR="000D3619" w:rsidRPr="00E4301B">
              <w:rPr>
                <w:rFonts w:ascii="Book Antiqua" w:eastAsia="Times New Roman" w:hAnsi="Book Antiqua" w:cs="Times New Roman"/>
                <w:color w:val="000000" w:themeColor="text1"/>
                <w:lang w:eastAsia="tr-TR"/>
              </w:rPr>
              <w:t>ve</w:t>
            </w:r>
            <w:r w:rsidRPr="00E4301B">
              <w:rPr>
                <w:rFonts w:ascii="Book Antiqua" w:eastAsia="Times New Roman" w:hAnsi="Book Antiqua" w:cs="Times New Roman"/>
                <w:color w:val="000000" w:themeColor="text1"/>
                <w:lang w:eastAsia="tr-TR"/>
              </w:rPr>
              <w:t xml:space="preserve"> Eğitim –Öğretim Süreci Konulu Seminer </w:t>
            </w:r>
            <w:r w:rsidR="002334C3" w:rsidRPr="00E4301B">
              <w:rPr>
                <w:rFonts w:ascii="Book Antiqua" w:eastAsia="Times New Roman" w:hAnsi="Book Antiqua" w:cs="Times New Roman"/>
                <w:color w:val="000000" w:themeColor="text1"/>
                <w:lang w:eastAsia="tr-TR"/>
              </w:rPr>
              <w:t>Düzenlendi (</w:t>
            </w:r>
            <w:r w:rsidRPr="00E4301B">
              <w:rPr>
                <w:rFonts w:ascii="Book Antiqua" w:eastAsia="Times New Roman" w:hAnsi="Book Antiqua" w:cs="Times New Roman"/>
                <w:color w:val="000000" w:themeColor="text1"/>
                <w:lang w:eastAsia="tr-TR"/>
              </w:rPr>
              <w:t xml:space="preserve">İdareci </w:t>
            </w:r>
            <w:r w:rsidR="000D3619" w:rsidRPr="00E4301B">
              <w:rPr>
                <w:rFonts w:ascii="Book Antiqua" w:eastAsia="Times New Roman" w:hAnsi="Book Antiqua" w:cs="Times New Roman"/>
                <w:color w:val="000000" w:themeColor="text1"/>
                <w:lang w:eastAsia="tr-TR"/>
              </w:rPr>
              <w:t>ve</w:t>
            </w:r>
            <w:r w:rsidRPr="00E4301B">
              <w:rPr>
                <w:rFonts w:ascii="Book Antiqua" w:eastAsia="Times New Roman" w:hAnsi="Book Antiqua" w:cs="Times New Roman"/>
                <w:color w:val="000000" w:themeColor="text1"/>
                <w:lang w:eastAsia="tr-TR"/>
              </w:rPr>
              <w:t xml:space="preserve"> Öğretmenlere Yönelik) başlıklarında 2 oturumda verilen eğitimlere 889 öğretmen katılmıştır.</w:t>
            </w:r>
          </w:p>
        </w:tc>
        <w:tc>
          <w:tcPr>
            <w:tcW w:w="1842" w:type="dxa"/>
            <w:shd w:val="clear" w:color="000000" w:fill="FFFFFF"/>
          </w:tcPr>
          <w:p w14:paraId="76F18D03" w14:textId="7777777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p>
        </w:tc>
        <w:tc>
          <w:tcPr>
            <w:tcW w:w="1134" w:type="dxa"/>
            <w:vAlign w:val="center"/>
          </w:tcPr>
          <w:p w14:paraId="2BBBB0CA" w14:textId="1365352E"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bl>
    <w:p w14:paraId="23100275" w14:textId="35A11B00" w:rsidR="000D3619" w:rsidRPr="00E4301B" w:rsidRDefault="006E5650" w:rsidP="000D3619">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5.</w:t>
      </w:r>
      <w:r w:rsidR="006A56E0" w:rsidRPr="00E4301B">
        <w:rPr>
          <w:rFonts w:ascii="Book Antiqua" w:hAnsi="Book Antiqua" w:cs="Times New Roman"/>
          <w:b/>
          <w:color w:val="000000" w:themeColor="text1"/>
        </w:rPr>
        <w:t>3</w:t>
      </w:r>
      <w:r w:rsidRPr="00E4301B">
        <w:rPr>
          <w:rFonts w:ascii="Book Antiqua" w:hAnsi="Book Antiqua" w:cs="Times New Roman"/>
          <w:b/>
          <w:color w:val="000000" w:themeColor="text1"/>
        </w:rPr>
        <w:t>.</w:t>
      </w:r>
      <w:r w:rsidR="006A56E0" w:rsidRPr="00E4301B">
        <w:rPr>
          <w:rFonts w:ascii="Book Antiqua" w:hAnsi="Book Antiqua" w:cs="Times New Roman"/>
          <w:b/>
          <w:color w:val="000000" w:themeColor="text1"/>
        </w:rPr>
        <w:t>1</w:t>
      </w:r>
      <w:r w:rsidRPr="00E4301B">
        <w:rPr>
          <w:rFonts w:ascii="Book Antiqua" w:hAnsi="Book Antiqua" w:cs="Times New Roman"/>
          <w:b/>
          <w:color w:val="000000" w:themeColor="text1"/>
        </w:rPr>
        <w:t>. Değerlendirme:</w:t>
      </w:r>
      <w:r w:rsidR="000D3619"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2 faaliyet gerçekleştirilmiştir. </w:t>
      </w:r>
    </w:p>
    <w:p w14:paraId="7D51F3BA" w14:textId="383B0198" w:rsidR="006E5650" w:rsidRPr="00E4301B" w:rsidRDefault="006E5650" w:rsidP="006E5650">
      <w:pPr>
        <w:spacing w:before="240"/>
        <w:rPr>
          <w:rFonts w:ascii="Book Antiqua" w:hAnsi="Book Antiqua" w:cs="Times New Roman"/>
          <w:b/>
          <w:color w:val="000000" w:themeColor="text1"/>
        </w:rPr>
      </w:pPr>
    </w:p>
    <w:p w14:paraId="262B287B" w14:textId="77777777" w:rsidR="000D3619" w:rsidRPr="00E4301B" w:rsidRDefault="000D3619" w:rsidP="006A56E0">
      <w:pPr>
        <w:rPr>
          <w:rFonts w:ascii="Book Antiqua" w:hAnsi="Book Antiqua" w:cs="Times New Roman"/>
          <w:b/>
          <w:color w:val="000000" w:themeColor="text1"/>
        </w:rPr>
      </w:pPr>
      <w:bookmarkStart w:id="73" w:name="_Hlk66362024"/>
      <w:bookmarkEnd w:id="72"/>
    </w:p>
    <w:p w14:paraId="414033E9" w14:textId="77777777" w:rsidR="000D3619" w:rsidRPr="00E4301B" w:rsidRDefault="000D3619" w:rsidP="006A56E0">
      <w:pPr>
        <w:rPr>
          <w:rFonts w:ascii="Book Antiqua" w:hAnsi="Book Antiqua" w:cs="Times New Roman"/>
          <w:b/>
          <w:color w:val="000000" w:themeColor="text1"/>
        </w:rPr>
      </w:pPr>
    </w:p>
    <w:p w14:paraId="4A203F07" w14:textId="60BCACDB" w:rsidR="006A56E0" w:rsidRPr="00E4301B" w:rsidRDefault="006A56E0" w:rsidP="006A56E0">
      <w:pPr>
        <w:rPr>
          <w:rFonts w:ascii="Book Antiqua" w:hAnsi="Book Antiqua" w:cs="Times New Roman"/>
          <w:b/>
          <w:color w:val="000000" w:themeColor="text1"/>
        </w:rPr>
      </w:pPr>
      <w:r w:rsidRPr="00E4301B">
        <w:rPr>
          <w:rFonts w:ascii="Book Antiqua" w:hAnsi="Book Antiqua" w:cs="Times New Roman"/>
          <w:b/>
          <w:color w:val="000000" w:themeColor="text1"/>
        </w:rPr>
        <w:t>Strateji 5.3.2.</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Özel yeteneklilere yönelik farkındalık düzeyleri geliştirilecektir.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6A56E0" w:rsidRPr="00E4301B" w14:paraId="3B88D0D0" w14:textId="77777777" w:rsidTr="001D0ACD">
        <w:trPr>
          <w:trHeight w:val="367"/>
        </w:trPr>
        <w:tc>
          <w:tcPr>
            <w:tcW w:w="1204" w:type="dxa"/>
            <w:shd w:val="clear" w:color="auto" w:fill="B6DDE8" w:themeFill="accent5" w:themeFillTint="66"/>
            <w:vAlign w:val="center"/>
            <w:hideMark/>
          </w:tcPr>
          <w:p w14:paraId="521EC3E9"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14EAFB8"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42B7D2CD"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211EDBB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37DFC73C"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1EEB14C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6A56E0" w:rsidRPr="00E4301B" w14:paraId="7846A4BD" w14:textId="77777777" w:rsidTr="001D0ACD">
        <w:trPr>
          <w:trHeight w:val="458"/>
        </w:trPr>
        <w:tc>
          <w:tcPr>
            <w:tcW w:w="1204" w:type="dxa"/>
            <w:shd w:val="clear" w:color="auto" w:fill="auto"/>
            <w:vAlign w:val="center"/>
          </w:tcPr>
          <w:p w14:paraId="0ABF9016" w14:textId="021EE952" w:rsidR="006A56E0"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5.3.2.1</w:t>
            </w:r>
          </w:p>
        </w:tc>
        <w:tc>
          <w:tcPr>
            <w:tcW w:w="2835" w:type="dxa"/>
            <w:shd w:val="clear" w:color="auto" w:fill="auto"/>
            <w:vAlign w:val="center"/>
          </w:tcPr>
          <w:p w14:paraId="72074B45" w14:textId="51A58CE3" w:rsidR="006A56E0" w:rsidRPr="00E4301B" w:rsidRDefault="00721877" w:rsidP="001D0ACD">
            <w:pPr>
              <w:spacing w:after="0" w:line="240" w:lineRule="auto"/>
              <w:rPr>
                <w:rFonts w:ascii="Book Antiqua" w:eastAsia="Times New Roman" w:hAnsi="Book Antiqua" w:cs="Times New Roman"/>
                <w:iCs/>
                <w:color w:val="000000" w:themeColor="text1"/>
                <w:lang w:eastAsia="tr-TR"/>
              </w:rPr>
            </w:pPr>
            <w:r w:rsidRPr="00E4301B">
              <w:rPr>
                <w:rFonts w:ascii="Book Antiqua" w:hAnsi="Book Antiqua"/>
                <w:iCs/>
                <w:color w:val="000000" w:themeColor="text1"/>
              </w:rPr>
              <w:t>Özel yeteneklilerin eğitimine yönelik farkındalık seminerleri düzenlenecektir.</w:t>
            </w:r>
          </w:p>
        </w:tc>
        <w:tc>
          <w:tcPr>
            <w:tcW w:w="5103" w:type="dxa"/>
            <w:shd w:val="clear" w:color="auto" w:fill="auto"/>
            <w:vAlign w:val="center"/>
          </w:tcPr>
          <w:p w14:paraId="1CDF8783" w14:textId="03EEE840" w:rsidR="006A56E0" w:rsidRPr="00E4301B" w:rsidRDefault="00365448"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ilçede eğitim faaliyetleri yapılmıştır.</w:t>
            </w:r>
          </w:p>
        </w:tc>
        <w:tc>
          <w:tcPr>
            <w:tcW w:w="1985" w:type="dxa"/>
            <w:shd w:val="clear" w:color="auto" w:fill="auto"/>
            <w:vAlign w:val="center"/>
          </w:tcPr>
          <w:p w14:paraId="465E605E" w14:textId="70C045D9" w:rsidR="006A56E0" w:rsidRPr="00E4301B" w:rsidRDefault="00365448"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Farkındalık çalışmaları çerçevesinde 20 ilçede eğitim uygulanmıştır.</w:t>
            </w:r>
          </w:p>
        </w:tc>
        <w:tc>
          <w:tcPr>
            <w:tcW w:w="1417" w:type="dxa"/>
            <w:shd w:val="clear" w:color="auto" w:fill="auto"/>
            <w:vAlign w:val="center"/>
          </w:tcPr>
          <w:p w14:paraId="2DA3BD55" w14:textId="77777777" w:rsidR="006A56E0" w:rsidRPr="00E4301B" w:rsidRDefault="006A56E0" w:rsidP="001D0ACD">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7DA32EC8" w14:textId="57020DD0" w:rsidR="006A56E0"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ÖERHŞM</w:t>
            </w:r>
          </w:p>
        </w:tc>
      </w:tr>
    </w:tbl>
    <w:p w14:paraId="486DB458" w14:textId="21E034B1" w:rsidR="000D3619" w:rsidRPr="00E4301B" w:rsidRDefault="006A56E0" w:rsidP="000D3619">
      <w:pPr>
        <w:spacing w:before="240"/>
        <w:rPr>
          <w:rFonts w:ascii="Book Antiqua" w:hAnsi="Book Antiqua" w:cs="Times New Roman"/>
          <w:color w:val="000000" w:themeColor="text1"/>
        </w:rPr>
      </w:pPr>
      <w:r w:rsidRPr="00E4301B">
        <w:rPr>
          <w:rFonts w:ascii="Book Antiqua" w:hAnsi="Book Antiqua" w:cs="Times New Roman"/>
          <w:b/>
          <w:color w:val="000000" w:themeColor="text1"/>
        </w:rPr>
        <w:lastRenderedPageBreak/>
        <w:t>Strateji 5.3.2. Değerlendirme:</w:t>
      </w:r>
      <w:r w:rsidR="000D3619" w:rsidRPr="00E4301B">
        <w:rPr>
          <w:rFonts w:ascii="Book Antiqua" w:hAnsi="Book Antiqua" w:cs="Times New Roman"/>
          <w:bCs/>
          <w:color w:val="000000" w:themeColor="text1"/>
        </w:rPr>
        <w:t xml:space="preserve"> İlgili stratejiye ait eylem için gerçekleştirilen ve stratejinin gelişimini direkt etkileyecek tüm ilçelerimizi kapsayan faaliyetler gerçekleştirilmiştir. </w:t>
      </w:r>
    </w:p>
    <w:p w14:paraId="4EF32669" w14:textId="33AC60D9" w:rsidR="006A56E0" w:rsidRPr="00E4301B" w:rsidRDefault="006A56E0" w:rsidP="006A56E0">
      <w:pPr>
        <w:spacing w:before="240"/>
        <w:rPr>
          <w:rFonts w:ascii="Book Antiqua" w:hAnsi="Book Antiqua" w:cs="Times New Roman"/>
          <w:b/>
          <w:color w:val="000000" w:themeColor="text1"/>
        </w:rPr>
      </w:pPr>
    </w:p>
    <w:bookmarkEnd w:id="73"/>
    <w:p w14:paraId="58311CCD" w14:textId="2184241F" w:rsidR="006A56E0" w:rsidRPr="00E4301B" w:rsidRDefault="006A56E0" w:rsidP="00C62CE9">
      <w:pPr>
        <w:jc w:val="both"/>
        <w:rPr>
          <w:rFonts w:ascii="Book Antiqua" w:hAnsi="Book Antiqua" w:cs="Times New Roman"/>
          <w:color w:val="000000" w:themeColor="text1"/>
        </w:rPr>
      </w:pPr>
    </w:p>
    <w:p w14:paraId="656A89CF" w14:textId="4335AE27" w:rsidR="006A56E0" w:rsidRPr="00E4301B" w:rsidRDefault="006A56E0" w:rsidP="00C62CE9">
      <w:pPr>
        <w:jc w:val="both"/>
        <w:rPr>
          <w:rFonts w:ascii="Book Antiqua" w:hAnsi="Book Antiqua" w:cs="Times New Roman"/>
          <w:color w:val="000000" w:themeColor="text1"/>
        </w:rPr>
      </w:pPr>
    </w:p>
    <w:p w14:paraId="7D66F3D8" w14:textId="71A591F6" w:rsidR="006A56E0" w:rsidRPr="00E4301B" w:rsidRDefault="006A56E0" w:rsidP="00C62CE9">
      <w:pPr>
        <w:jc w:val="both"/>
        <w:rPr>
          <w:rFonts w:ascii="Book Antiqua" w:hAnsi="Book Antiqua" w:cs="Times New Roman"/>
          <w:color w:val="000000" w:themeColor="text1"/>
        </w:rPr>
      </w:pPr>
    </w:p>
    <w:p w14:paraId="77DD8B2A" w14:textId="0930D3C1" w:rsidR="006A56E0" w:rsidRPr="00E4301B" w:rsidRDefault="006A56E0" w:rsidP="00C62CE9">
      <w:pPr>
        <w:jc w:val="both"/>
        <w:rPr>
          <w:rFonts w:ascii="Book Antiqua" w:hAnsi="Book Antiqua" w:cs="Times New Roman"/>
          <w:color w:val="000000" w:themeColor="text1"/>
        </w:rPr>
      </w:pPr>
    </w:p>
    <w:p w14:paraId="31385294" w14:textId="58C4CBD5" w:rsidR="006A56E0" w:rsidRPr="00E4301B" w:rsidRDefault="006A56E0" w:rsidP="00C62CE9">
      <w:pPr>
        <w:jc w:val="both"/>
        <w:rPr>
          <w:rFonts w:ascii="Book Antiqua" w:hAnsi="Book Antiqua" w:cs="Times New Roman"/>
          <w:color w:val="000000" w:themeColor="text1"/>
        </w:rPr>
      </w:pPr>
    </w:p>
    <w:p w14:paraId="10CCA2F1" w14:textId="1593B4FF" w:rsidR="006A56E0" w:rsidRPr="00E4301B" w:rsidRDefault="006A56E0" w:rsidP="00C62CE9">
      <w:pPr>
        <w:jc w:val="both"/>
        <w:rPr>
          <w:rFonts w:ascii="Book Antiqua" w:hAnsi="Book Antiqua" w:cs="Times New Roman"/>
          <w:color w:val="000000" w:themeColor="text1"/>
        </w:rPr>
      </w:pPr>
    </w:p>
    <w:p w14:paraId="5E934C03" w14:textId="53D803D4" w:rsidR="006A56E0" w:rsidRPr="00E4301B" w:rsidRDefault="006A56E0" w:rsidP="00C62CE9">
      <w:pPr>
        <w:jc w:val="both"/>
        <w:rPr>
          <w:rFonts w:ascii="Book Antiqua" w:hAnsi="Book Antiqua" w:cs="Times New Roman"/>
          <w:color w:val="000000" w:themeColor="text1"/>
        </w:rPr>
      </w:pPr>
    </w:p>
    <w:p w14:paraId="2117B5B5" w14:textId="7FB87287" w:rsidR="006A56E0" w:rsidRPr="00E4301B" w:rsidRDefault="006A56E0" w:rsidP="00C62CE9">
      <w:pPr>
        <w:jc w:val="both"/>
        <w:rPr>
          <w:rFonts w:ascii="Book Antiqua" w:hAnsi="Book Antiqua" w:cs="Times New Roman"/>
          <w:color w:val="000000" w:themeColor="text1"/>
        </w:rPr>
      </w:pPr>
    </w:p>
    <w:p w14:paraId="620EA58B" w14:textId="66F1B31D" w:rsidR="00EF73F3" w:rsidRPr="00E4301B" w:rsidRDefault="00EF73F3" w:rsidP="00C62CE9">
      <w:pPr>
        <w:jc w:val="both"/>
        <w:rPr>
          <w:rFonts w:ascii="Book Antiqua" w:hAnsi="Book Antiqua" w:cs="Times New Roman"/>
          <w:color w:val="000000" w:themeColor="text1"/>
        </w:rPr>
      </w:pPr>
    </w:p>
    <w:p w14:paraId="7C9933D6" w14:textId="5DEE343A" w:rsidR="00C62CE9" w:rsidRPr="006C47E5" w:rsidRDefault="00C62CE9" w:rsidP="0066740C">
      <w:pPr>
        <w:pStyle w:val="Balk2"/>
        <w:jc w:val="both"/>
        <w:rPr>
          <w:rFonts w:ascii="Book Antiqua" w:hAnsi="Book Antiqua" w:cs="Times New Roman"/>
          <w:b/>
          <w:bCs/>
          <w:color w:val="17365D" w:themeColor="text2" w:themeShade="BF"/>
        </w:rPr>
      </w:pPr>
      <w:bookmarkStart w:id="74" w:name="_Toc69584558"/>
      <w:r w:rsidRPr="006C47E5">
        <w:rPr>
          <w:rFonts w:ascii="Book Antiqua" w:hAnsi="Book Antiqua" w:cs="Times New Roman"/>
          <w:b/>
          <w:bCs/>
          <w:color w:val="17365D" w:themeColor="text2" w:themeShade="BF"/>
        </w:rPr>
        <w:t>Amaç 6: Mesleki ve teknik eğitim ve hayat boyu öğrenme eğitim süreçleri toplumun ihtiyaçlarına ve işgücü piyasası ile bilgi çağının gereklerine uygun biçimde uygulamak</w:t>
      </w:r>
      <w:bookmarkEnd w:id="74"/>
    </w:p>
    <w:p w14:paraId="30B913BC" w14:textId="2C255561" w:rsidR="00C62CE9" w:rsidRPr="006C47E5" w:rsidRDefault="00C62CE9" w:rsidP="00C62CE9">
      <w:pPr>
        <w:jc w:val="both"/>
        <w:rPr>
          <w:rFonts w:ascii="Book Antiqua" w:hAnsi="Book Antiqua" w:cs="Times New Roman"/>
          <w:b/>
          <w:bCs/>
          <w:i/>
          <w:iCs/>
          <w:color w:val="FF0000"/>
        </w:rPr>
      </w:pPr>
      <w:r w:rsidRPr="006C47E5">
        <w:rPr>
          <w:rFonts w:ascii="Book Antiqua" w:hAnsi="Book Antiqua" w:cs="Times New Roman"/>
          <w:b/>
          <w:bCs/>
          <w:i/>
          <w:iCs/>
          <w:color w:val="FF0000"/>
        </w:rPr>
        <w:t>Hedef 6.1: Mesleki ve Teknik eğitime atfedilen değer ve erişim imkânları artırılacaktır.</w:t>
      </w:r>
    </w:p>
    <w:p w14:paraId="6AD70EB7" w14:textId="518E0377" w:rsidR="009D3B53" w:rsidRPr="00E4301B" w:rsidRDefault="009D3B53" w:rsidP="009D3B53">
      <w:pPr>
        <w:spacing w:after="0" w:line="360" w:lineRule="auto"/>
        <w:jc w:val="both"/>
        <w:rPr>
          <w:rFonts w:ascii="Book Antiqua" w:hAnsi="Book Antiqua" w:cs="Times New Roman"/>
          <w:b/>
          <w:color w:val="000000" w:themeColor="text1"/>
        </w:rPr>
      </w:pPr>
      <w:bookmarkStart w:id="75" w:name="_Hlk68614305"/>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w:t>
      </w:r>
      <w:r w:rsidR="00EF73F3" w:rsidRPr="00E4301B">
        <w:rPr>
          <w:rFonts w:ascii="Book Antiqua" w:hAnsi="Book Antiqua" w:cs="Times New Roman"/>
          <w:b/>
          <w:color w:val="000000" w:themeColor="text1"/>
        </w:rPr>
        <w:t>34,52</w:t>
      </w:r>
    </w:p>
    <w:p w14:paraId="575C805C" w14:textId="58D8C450" w:rsidR="009D3B53" w:rsidRPr="00E4301B" w:rsidRDefault="009D3B53" w:rsidP="009D3B5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EF73F3" w:rsidRPr="00E4301B">
        <w:rPr>
          <w:rFonts w:ascii="Book Antiqua" w:hAnsi="Book Antiqua" w:cs="Times New Roman"/>
          <w:b/>
          <w:color w:val="000000" w:themeColor="text1"/>
        </w:rPr>
        <w:t>27,01</w:t>
      </w:r>
    </w:p>
    <w:bookmarkEnd w:id="75"/>
    <w:p w14:paraId="2F4931DF" w14:textId="77777777" w:rsidR="009D3B53" w:rsidRPr="00E4301B" w:rsidRDefault="009D3B53" w:rsidP="00C62CE9">
      <w:pPr>
        <w:jc w:val="both"/>
        <w:rPr>
          <w:rFonts w:ascii="Book Antiqua" w:hAnsi="Book Antiqua" w:cs="Times New Roman"/>
          <w:color w:val="000000" w:themeColor="text1"/>
        </w:rPr>
      </w:pPr>
    </w:p>
    <w:tbl>
      <w:tblPr>
        <w:tblW w:w="14688" w:type="dxa"/>
        <w:tblInd w:w="-289" w:type="dxa"/>
        <w:tblLayout w:type="fixed"/>
        <w:tblCellMar>
          <w:left w:w="70" w:type="dxa"/>
          <w:right w:w="70" w:type="dxa"/>
        </w:tblCellMar>
        <w:tblLook w:val="04A0" w:firstRow="1" w:lastRow="0" w:firstColumn="1" w:lastColumn="0" w:noHBand="0" w:noVBand="1"/>
      </w:tblPr>
      <w:tblGrid>
        <w:gridCol w:w="1802"/>
        <w:gridCol w:w="1459"/>
        <w:gridCol w:w="992"/>
        <w:gridCol w:w="1134"/>
        <w:gridCol w:w="1418"/>
        <w:gridCol w:w="839"/>
        <w:gridCol w:w="865"/>
        <w:gridCol w:w="1299"/>
        <w:gridCol w:w="1010"/>
        <w:gridCol w:w="1732"/>
        <w:gridCol w:w="2138"/>
      </w:tblGrid>
      <w:tr w:rsidR="001D0537" w:rsidRPr="00E4301B" w14:paraId="676D7203" w14:textId="77777777" w:rsidTr="00B32CED">
        <w:trPr>
          <w:trHeight w:val="737"/>
        </w:trPr>
        <w:tc>
          <w:tcPr>
            <w:tcW w:w="3261" w:type="dxa"/>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14:paraId="7B030FD9" w14:textId="5C1EFA9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76" w:name="_Hlk66350978"/>
            <w:r w:rsidRPr="00FD27C5">
              <w:rPr>
                <w:rFonts w:ascii="Book Antiqua" w:eastAsia="Times New Roman" w:hAnsi="Book Antiqua" w:cs="Calibri"/>
                <w:b/>
                <w:bCs/>
                <w:color w:val="000000"/>
                <w:sz w:val="20"/>
                <w:szCs w:val="20"/>
                <w:lang w:eastAsia="tr-TR"/>
              </w:rPr>
              <w:lastRenderedPageBreak/>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3F83EE72" w14:textId="15365C4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435F5392" w14:textId="08E5420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18" w:type="dxa"/>
            <w:tcBorders>
              <w:top w:val="single" w:sz="8" w:space="0" w:color="auto"/>
              <w:left w:val="nil"/>
              <w:bottom w:val="single" w:sz="8" w:space="0" w:color="auto"/>
              <w:right w:val="single" w:sz="4" w:space="0" w:color="auto"/>
            </w:tcBorders>
            <w:shd w:val="clear" w:color="000000" w:fill="F2F2F2"/>
            <w:vAlign w:val="center"/>
            <w:hideMark/>
          </w:tcPr>
          <w:p w14:paraId="3B15DECF" w14:textId="1A71B76C" w:rsidR="001D0537" w:rsidRPr="00E4301B" w:rsidRDefault="001D0537" w:rsidP="001D0537">
            <w:pPr>
              <w:spacing w:after="0" w:line="240" w:lineRule="auto"/>
              <w:jc w:val="center"/>
              <w:rPr>
                <w:rFonts w:ascii="Book Antiqua" w:eastAsia="Times New Roman" w:hAnsi="Book Antiqua" w:cs="Calibri"/>
                <w:b/>
                <w:bCs/>
                <w:color w:val="000000" w:themeColor="text1"/>
                <w:sz w:val="21"/>
                <w:szCs w:val="2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39" w:type="dxa"/>
            <w:tcBorders>
              <w:top w:val="single" w:sz="8" w:space="0" w:color="auto"/>
              <w:left w:val="nil"/>
              <w:bottom w:val="single" w:sz="8" w:space="0" w:color="auto"/>
              <w:right w:val="single" w:sz="4" w:space="0" w:color="auto"/>
            </w:tcBorders>
            <w:shd w:val="clear" w:color="000000" w:fill="F2F2F2"/>
            <w:vAlign w:val="center"/>
            <w:hideMark/>
          </w:tcPr>
          <w:p w14:paraId="51116BB6" w14:textId="0102C4D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245E0E05" w14:textId="52B8EBF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474C94AE" w14:textId="20169E8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5FF0C042" w14:textId="7F06DDB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320C9724" w14:textId="5612A9E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280F20E3" w14:textId="0F2C766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06807952" w14:textId="77777777" w:rsidTr="009B019E">
        <w:trPr>
          <w:trHeight w:val="479"/>
        </w:trPr>
        <w:tc>
          <w:tcPr>
            <w:tcW w:w="1802" w:type="dxa"/>
            <w:vMerge w:val="restart"/>
            <w:tcBorders>
              <w:top w:val="single" w:sz="4" w:space="0" w:color="auto"/>
              <w:left w:val="single" w:sz="4" w:space="0" w:color="auto"/>
              <w:right w:val="single" w:sz="4" w:space="0" w:color="auto"/>
            </w:tcBorders>
            <w:shd w:val="clear" w:color="auto" w:fill="auto"/>
            <w:noWrap/>
            <w:vAlign w:val="center"/>
          </w:tcPr>
          <w:p w14:paraId="394302F5" w14:textId="551E5B10"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6.1.1 İşletmelerin ve mezunların mesleki ve teknik eğitime ilişkin memnuniyet oranı (%)</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6CBBDD37" w14:textId="5AFC5B71"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6.1.1.1 İşletmelerin memnuniyet oranı (%)</w:t>
            </w:r>
          </w:p>
        </w:tc>
        <w:tc>
          <w:tcPr>
            <w:tcW w:w="992" w:type="dxa"/>
            <w:tcBorders>
              <w:top w:val="single" w:sz="4" w:space="0" w:color="auto"/>
              <w:left w:val="nil"/>
              <w:bottom w:val="single" w:sz="4" w:space="0" w:color="auto"/>
              <w:right w:val="single" w:sz="4" w:space="0" w:color="auto"/>
            </w:tcBorders>
            <w:shd w:val="clear" w:color="auto" w:fill="auto"/>
            <w:noWrap/>
          </w:tcPr>
          <w:p w14:paraId="7E22780B" w14:textId="5A73576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13</w:t>
            </w:r>
          </w:p>
        </w:tc>
        <w:tc>
          <w:tcPr>
            <w:tcW w:w="1134" w:type="dxa"/>
            <w:tcBorders>
              <w:top w:val="single" w:sz="4" w:space="0" w:color="auto"/>
              <w:left w:val="nil"/>
              <w:bottom w:val="single" w:sz="4" w:space="0" w:color="auto"/>
              <w:right w:val="single" w:sz="4" w:space="0" w:color="auto"/>
            </w:tcBorders>
            <w:shd w:val="clear" w:color="auto" w:fill="auto"/>
            <w:noWrap/>
          </w:tcPr>
          <w:p w14:paraId="0B6441F3" w14:textId="32B1B33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70,34</w:t>
            </w:r>
          </w:p>
        </w:tc>
        <w:tc>
          <w:tcPr>
            <w:tcW w:w="1418" w:type="dxa"/>
            <w:tcBorders>
              <w:top w:val="single" w:sz="4" w:space="0" w:color="auto"/>
              <w:left w:val="nil"/>
              <w:bottom w:val="single" w:sz="4" w:space="0" w:color="auto"/>
              <w:right w:val="single" w:sz="4" w:space="0" w:color="auto"/>
            </w:tcBorders>
            <w:shd w:val="clear" w:color="auto" w:fill="auto"/>
            <w:noWrap/>
          </w:tcPr>
          <w:p w14:paraId="2042B5CF" w14:textId="66CDA82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73,08</w:t>
            </w:r>
          </w:p>
        </w:tc>
        <w:tc>
          <w:tcPr>
            <w:tcW w:w="839" w:type="dxa"/>
            <w:tcBorders>
              <w:top w:val="single" w:sz="4" w:space="0" w:color="auto"/>
              <w:left w:val="nil"/>
              <w:bottom w:val="single" w:sz="4" w:space="0" w:color="auto"/>
              <w:right w:val="single" w:sz="4" w:space="0" w:color="auto"/>
            </w:tcBorders>
            <w:shd w:val="clear" w:color="auto" w:fill="auto"/>
            <w:noWrap/>
          </w:tcPr>
          <w:p w14:paraId="3A459852" w14:textId="27ED6DFB"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56,00</w:t>
            </w:r>
          </w:p>
        </w:tc>
        <w:tc>
          <w:tcPr>
            <w:tcW w:w="865" w:type="dxa"/>
            <w:tcBorders>
              <w:top w:val="single" w:sz="4" w:space="0" w:color="auto"/>
              <w:left w:val="nil"/>
              <w:bottom w:val="single" w:sz="4" w:space="0" w:color="auto"/>
              <w:right w:val="single" w:sz="4" w:space="0" w:color="auto"/>
            </w:tcBorders>
            <w:shd w:val="clear" w:color="auto" w:fill="auto"/>
            <w:noWrap/>
          </w:tcPr>
          <w:p w14:paraId="1AF15EA1" w14:textId="759F56ED" w:rsidR="00485B2B" w:rsidRPr="00E4301B" w:rsidRDefault="00D97F2F"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53,72</w:t>
            </w:r>
          </w:p>
        </w:tc>
        <w:tc>
          <w:tcPr>
            <w:tcW w:w="1299" w:type="dxa"/>
            <w:tcBorders>
              <w:top w:val="single" w:sz="4" w:space="0" w:color="auto"/>
              <w:left w:val="nil"/>
              <w:bottom w:val="single" w:sz="4" w:space="0" w:color="auto"/>
              <w:right w:val="single" w:sz="4" w:space="0" w:color="auto"/>
            </w:tcBorders>
            <w:shd w:val="clear" w:color="auto" w:fill="auto"/>
            <w:noWrap/>
          </w:tcPr>
          <w:p w14:paraId="38C7FBFD" w14:textId="598186CA"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B1AE6E9" w14:textId="03F0E419"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57,00</w:t>
            </w:r>
          </w:p>
        </w:tc>
        <w:tc>
          <w:tcPr>
            <w:tcW w:w="1732" w:type="dxa"/>
            <w:tcBorders>
              <w:top w:val="single" w:sz="4" w:space="0" w:color="auto"/>
              <w:left w:val="nil"/>
              <w:bottom w:val="single" w:sz="4" w:space="0" w:color="auto"/>
              <w:right w:val="single" w:sz="4" w:space="0" w:color="auto"/>
            </w:tcBorders>
            <w:shd w:val="clear" w:color="auto" w:fill="auto"/>
            <w:noWrap/>
          </w:tcPr>
          <w:p w14:paraId="021955DC" w14:textId="1B1BB8E3"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0FF8AE7"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11A8050E" w14:textId="77777777" w:rsidTr="009B019E">
        <w:trPr>
          <w:trHeight w:val="479"/>
        </w:trPr>
        <w:tc>
          <w:tcPr>
            <w:tcW w:w="1802" w:type="dxa"/>
            <w:vMerge/>
            <w:tcBorders>
              <w:left w:val="single" w:sz="4" w:space="0" w:color="auto"/>
              <w:bottom w:val="single" w:sz="4" w:space="0" w:color="auto"/>
              <w:right w:val="single" w:sz="4" w:space="0" w:color="auto"/>
            </w:tcBorders>
            <w:shd w:val="clear" w:color="auto" w:fill="auto"/>
            <w:noWrap/>
            <w:vAlign w:val="center"/>
          </w:tcPr>
          <w:p w14:paraId="125E0B0F" w14:textId="77777777" w:rsidR="00485B2B" w:rsidRPr="00E4301B" w:rsidRDefault="00485B2B" w:rsidP="00485B2B">
            <w:pPr>
              <w:spacing w:after="0" w:line="240" w:lineRule="auto"/>
              <w:rPr>
                <w:rFonts w:ascii="Book Antiqua" w:hAnsi="Book Antiqua"/>
                <w:color w:val="000000" w:themeColor="text1"/>
              </w:rPr>
            </w:pP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09BAE827" w14:textId="5723D331"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6.1.1.2 Mezunların memnuniyet oranı (%)</w:t>
            </w:r>
          </w:p>
        </w:tc>
        <w:tc>
          <w:tcPr>
            <w:tcW w:w="992" w:type="dxa"/>
            <w:tcBorders>
              <w:top w:val="single" w:sz="4" w:space="0" w:color="auto"/>
              <w:left w:val="nil"/>
              <w:bottom w:val="single" w:sz="4" w:space="0" w:color="auto"/>
              <w:right w:val="single" w:sz="4" w:space="0" w:color="auto"/>
            </w:tcBorders>
            <w:shd w:val="clear" w:color="auto" w:fill="auto"/>
            <w:noWrap/>
          </w:tcPr>
          <w:p w14:paraId="6268DDD5" w14:textId="6C92B3D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12</w:t>
            </w:r>
          </w:p>
        </w:tc>
        <w:tc>
          <w:tcPr>
            <w:tcW w:w="1134" w:type="dxa"/>
            <w:tcBorders>
              <w:top w:val="single" w:sz="4" w:space="0" w:color="auto"/>
              <w:left w:val="nil"/>
              <w:bottom w:val="single" w:sz="4" w:space="0" w:color="auto"/>
              <w:right w:val="single" w:sz="4" w:space="0" w:color="auto"/>
            </w:tcBorders>
            <w:shd w:val="clear" w:color="auto" w:fill="auto"/>
            <w:noWrap/>
          </w:tcPr>
          <w:p w14:paraId="6C132106" w14:textId="4AE4B58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70,83</w:t>
            </w:r>
          </w:p>
        </w:tc>
        <w:tc>
          <w:tcPr>
            <w:tcW w:w="1418" w:type="dxa"/>
            <w:tcBorders>
              <w:top w:val="single" w:sz="4" w:space="0" w:color="auto"/>
              <w:left w:val="nil"/>
              <w:bottom w:val="single" w:sz="4" w:space="0" w:color="auto"/>
              <w:right w:val="single" w:sz="4" w:space="0" w:color="auto"/>
            </w:tcBorders>
            <w:shd w:val="clear" w:color="auto" w:fill="auto"/>
            <w:noWrap/>
          </w:tcPr>
          <w:p w14:paraId="34E6CB8E" w14:textId="5C8BD45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70,48</w:t>
            </w:r>
          </w:p>
        </w:tc>
        <w:tc>
          <w:tcPr>
            <w:tcW w:w="839" w:type="dxa"/>
            <w:tcBorders>
              <w:top w:val="single" w:sz="4" w:space="0" w:color="auto"/>
              <w:left w:val="nil"/>
              <w:bottom w:val="single" w:sz="4" w:space="0" w:color="auto"/>
              <w:right w:val="single" w:sz="4" w:space="0" w:color="auto"/>
            </w:tcBorders>
            <w:shd w:val="clear" w:color="auto" w:fill="auto"/>
            <w:noWrap/>
          </w:tcPr>
          <w:p w14:paraId="151BE17A" w14:textId="7D447FDB"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57,00</w:t>
            </w:r>
          </w:p>
        </w:tc>
        <w:tc>
          <w:tcPr>
            <w:tcW w:w="865" w:type="dxa"/>
            <w:tcBorders>
              <w:top w:val="single" w:sz="4" w:space="0" w:color="auto"/>
              <w:left w:val="nil"/>
              <w:bottom w:val="single" w:sz="4" w:space="0" w:color="auto"/>
              <w:right w:val="single" w:sz="4" w:space="0" w:color="auto"/>
            </w:tcBorders>
            <w:shd w:val="clear" w:color="auto" w:fill="auto"/>
            <w:noWrap/>
          </w:tcPr>
          <w:p w14:paraId="69A5C575" w14:textId="33763A78" w:rsidR="00485B2B" w:rsidRPr="00E4301B" w:rsidRDefault="00FE5FE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65,21</w:t>
            </w:r>
          </w:p>
        </w:tc>
        <w:tc>
          <w:tcPr>
            <w:tcW w:w="1299" w:type="dxa"/>
            <w:tcBorders>
              <w:top w:val="single" w:sz="4" w:space="0" w:color="auto"/>
              <w:left w:val="nil"/>
              <w:bottom w:val="single" w:sz="4" w:space="0" w:color="auto"/>
              <w:right w:val="single" w:sz="4" w:space="0" w:color="auto"/>
            </w:tcBorders>
            <w:shd w:val="clear" w:color="auto" w:fill="auto"/>
            <w:noWrap/>
          </w:tcPr>
          <w:p w14:paraId="179505EE" w14:textId="0BD3A421"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B112891" w14:textId="3C2C724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w:t>
            </w:r>
          </w:p>
        </w:tc>
        <w:tc>
          <w:tcPr>
            <w:tcW w:w="1732" w:type="dxa"/>
            <w:tcBorders>
              <w:top w:val="single" w:sz="4" w:space="0" w:color="auto"/>
              <w:left w:val="nil"/>
              <w:bottom w:val="single" w:sz="4" w:space="0" w:color="auto"/>
              <w:right w:val="single" w:sz="4" w:space="0" w:color="auto"/>
            </w:tcBorders>
            <w:shd w:val="clear" w:color="auto" w:fill="auto"/>
            <w:noWrap/>
          </w:tcPr>
          <w:p w14:paraId="6C4E29DA" w14:textId="1190A812"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0DA86E9C"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24D10912" w14:textId="77777777" w:rsidTr="009B019E">
        <w:trPr>
          <w:trHeight w:val="47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D6AE45" w14:textId="31CE4CEB"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6.1.2 Kariyer rehberliği kapsamında Genel Beceri Test Seti uygulanan öğrenci sayısı</w:t>
            </w:r>
          </w:p>
        </w:tc>
        <w:tc>
          <w:tcPr>
            <w:tcW w:w="992" w:type="dxa"/>
            <w:tcBorders>
              <w:top w:val="single" w:sz="4" w:space="0" w:color="auto"/>
              <w:left w:val="nil"/>
              <w:bottom w:val="single" w:sz="4" w:space="0" w:color="auto"/>
              <w:right w:val="single" w:sz="4" w:space="0" w:color="auto"/>
            </w:tcBorders>
            <w:shd w:val="clear" w:color="auto" w:fill="auto"/>
            <w:noWrap/>
          </w:tcPr>
          <w:p w14:paraId="47E87225" w14:textId="757416D6"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3B6FD0A1" w14:textId="7D4C38C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418" w:type="dxa"/>
            <w:tcBorders>
              <w:top w:val="single" w:sz="4" w:space="0" w:color="auto"/>
              <w:left w:val="nil"/>
              <w:bottom w:val="single" w:sz="4" w:space="0" w:color="auto"/>
              <w:right w:val="single" w:sz="4" w:space="0" w:color="auto"/>
            </w:tcBorders>
            <w:shd w:val="clear" w:color="auto" w:fill="auto"/>
            <w:noWrap/>
          </w:tcPr>
          <w:p w14:paraId="4BA38C80" w14:textId="07BBBFBD"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839" w:type="dxa"/>
            <w:tcBorders>
              <w:top w:val="single" w:sz="4" w:space="0" w:color="auto"/>
              <w:left w:val="nil"/>
              <w:bottom w:val="single" w:sz="4" w:space="0" w:color="auto"/>
              <w:right w:val="single" w:sz="4" w:space="0" w:color="auto"/>
            </w:tcBorders>
            <w:shd w:val="clear" w:color="auto" w:fill="auto"/>
            <w:noWrap/>
          </w:tcPr>
          <w:p w14:paraId="5C51E670" w14:textId="762EA546"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20</w:t>
            </w:r>
          </w:p>
        </w:tc>
        <w:tc>
          <w:tcPr>
            <w:tcW w:w="865" w:type="dxa"/>
            <w:tcBorders>
              <w:top w:val="single" w:sz="4" w:space="0" w:color="auto"/>
              <w:left w:val="nil"/>
              <w:bottom w:val="single" w:sz="4" w:space="0" w:color="auto"/>
              <w:right w:val="single" w:sz="4" w:space="0" w:color="auto"/>
            </w:tcBorders>
            <w:shd w:val="clear" w:color="auto" w:fill="auto"/>
            <w:noWrap/>
          </w:tcPr>
          <w:p w14:paraId="4D022BA8" w14:textId="39CBD7D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751A51E" w14:textId="7A7D73AE"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2386EFA" w14:textId="6A45E97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732" w:type="dxa"/>
            <w:tcBorders>
              <w:top w:val="single" w:sz="4" w:space="0" w:color="auto"/>
              <w:left w:val="nil"/>
              <w:bottom w:val="single" w:sz="4" w:space="0" w:color="auto"/>
              <w:right w:val="single" w:sz="4" w:space="0" w:color="auto"/>
            </w:tcBorders>
            <w:shd w:val="clear" w:color="auto" w:fill="auto"/>
            <w:noWrap/>
          </w:tcPr>
          <w:p w14:paraId="0A064910" w14:textId="758C7894"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E2D8EEE"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6F4A3238" w14:textId="77777777" w:rsidTr="009B019E">
        <w:trPr>
          <w:trHeight w:val="47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0B4DA0" w14:textId="2BA62D30"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6.1.3 Özel burs alan mesleki ve teknik ortaöğretim öğrenci sayısı</w:t>
            </w:r>
          </w:p>
        </w:tc>
        <w:tc>
          <w:tcPr>
            <w:tcW w:w="992" w:type="dxa"/>
            <w:tcBorders>
              <w:top w:val="single" w:sz="4" w:space="0" w:color="auto"/>
              <w:left w:val="nil"/>
              <w:bottom w:val="single" w:sz="4" w:space="0" w:color="auto"/>
              <w:right w:val="single" w:sz="4" w:space="0" w:color="auto"/>
            </w:tcBorders>
            <w:shd w:val="clear" w:color="auto" w:fill="auto"/>
            <w:noWrap/>
          </w:tcPr>
          <w:p w14:paraId="13ADF235" w14:textId="060ED56D"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13319121" w14:textId="64D5213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14</w:t>
            </w:r>
          </w:p>
        </w:tc>
        <w:tc>
          <w:tcPr>
            <w:tcW w:w="1418" w:type="dxa"/>
            <w:tcBorders>
              <w:top w:val="single" w:sz="4" w:space="0" w:color="auto"/>
              <w:left w:val="nil"/>
              <w:bottom w:val="single" w:sz="4" w:space="0" w:color="auto"/>
              <w:right w:val="single" w:sz="4" w:space="0" w:color="auto"/>
            </w:tcBorders>
            <w:shd w:val="clear" w:color="auto" w:fill="auto"/>
            <w:noWrap/>
          </w:tcPr>
          <w:p w14:paraId="6F996977" w14:textId="402F2B0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w:t>
            </w:r>
          </w:p>
        </w:tc>
        <w:tc>
          <w:tcPr>
            <w:tcW w:w="839" w:type="dxa"/>
            <w:tcBorders>
              <w:top w:val="single" w:sz="4" w:space="0" w:color="auto"/>
              <w:left w:val="nil"/>
              <w:bottom w:val="single" w:sz="4" w:space="0" w:color="auto"/>
              <w:right w:val="single" w:sz="4" w:space="0" w:color="auto"/>
            </w:tcBorders>
            <w:shd w:val="clear" w:color="auto" w:fill="auto"/>
            <w:noWrap/>
          </w:tcPr>
          <w:p w14:paraId="6B6FE932" w14:textId="416D540C"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16</w:t>
            </w:r>
          </w:p>
        </w:tc>
        <w:tc>
          <w:tcPr>
            <w:tcW w:w="865" w:type="dxa"/>
            <w:tcBorders>
              <w:top w:val="single" w:sz="4" w:space="0" w:color="auto"/>
              <w:left w:val="nil"/>
              <w:bottom w:val="single" w:sz="4" w:space="0" w:color="auto"/>
              <w:right w:val="single" w:sz="4" w:space="0" w:color="auto"/>
            </w:tcBorders>
            <w:shd w:val="clear" w:color="auto" w:fill="auto"/>
            <w:noWrap/>
          </w:tcPr>
          <w:p w14:paraId="3F5223D1" w14:textId="354D12A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4D34DE1E" w14:textId="18E21BB1"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03A12E6" w14:textId="1A80100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18,00</w:t>
            </w:r>
          </w:p>
        </w:tc>
        <w:tc>
          <w:tcPr>
            <w:tcW w:w="1732" w:type="dxa"/>
            <w:tcBorders>
              <w:top w:val="single" w:sz="4" w:space="0" w:color="auto"/>
              <w:left w:val="nil"/>
              <w:bottom w:val="single" w:sz="4" w:space="0" w:color="auto"/>
              <w:right w:val="single" w:sz="4" w:space="0" w:color="auto"/>
            </w:tcBorders>
            <w:shd w:val="clear" w:color="auto" w:fill="auto"/>
            <w:noWrap/>
          </w:tcPr>
          <w:p w14:paraId="4EF3A78B" w14:textId="28FAAEE4"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46F5CDB"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5148580D" w14:textId="77777777" w:rsidTr="009B019E">
        <w:trPr>
          <w:trHeight w:val="47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55AB65" w14:textId="65F501E2"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6.1.4 Önceki öğrenmelerin tanınması kapsamında düzenlenen belge sayısı</w:t>
            </w:r>
          </w:p>
        </w:tc>
        <w:tc>
          <w:tcPr>
            <w:tcW w:w="992" w:type="dxa"/>
            <w:tcBorders>
              <w:top w:val="single" w:sz="4" w:space="0" w:color="auto"/>
              <w:left w:val="nil"/>
              <w:bottom w:val="single" w:sz="4" w:space="0" w:color="auto"/>
              <w:right w:val="single" w:sz="4" w:space="0" w:color="auto"/>
            </w:tcBorders>
            <w:shd w:val="clear" w:color="auto" w:fill="auto"/>
            <w:noWrap/>
          </w:tcPr>
          <w:p w14:paraId="2B9CE97B" w14:textId="305BF11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3DB5D878" w14:textId="2D32E35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418" w:type="dxa"/>
            <w:tcBorders>
              <w:top w:val="single" w:sz="4" w:space="0" w:color="auto"/>
              <w:left w:val="nil"/>
              <w:bottom w:val="single" w:sz="4" w:space="0" w:color="auto"/>
              <w:right w:val="single" w:sz="4" w:space="0" w:color="auto"/>
            </w:tcBorders>
            <w:shd w:val="clear" w:color="auto" w:fill="auto"/>
            <w:noWrap/>
          </w:tcPr>
          <w:p w14:paraId="043E5AB3" w14:textId="5F97B18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1351</w:t>
            </w:r>
          </w:p>
        </w:tc>
        <w:tc>
          <w:tcPr>
            <w:tcW w:w="839" w:type="dxa"/>
            <w:tcBorders>
              <w:top w:val="single" w:sz="4" w:space="0" w:color="auto"/>
              <w:left w:val="nil"/>
              <w:bottom w:val="single" w:sz="4" w:space="0" w:color="auto"/>
              <w:right w:val="single" w:sz="4" w:space="0" w:color="auto"/>
            </w:tcBorders>
            <w:shd w:val="clear" w:color="auto" w:fill="auto"/>
            <w:noWrap/>
          </w:tcPr>
          <w:p w14:paraId="672A361A" w14:textId="3734CFF6"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3500</w:t>
            </w:r>
          </w:p>
        </w:tc>
        <w:tc>
          <w:tcPr>
            <w:tcW w:w="865" w:type="dxa"/>
            <w:tcBorders>
              <w:top w:val="single" w:sz="4" w:space="0" w:color="auto"/>
              <w:left w:val="nil"/>
              <w:bottom w:val="single" w:sz="4" w:space="0" w:color="auto"/>
              <w:right w:val="single" w:sz="4" w:space="0" w:color="auto"/>
            </w:tcBorders>
            <w:shd w:val="clear" w:color="auto" w:fill="auto"/>
            <w:noWrap/>
          </w:tcPr>
          <w:p w14:paraId="596A82AC" w14:textId="52E83A4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623EAA8" w14:textId="5A92F5B0"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AEE17A2" w14:textId="49FD5D2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4500</w:t>
            </w:r>
          </w:p>
        </w:tc>
        <w:tc>
          <w:tcPr>
            <w:tcW w:w="1732" w:type="dxa"/>
            <w:tcBorders>
              <w:top w:val="single" w:sz="4" w:space="0" w:color="auto"/>
              <w:left w:val="nil"/>
              <w:bottom w:val="single" w:sz="4" w:space="0" w:color="auto"/>
              <w:right w:val="single" w:sz="4" w:space="0" w:color="auto"/>
            </w:tcBorders>
            <w:shd w:val="clear" w:color="auto" w:fill="auto"/>
            <w:noWrap/>
          </w:tcPr>
          <w:p w14:paraId="6B0D6B34" w14:textId="341434AD"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7CD6A36C"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bookmarkEnd w:id="76"/>
    </w:tbl>
    <w:p w14:paraId="5DD0EEB2" w14:textId="33621D53" w:rsidR="00C62CE9" w:rsidRPr="00E4301B" w:rsidRDefault="00C62CE9" w:rsidP="00C62CE9">
      <w:pPr>
        <w:jc w:val="both"/>
        <w:rPr>
          <w:rFonts w:ascii="Book Antiqua" w:hAnsi="Book Antiqua" w:cs="Times New Roman"/>
          <w:color w:val="000000" w:themeColor="text1"/>
        </w:rPr>
      </w:pPr>
    </w:p>
    <w:p w14:paraId="324EB34E" w14:textId="53794401" w:rsidR="006A56E0" w:rsidRPr="00E4301B" w:rsidRDefault="006A56E0" w:rsidP="0066740C">
      <w:pPr>
        <w:jc w:val="both"/>
        <w:rPr>
          <w:rFonts w:ascii="Book Antiqua" w:hAnsi="Book Antiqua" w:cs="Times New Roman"/>
          <w:b/>
          <w:color w:val="000000" w:themeColor="text1"/>
        </w:rPr>
      </w:pPr>
      <w:bookmarkStart w:id="77" w:name="_Hlk66362135"/>
      <w:r w:rsidRPr="00E4301B">
        <w:rPr>
          <w:rFonts w:ascii="Book Antiqua" w:hAnsi="Book Antiqua" w:cs="Times New Roman"/>
          <w:b/>
          <w:color w:val="000000" w:themeColor="text1"/>
        </w:rPr>
        <w:t>Strateji 6.1.1.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Mesleki ve teknik eğitimde kariyer rehberliği etkin bir hale getirilecek ve mesleki ve teknik eğitimin görünürlüğü artırılacaktır.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152"/>
        <w:gridCol w:w="4786"/>
        <w:gridCol w:w="2585"/>
        <w:gridCol w:w="1134"/>
        <w:gridCol w:w="1101"/>
      </w:tblGrid>
      <w:tr w:rsidR="006A56E0" w:rsidRPr="00E4301B" w14:paraId="77CE4063" w14:textId="77777777" w:rsidTr="0029554A">
        <w:trPr>
          <w:trHeight w:val="367"/>
        </w:trPr>
        <w:tc>
          <w:tcPr>
            <w:tcW w:w="1204" w:type="dxa"/>
            <w:shd w:val="clear" w:color="auto" w:fill="B6DDE8" w:themeFill="accent5" w:themeFillTint="66"/>
            <w:vAlign w:val="center"/>
            <w:hideMark/>
          </w:tcPr>
          <w:p w14:paraId="10418EA1"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bookmarkStart w:id="78" w:name="_Hlk67577704"/>
            <w:r w:rsidRPr="00E4301B">
              <w:rPr>
                <w:rFonts w:ascii="Book Antiqua" w:eastAsia="Times New Roman" w:hAnsi="Book Antiqua" w:cs="Times New Roman"/>
                <w:b/>
                <w:bCs/>
                <w:color w:val="000000" w:themeColor="text1"/>
                <w:lang w:eastAsia="tr-TR"/>
              </w:rPr>
              <w:t>Eylem Adı</w:t>
            </w:r>
          </w:p>
        </w:tc>
        <w:tc>
          <w:tcPr>
            <w:tcW w:w="3152" w:type="dxa"/>
            <w:shd w:val="clear" w:color="auto" w:fill="B6DDE8" w:themeFill="accent5" w:themeFillTint="66"/>
            <w:vAlign w:val="center"/>
            <w:hideMark/>
          </w:tcPr>
          <w:p w14:paraId="3E09816B"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786" w:type="dxa"/>
            <w:shd w:val="clear" w:color="auto" w:fill="B6DDE8" w:themeFill="accent5" w:themeFillTint="66"/>
            <w:vAlign w:val="center"/>
            <w:hideMark/>
          </w:tcPr>
          <w:p w14:paraId="0DB6B1ED"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585" w:type="dxa"/>
            <w:shd w:val="clear" w:color="auto" w:fill="B6DDE8" w:themeFill="accent5" w:themeFillTint="66"/>
            <w:vAlign w:val="center"/>
            <w:hideMark/>
          </w:tcPr>
          <w:p w14:paraId="34D49296"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134" w:type="dxa"/>
            <w:shd w:val="clear" w:color="auto" w:fill="B6DDE8" w:themeFill="accent5" w:themeFillTint="66"/>
            <w:vAlign w:val="center"/>
            <w:hideMark/>
          </w:tcPr>
          <w:p w14:paraId="5A0854E4"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01" w:type="dxa"/>
            <w:shd w:val="clear" w:color="auto" w:fill="B6DDE8" w:themeFill="accent5" w:themeFillTint="66"/>
            <w:vAlign w:val="center"/>
            <w:hideMark/>
          </w:tcPr>
          <w:p w14:paraId="0CAD84D9"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2334C3" w:rsidRPr="00E4301B" w14:paraId="2F8227FC" w14:textId="77777777" w:rsidTr="0029554A">
        <w:trPr>
          <w:trHeight w:val="975"/>
        </w:trPr>
        <w:tc>
          <w:tcPr>
            <w:tcW w:w="1204" w:type="dxa"/>
            <w:vMerge w:val="restart"/>
            <w:vAlign w:val="center"/>
          </w:tcPr>
          <w:p w14:paraId="3E8901B6" w14:textId="2B7DA4ED" w:rsidR="002334C3" w:rsidRPr="00E4301B" w:rsidRDefault="002334C3"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6.1.1.1</w:t>
            </w:r>
          </w:p>
        </w:tc>
        <w:tc>
          <w:tcPr>
            <w:tcW w:w="3152" w:type="dxa"/>
            <w:vMerge w:val="restart"/>
            <w:vAlign w:val="center"/>
          </w:tcPr>
          <w:p w14:paraId="291384C0" w14:textId="25A606CE" w:rsidR="002334C3" w:rsidRPr="00E4301B" w:rsidRDefault="002334C3"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ve teknik eğitime yönelik farkındalığı artırmaya yönelik afiş, broşür vb. çalışmalar yapılacaktır.</w:t>
            </w:r>
          </w:p>
        </w:tc>
        <w:tc>
          <w:tcPr>
            <w:tcW w:w="4786" w:type="dxa"/>
            <w:shd w:val="clear" w:color="auto" w:fill="auto"/>
            <w:vAlign w:val="center"/>
          </w:tcPr>
          <w:p w14:paraId="6CD88739" w14:textId="3D530A88" w:rsidR="002334C3" w:rsidRPr="00E4301B" w:rsidRDefault="002334C3"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Mesleki ve teknik ortaöğretim kurumlarının pozitif görünürlüğüne yönelik farkındalık çalışmaları yapılmıştır.</w:t>
            </w:r>
          </w:p>
        </w:tc>
        <w:tc>
          <w:tcPr>
            <w:tcW w:w="2585" w:type="dxa"/>
            <w:shd w:val="clear" w:color="auto" w:fill="auto"/>
            <w:vAlign w:val="center"/>
          </w:tcPr>
          <w:p w14:paraId="49C88EDE" w14:textId="563E4073" w:rsidR="002334C3" w:rsidRPr="00E4301B" w:rsidRDefault="002334C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Mesleki ve teknik ortaöğretim kurumlarımızın tanınırlık faaliyetlerine yönelik 20 ilçe </w:t>
            </w:r>
            <w:r w:rsidRPr="00E4301B">
              <w:rPr>
                <w:rFonts w:ascii="Book Antiqua" w:eastAsia="Times New Roman" w:hAnsi="Book Antiqua" w:cs="Times New Roman"/>
                <w:color w:val="000000" w:themeColor="text1"/>
                <w:lang w:eastAsia="tr-TR"/>
              </w:rPr>
              <w:lastRenderedPageBreak/>
              <w:t xml:space="preserve">düzeyinde </w:t>
            </w:r>
            <w:r w:rsidR="00A24981" w:rsidRPr="00E4301B">
              <w:rPr>
                <w:rFonts w:ascii="Book Antiqua" w:eastAsia="Times New Roman" w:hAnsi="Book Antiqua" w:cs="Times New Roman"/>
                <w:color w:val="000000" w:themeColor="text1"/>
                <w:lang w:eastAsia="tr-TR"/>
              </w:rPr>
              <w:t>5</w:t>
            </w:r>
            <w:r w:rsidR="00091D32" w:rsidRPr="00E4301B">
              <w:rPr>
                <w:rFonts w:ascii="Book Antiqua" w:eastAsia="Times New Roman" w:hAnsi="Book Antiqua" w:cs="Times New Roman"/>
                <w:color w:val="000000" w:themeColor="text1"/>
                <w:lang w:eastAsia="tr-TR"/>
              </w:rPr>
              <w:t>4</w:t>
            </w:r>
            <w:r w:rsidRPr="00E4301B">
              <w:rPr>
                <w:rFonts w:ascii="Book Antiqua" w:eastAsia="Times New Roman" w:hAnsi="Book Antiqua" w:cs="Times New Roman"/>
                <w:color w:val="000000" w:themeColor="text1"/>
                <w:lang w:eastAsia="tr-TR"/>
              </w:rPr>
              <w:t xml:space="preserve"> faaliyet yapılmıştır.</w:t>
            </w:r>
          </w:p>
        </w:tc>
        <w:tc>
          <w:tcPr>
            <w:tcW w:w="1134" w:type="dxa"/>
            <w:vMerge w:val="restart"/>
            <w:shd w:val="clear" w:color="auto" w:fill="auto"/>
            <w:vAlign w:val="center"/>
          </w:tcPr>
          <w:p w14:paraId="2E1DA98D" w14:textId="58BCAF14" w:rsidR="002334C3" w:rsidRPr="00E4301B" w:rsidRDefault="001171E4" w:rsidP="00721877">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lastRenderedPageBreak/>
              <w:t xml:space="preserve">2020-2021 </w:t>
            </w:r>
            <w:r w:rsidR="002334C3" w:rsidRPr="00E4301B">
              <w:rPr>
                <w:rFonts w:ascii="Book Antiqua" w:eastAsia="Times New Roman" w:hAnsi="Book Antiqua" w:cs="Times New Roman"/>
                <w:color w:val="000000" w:themeColor="text1"/>
                <w:lang w:eastAsia="tr-TR"/>
              </w:rPr>
              <w:t xml:space="preserve">programa yönelik faaliyetler </w:t>
            </w:r>
            <w:r w:rsidR="002334C3" w:rsidRPr="00E4301B">
              <w:rPr>
                <w:rFonts w:ascii="Book Antiqua" w:eastAsia="Times New Roman" w:hAnsi="Book Antiqua" w:cs="Times New Roman"/>
                <w:color w:val="000000" w:themeColor="text1"/>
                <w:lang w:eastAsia="tr-TR"/>
              </w:rPr>
              <w:lastRenderedPageBreak/>
              <w:t>tamamlanmıştır.</w:t>
            </w:r>
          </w:p>
        </w:tc>
        <w:tc>
          <w:tcPr>
            <w:tcW w:w="1101" w:type="dxa"/>
            <w:vMerge w:val="restart"/>
            <w:vAlign w:val="center"/>
          </w:tcPr>
          <w:p w14:paraId="42FE43F7" w14:textId="41A04D03" w:rsidR="002334C3" w:rsidRPr="00E4301B" w:rsidRDefault="002334C3"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MTEŞM</w:t>
            </w:r>
          </w:p>
        </w:tc>
      </w:tr>
      <w:tr w:rsidR="002334C3" w:rsidRPr="00E4301B" w14:paraId="4572CEC2" w14:textId="77777777" w:rsidTr="0029554A">
        <w:trPr>
          <w:trHeight w:val="975"/>
        </w:trPr>
        <w:tc>
          <w:tcPr>
            <w:tcW w:w="1204" w:type="dxa"/>
            <w:vMerge/>
            <w:vAlign w:val="center"/>
          </w:tcPr>
          <w:p w14:paraId="2EBCE7AB" w14:textId="77777777" w:rsidR="002334C3" w:rsidRPr="00E4301B" w:rsidRDefault="002334C3" w:rsidP="00721877">
            <w:pPr>
              <w:spacing w:after="0" w:line="240" w:lineRule="auto"/>
              <w:rPr>
                <w:rFonts w:ascii="Book Antiqua" w:hAnsi="Book Antiqua"/>
                <w:color w:val="000000" w:themeColor="text1"/>
              </w:rPr>
            </w:pPr>
          </w:p>
        </w:tc>
        <w:tc>
          <w:tcPr>
            <w:tcW w:w="3152" w:type="dxa"/>
            <w:vMerge/>
            <w:vAlign w:val="center"/>
          </w:tcPr>
          <w:p w14:paraId="201069C2" w14:textId="77777777" w:rsidR="002334C3" w:rsidRPr="00E4301B" w:rsidRDefault="002334C3" w:rsidP="009B019E">
            <w:pPr>
              <w:spacing w:after="0" w:line="240" w:lineRule="auto"/>
              <w:rPr>
                <w:rFonts w:ascii="Book Antiqua" w:hAnsi="Book Antiqua"/>
                <w:color w:val="000000" w:themeColor="text1"/>
              </w:rPr>
            </w:pPr>
          </w:p>
        </w:tc>
        <w:tc>
          <w:tcPr>
            <w:tcW w:w="4786" w:type="dxa"/>
            <w:shd w:val="clear" w:color="auto" w:fill="auto"/>
            <w:vAlign w:val="center"/>
          </w:tcPr>
          <w:p w14:paraId="30B5FAC3" w14:textId="1BAF74BA" w:rsidR="002334C3" w:rsidRPr="00E4301B" w:rsidRDefault="002334C3" w:rsidP="009B019E">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Mesleki ve Teknik Ortaöğretim Kurumlarımızın tanınırlığına yönelik görünürlük faaliyetleri uygulanmıştır.</w:t>
            </w:r>
          </w:p>
        </w:tc>
        <w:tc>
          <w:tcPr>
            <w:tcW w:w="2585" w:type="dxa"/>
            <w:shd w:val="clear" w:color="auto" w:fill="auto"/>
            <w:vAlign w:val="center"/>
          </w:tcPr>
          <w:p w14:paraId="5061E906" w14:textId="46EE2995" w:rsidR="002334C3" w:rsidRPr="00E4301B" w:rsidRDefault="002334C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 düzeyinde görünürlük faaliyetleri kapsamında 25 aktivite gerçekleştirilmiştir.</w:t>
            </w:r>
          </w:p>
        </w:tc>
        <w:tc>
          <w:tcPr>
            <w:tcW w:w="1134" w:type="dxa"/>
            <w:vMerge/>
            <w:shd w:val="clear" w:color="auto" w:fill="auto"/>
            <w:vAlign w:val="center"/>
          </w:tcPr>
          <w:p w14:paraId="57357161" w14:textId="77777777" w:rsidR="002334C3" w:rsidRPr="00E4301B" w:rsidRDefault="002334C3" w:rsidP="00721877">
            <w:pPr>
              <w:spacing w:after="0" w:line="240" w:lineRule="auto"/>
              <w:rPr>
                <w:rFonts w:ascii="Book Antiqua" w:eastAsia="Times New Roman" w:hAnsi="Book Antiqua" w:cs="Times New Roman"/>
                <w:color w:val="000000" w:themeColor="text1"/>
                <w:lang w:eastAsia="tr-TR"/>
              </w:rPr>
            </w:pPr>
          </w:p>
        </w:tc>
        <w:tc>
          <w:tcPr>
            <w:tcW w:w="1101" w:type="dxa"/>
            <w:vMerge/>
            <w:vAlign w:val="center"/>
          </w:tcPr>
          <w:p w14:paraId="384B8D26" w14:textId="77777777" w:rsidR="002334C3" w:rsidRPr="00E4301B" w:rsidRDefault="002334C3" w:rsidP="00721877">
            <w:pPr>
              <w:spacing w:after="0" w:line="240" w:lineRule="auto"/>
              <w:rPr>
                <w:rFonts w:ascii="Book Antiqua" w:hAnsi="Book Antiqua"/>
                <w:color w:val="000000" w:themeColor="text1"/>
              </w:rPr>
            </w:pPr>
          </w:p>
        </w:tc>
      </w:tr>
      <w:tr w:rsidR="00721877" w:rsidRPr="00E4301B" w14:paraId="44D75A10" w14:textId="77777777" w:rsidTr="0029554A">
        <w:trPr>
          <w:trHeight w:val="661"/>
        </w:trPr>
        <w:tc>
          <w:tcPr>
            <w:tcW w:w="1204" w:type="dxa"/>
            <w:vAlign w:val="center"/>
          </w:tcPr>
          <w:p w14:paraId="2F44AC70" w14:textId="0E2CEC3F"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6.1.1.2</w:t>
            </w:r>
          </w:p>
        </w:tc>
        <w:tc>
          <w:tcPr>
            <w:tcW w:w="3152" w:type="dxa"/>
            <w:vAlign w:val="center"/>
          </w:tcPr>
          <w:p w14:paraId="78981FDF" w14:textId="6D5FD1EB"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ve teknik eğitim öğretim programlarının tanıtımına yönelik yönlendirme ve rehberlik dijital platformu oluşturulacaktır.</w:t>
            </w:r>
          </w:p>
        </w:tc>
        <w:tc>
          <w:tcPr>
            <w:tcW w:w="4786" w:type="dxa"/>
            <w:shd w:val="clear" w:color="000000" w:fill="FFFFFF"/>
          </w:tcPr>
          <w:p w14:paraId="7F0BB062" w14:textId="6CF7B661" w:rsidR="00721877" w:rsidRPr="00E4301B" w:rsidRDefault="005C658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öğretim programlarının tanıtımına yönelik faaliyetler yapılmıştır.</w:t>
            </w:r>
          </w:p>
        </w:tc>
        <w:tc>
          <w:tcPr>
            <w:tcW w:w="2585" w:type="dxa"/>
            <w:shd w:val="clear" w:color="000000" w:fill="FFFFFF"/>
          </w:tcPr>
          <w:p w14:paraId="7E7AA1E6" w14:textId="6C8403E8" w:rsidR="00721877" w:rsidRPr="00E4301B" w:rsidRDefault="005C658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ve Teknik Ortaöğretim kurumlarımızın faaliyetlerinin mesleki rehberlik kapsamında farkındalık eğitimine yönelik dijital materyal ve eğitim programları şeklinde 20 ilçedeki kurumlarımızda farkındalık çalışmaları yapılmıştır.</w:t>
            </w:r>
          </w:p>
        </w:tc>
        <w:tc>
          <w:tcPr>
            <w:tcW w:w="1134" w:type="dxa"/>
            <w:shd w:val="clear" w:color="000000" w:fill="FFFFFF"/>
          </w:tcPr>
          <w:p w14:paraId="41A1EFF6" w14:textId="7777777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p>
        </w:tc>
        <w:tc>
          <w:tcPr>
            <w:tcW w:w="1101" w:type="dxa"/>
          </w:tcPr>
          <w:p w14:paraId="7C7F907F" w14:textId="3DB74208"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721877" w:rsidRPr="00E4301B" w14:paraId="42F22F07" w14:textId="77777777" w:rsidTr="0029554A">
        <w:trPr>
          <w:trHeight w:val="550"/>
        </w:trPr>
        <w:tc>
          <w:tcPr>
            <w:tcW w:w="1204" w:type="dxa"/>
            <w:vAlign w:val="center"/>
          </w:tcPr>
          <w:p w14:paraId="14A6F075" w14:textId="6C6FDFB0"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6.1.1.3</w:t>
            </w:r>
          </w:p>
        </w:tc>
        <w:tc>
          <w:tcPr>
            <w:tcW w:w="3152" w:type="dxa"/>
            <w:vAlign w:val="center"/>
          </w:tcPr>
          <w:p w14:paraId="63636768" w14:textId="10051059"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ve teknik ortaöğretim kurumlarındaki öğrencilere yönelik özel burs imkânlarının tanıtımıyla ilgili tanıtım faaliyetleri yapılacaktır.</w:t>
            </w:r>
          </w:p>
        </w:tc>
        <w:tc>
          <w:tcPr>
            <w:tcW w:w="4786" w:type="dxa"/>
            <w:shd w:val="clear" w:color="000000" w:fill="FFFFFF"/>
          </w:tcPr>
          <w:p w14:paraId="7782F5BE" w14:textId="486AF47D" w:rsidR="00721877" w:rsidRPr="00E4301B" w:rsidRDefault="002334C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ve Teknik Ortaöğretim Kurumlarımızdaki öğrencilerimize özel burs, staj vb. olanaklara yönelik eğitim faaliyeti uygulanmıştır.</w:t>
            </w:r>
          </w:p>
        </w:tc>
        <w:tc>
          <w:tcPr>
            <w:tcW w:w="2585" w:type="dxa"/>
            <w:shd w:val="clear" w:color="000000" w:fill="FFFFFF"/>
          </w:tcPr>
          <w:p w14:paraId="761A689D" w14:textId="385AE922" w:rsidR="00721877" w:rsidRPr="00E4301B" w:rsidRDefault="00AA06C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Tüm ilçelerimizi kapsayan 47 faaliyet gerçekleştirilmiştir.</w:t>
            </w:r>
          </w:p>
        </w:tc>
        <w:tc>
          <w:tcPr>
            <w:tcW w:w="1134" w:type="dxa"/>
            <w:shd w:val="clear" w:color="000000" w:fill="FFFFFF"/>
          </w:tcPr>
          <w:p w14:paraId="6E2C5322" w14:textId="5624652D" w:rsidR="00721877"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AA06CD" w:rsidRPr="00E4301B">
              <w:rPr>
                <w:rFonts w:ascii="Book Antiqua" w:eastAsia="Times New Roman" w:hAnsi="Book Antiqua" w:cs="Times New Roman"/>
                <w:color w:val="000000" w:themeColor="text1"/>
                <w:lang w:eastAsia="tr-TR"/>
              </w:rPr>
              <w:t>programa yönelik faaliyetler tamamlanmıştır.</w:t>
            </w:r>
          </w:p>
        </w:tc>
        <w:tc>
          <w:tcPr>
            <w:tcW w:w="1101" w:type="dxa"/>
          </w:tcPr>
          <w:p w14:paraId="357E222F" w14:textId="3A6D13DC"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A24981" w:rsidRPr="00E4301B" w14:paraId="4D84C2F1" w14:textId="77777777" w:rsidTr="0029554A">
        <w:trPr>
          <w:trHeight w:val="1373"/>
        </w:trPr>
        <w:tc>
          <w:tcPr>
            <w:tcW w:w="1204" w:type="dxa"/>
            <w:vMerge w:val="restart"/>
          </w:tcPr>
          <w:p w14:paraId="60030418" w14:textId="1AE542A0" w:rsidR="00A24981" w:rsidRPr="00E4301B" w:rsidRDefault="00A24981"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6.1.1.4</w:t>
            </w:r>
          </w:p>
        </w:tc>
        <w:tc>
          <w:tcPr>
            <w:tcW w:w="3152" w:type="dxa"/>
            <w:vMerge w:val="restart"/>
          </w:tcPr>
          <w:p w14:paraId="6EC103C7" w14:textId="2D50D012"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eğitimde kişisel ve mesleki gelişim veya istihdam amacıyla gereksinim duyduğu rehberlik sistemini etkinleştirecek önlemler alınacaktır.</w:t>
            </w:r>
          </w:p>
        </w:tc>
        <w:tc>
          <w:tcPr>
            <w:tcW w:w="4786" w:type="dxa"/>
            <w:shd w:val="clear" w:color="000000" w:fill="FFFFFF"/>
          </w:tcPr>
          <w:p w14:paraId="7DBADB2E" w14:textId="1DB93088"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Öğrencilerin kişisel, sosyal, mesleki ve akademik gelişimlerine olanak sağlayacak faaliyetler organize edildi.</w:t>
            </w:r>
          </w:p>
        </w:tc>
        <w:tc>
          <w:tcPr>
            <w:tcW w:w="2585" w:type="dxa"/>
            <w:shd w:val="clear" w:color="000000" w:fill="FFFFFF"/>
          </w:tcPr>
          <w:p w14:paraId="04777784" w14:textId="4D3FD6FF"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İstihdam ve kariyere yönelik öğrencilerin gelişimine yol açacak sektör ve kariyer günleri, sektör ziyaretleri, mezuniyet sonrası danışmanlık vb. </w:t>
            </w:r>
            <w:r w:rsidRPr="00E4301B">
              <w:rPr>
                <w:rFonts w:ascii="Book Antiqua" w:eastAsia="Times New Roman" w:hAnsi="Book Antiqua" w:cs="Times New Roman"/>
                <w:color w:val="000000" w:themeColor="text1"/>
                <w:lang w:eastAsia="tr-TR"/>
              </w:rPr>
              <w:lastRenderedPageBreak/>
              <w:t>faaliyetler kapsamında 114 aktivite yapılmıştır.</w:t>
            </w:r>
          </w:p>
        </w:tc>
        <w:tc>
          <w:tcPr>
            <w:tcW w:w="1134" w:type="dxa"/>
            <w:vMerge w:val="restart"/>
            <w:shd w:val="clear" w:color="000000" w:fill="FFFFFF"/>
          </w:tcPr>
          <w:p w14:paraId="7630A38B" w14:textId="369B9FF6" w:rsidR="00A24981"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lastRenderedPageBreak/>
              <w:t xml:space="preserve">2020-2021 </w:t>
            </w:r>
            <w:r w:rsidR="00A24981" w:rsidRPr="00E4301B">
              <w:rPr>
                <w:rFonts w:ascii="Book Antiqua" w:eastAsia="Times New Roman" w:hAnsi="Book Antiqua" w:cs="Times New Roman"/>
                <w:color w:val="000000" w:themeColor="text1"/>
                <w:lang w:eastAsia="tr-TR"/>
              </w:rPr>
              <w:t>programa yönelik faaliyetler tamamlanmıştır.</w:t>
            </w:r>
          </w:p>
        </w:tc>
        <w:tc>
          <w:tcPr>
            <w:tcW w:w="1101" w:type="dxa"/>
            <w:vMerge w:val="restart"/>
          </w:tcPr>
          <w:p w14:paraId="42FF0C39" w14:textId="059FA86E" w:rsidR="00A24981" w:rsidRPr="00E4301B" w:rsidRDefault="00A24981"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 ÖERHŞM</w:t>
            </w:r>
          </w:p>
        </w:tc>
      </w:tr>
      <w:tr w:rsidR="00A24981" w:rsidRPr="00E4301B" w14:paraId="225B3AAC" w14:textId="77777777" w:rsidTr="0029554A">
        <w:trPr>
          <w:trHeight w:val="1372"/>
        </w:trPr>
        <w:tc>
          <w:tcPr>
            <w:tcW w:w="1204" w:type="dxa"/>
            <w:vMerge/>
          </w:tcPr>
          <w:p w14:paraId="475BF89C" w14:textId="77777777" w:rsidR="00A24981" w:rsidRPr="00E4301B" w:rsidRDefault="00A24981" w:rsidP="00721877">
            <w:pPr>
              <w:spacing w:after="0" w:line="240" w:lineRule="auto"/>
              <w:jc w:val="both"/>
              <w:rPr>
                <w:rFonts w:ascii="Book Antiqua" w:hAnsi="Book Antiqua"/>
                <w:color w:val="000000" w:themeColor="text1"/>
              </w:rPr>
            </w:pPr>
          </w:p>
        </w:tc>
        <w:tc>
          <w:tcPr>
            <w:tcW w:w="3152" w:type="dxa"/>
            <w:vMerge/>
          </w:tcPr>
          <w:p w14:paraId="2E5D5702" w14:textId="77777777" w:rsidR="00A24981" w:rsidRPr="00E4301B" w:rsidRDefault="00A24981" w:rsidP="009B019E">
            <w:pPr>
              <w:spacing w:after="0" w:line="240" w:lineRule="auto"/>
              <w:rPr>
                <w:rFonts w:ascii="Book Antiqua" w:hAnsi="Book Antiqua"/>
                <w:color w:val="000000" w:themeColor="text1"/>
              </w:rPr>
            </w:pPr>
          </w:p>
        </w:tc>
        <w:tc>
          <w:tcPr>
            <w:tcW w:w="4786" w:type="dxa"/>
            <w:shd w:val="clear" w:color="000000" w:fill="FFFFFF"/>
          </w:tcPr>
          <w:p w14:paraId="4DDFB580" w14:textId="59C1FFB8"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heme="minorHAnsi"/>
                <w:color w:val="000000" w:themeColor="text1"/>
                <w:lang w:eastAsia="tr-TR"/>
              </w:rPr>
              <w:t>Alanlarda İstihdama yönelik bilgilendirme faaliyetleri yapıldı. (Alan şef ve öğretmenlerince sınıflarda)</w:t>
            </w:r>
          </w:p>
        </w:tc>
        <w:tc>
          <w:tcPr>
            <w:tcW w:w="2585" w:type="dxa"/>
            <w:shd w:val="clear" w:color="000000" w:fill="FFFFFF"/>
          </w:tcPr>
          <w:p w14:paraId="1A42DE2C" w14:textId="3A1EB05B"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Alan şefi ve öğretmenlerimize yönelik 15 faaliyet gerçekleştirildi.</w:t>
            </w:r>
          </w:p>
        </w:tc>
        <w:tc>
          <w:tcPr>
            <w:tcW w:w="1134" w:type="dxa"/>
            <w:vMerge/>
            <w:shd w:val="clear" w:color="000000" w:fill="FFFFFF"/>
          </w:tcPr>
          <w:p w14:paraId="1251FC54" w14:textId="77777777" w:rsidR="00A24981" w:rsidRPr="00E4301B" w:rsidRDefault="00A24981"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tcPr>
          <w:p w14:paraId="6E49DAC9" w14:textId="77777777" w:rsidR="00A24981" w:rsidRPr="00E4301B" w:rsidRDefault="00A24981" w:rsidP="00721877">
            <w:pPr>
              <w:spacing w:after="0" w:line="240" w:lineRule="auto"/>
              <w:jc w:val="both"/>
              <w:rPr>
                <w:rFonts w:ascii="Book Antiqua" w:hAnsi="Book Antiqua"/>
                <w:color w:val="000000" w:themeColor="text1"/>
              </w:rPr>
            </w:pPr>
          </w:p>
        </w:tc>
      </w:tr>
      <w:tr w:rsidR="00A24981" w:rsidRPr="00E4301B" w14:paraId="00A44931" w14:textId="77777777" w:rsidTr="0029554A">
        <w:trPr>
          <w:trHeight w:val="1680"/>
        </w:trPr>
        <w:tc>
          <w:tcPr>
            <w:tcW w:w="1204" w:type="dxa"/>
            <w:vMerge/>
          </w:tcPr>
          <w:p w14:paraId="279CC123" w14:textId="77777777" w:rsidR="00A24981" w:rsidRPr="00E4301B" w:rsidRDefault="00A24981" w:rsidP="00721877">
            <w:pPr>
              <w:spacing w:after="0" w:line="240" w:lineRule="auto"/>
              <w:jc w:val="both"/>
              <w:rPr>
                <w:rFonts w:ascii="Book Antiqua" w:hAnsi="Book Antiqua"/>
                <w:color w:val="000000" w:themeColor="text1"/>
              </w:rPr>
            </w:pPr>
          </w:p>
        </w:tc>
        <w:tc>
          <w:tcPr>
            <w:tcW w:w="3152" w:type="dxa"/>
            <w:vMerge/>
          </w:tcPr>
          <w:p w14:paraId="43AA2D16" w14:textId="77777777" w:rsidR="00A24981" w:rsidRPr="00E4301B" w:rsidRDefault="00A24981" w:rsidP="009B019E">
            <w:pPr>
              <w:spacing w:after="0" w:line="240" w:lineRule="auto"/>
              <w:rPr>
                <w:rFonts w:ascii="Book Antiqua" w:hAnsi="Book Antiqua"/>
                <w:color w:val="000000" w:themeColor="text1"/>
              </w:rPr>
            </w:pPr>
          </w:p>
        </w:tc>
        <w:tc>
          <w:tcPr>
            <w:tcW w:w="4786" w:type="dxa"/>
            <w:shd w:val="clear" w:color="000000" w:fill="FFFFFF"/>
          </w:tcPr>
          <w:p w14:paraId="729088DE" w14:textId="05B2E3EA"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eğitimde mesleki ve kariyer rehberliği faaliyetleri çeşitlendirilmiştir.</w:t>
            </w:r>
          </w:p>
        </w:tc>
        <w:tc>
          <w:tcPr>
            <w:tcW w:w="2585" w:type="dxa"/>
            <w:shd w:val="clear" w:color="000000" w:fill="FFFFFF"/>
          </w:tcPr>
          <w:p w14:paraId="2DDFB1B9" w14:textId="1FD864E0"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Mesleki eğitimde rehberlik hizmetlerinin etkinliğini artırmak için </w:t>
            </w:r>
            <w:r w:rsidR="0003661B" w:rsidRPr="00E4301B">
              <w:rPr>
                <w:rFonts w:ascii="Book Antiqua" w:eastAsia="Times New Roman" w:hAnsi="Book Antiqua" w:cs="Times New Roman"/>
                <w:color w:val="000000" w:themeColor="text1"/>
                <w:lang w:eastAsia="tr-TR"/>
              </w:rPr>
              <w:t>Kurumlar arası</w:t>
            </w:r>
            <w:r w:rsidRPr="00E4301B">
              <w:rPr>
                <w:rFonts w:ascii="Book Antiqua" w:eastAsia="Times New Roman" w:hAnsi="Book Antiqua" w:cs="Times New Roman"/>
                <w:color w:val="000000" w:themeColor="text1"/>
                <w:lang w:eastAsia="tr-TR"/>
              </w:rPr>
              <w:t xml:space="preserve"> </w:t>
            </w:r>
            <w:r w:rsidR="0003661B" w:rsidRPr="00E4301B">
              <w:rPr>
                <w:rFonts w:ascii="Book Antiqua" w:eastAsia="Times New Roman" w:hAnsi="Book Antiqua" w:cs="Times New Roman"/>
                <w:color w:val="000000" w:themeColor="text1"/>
                <w:lang w:eastAsia="tr-TR"/>
              </w:rPr>
              <w:t>iş birliği</w:t>
            </w:r>
            <w:r w:rsidRPr="00E4301B">
              <w:rPr>
                <w:rFonts w:ascii="Book Antiqua" w:eastAsia="Times New Roman" w:hAnsi="Book Antiqua" w:cs="Times New Roman"/>
                <w:color w:val="000000" w:themeColor="text1"/>
                <w:lang w:eastAsia="tr-TR"/>
              </w:rPr>
              <w:t>, öğrenci, öğretmen ve veli eğitim programları, mesleki gelişim basamakları alanlarında 235 faaliyet 20 ilçe düzeyinde uygulanmıştır.</w:t>
            </w:r>
          </w:p>
        </w:tc>
        <w:tc>
          <w:tcPr>
            <w:tcW w:w="1134" w:type="dxa"/>
            <w:vMerge/>
            <w:shd w:val="clear" w:color="000000" w:fill="FFFFFF"/>
          </w:tcPr>
          <w:p w14:paraId="79B1D075" w14:textId="77777777" w:rsidR="00A24981" w:rsidRPr="00E4301B" w:rsidRDefault="00A24981"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tcPr>
          <w:p w14:paraId="359718EF" w14:textId="77777777" w:rsidR="00A24981" w:rsidRPr="00E4301B" w:rsidRDefault="00A24981" w:rsidP="00721877">
            <w:pPr>
              <w:spacing w:after="0" w:line="240" w:lineRule="auto"/>
              <w:jc w:val="both"/>
              <w:rPr>
                <w:rFonts w:ascii="Book Antiqua" w:hAnsi="Book Antiqua"/>
                <w:color w:val="000000" w:themeColor="text1"/>
              </w:rPr>
            </w:pPr>
          </w:p>
        </w:tc>
      </w:tr>
      <w:tr w:rsidR="00A24981" w:rsidRPr="00E4301B" w14:paraId="15F5FE5C" w14:textId="77777777" w:rsidTr="0029554A">
        <w:trPr>
          <w:trHeight w:val="1680"/>
        </w:trPr>
        <w:tc>
          <w:tcPr>
            <w:tcW w:w="1204" w:type="dxa"/>
            <w:vMerge/>
          </w:tcPr>
          <w:p w14:paraId="12608B81" w14:textId="77777777" w:rsidR="00A24981" w:rsidRPr="00E4301B" w:rsidRDefault="00A24981" w:rsidP="00721877">
            <w:pPr>
              <w:spacing w:after="0" w:line="240" w:lineRule="auto"/>
              <w:jc w:val="both"/>
              <w:rPr>
                <w:rFonts w:ascii="Book Antiqua" w:hAnsi="Book Antiqua"/>
                <w:color w:val="000000" w:themeColor="text1"/>
              </w:rPr>
            </w:pPr>
          </w:p>
        </w:tc>
        <w:tc>
          <w:tcPr>
            <w:tcW w:w="3152" w:type="dxa"/>
            <w:vMerge/>
          </w:tcPr>
          <w:p w14:paraId="1CD491E8" w14:textId="77777777" w:rsidR="00A24981" w:rsidRPr="00E4301B" w:rsidRDefault="00A24981" w:rsidP="009B019E">
            <w:pPr>
              <w:spacing w:after="0" w:line="240" w:lineRule="auto"/>
              <w:rPr>
                <w:rFonts w:ascii="Book Antiqua" w:hAnsi="Book Antiqua"/>
                <w:color w:val="000000" w:themeColor="text1"/>
              </w:rPr>
            </w:pPr>
          </w:p>
        </w:tc>
        <w:tc>
          <w:tcPr>
            <w:tcW w:w="4786" w:type="dxa"/>
            <w:shd w:val="clear" w:color="000000" w:fill="FFFFFF"/>
          </w:tcPr>
          <w:p w14:paraId="21EE340B" w14:textId="1697B589"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Öğrencilerin akademik, sosyal, kültürel ve sportif gelişimine yönelik faaliyetler; öğretmenlerin mesleki ve kişisel gelişimine yönelik faaliyetler; veli eğitimleri vb. çalışmalar yapılmıştır.</w:t>
            </w:r>
          </w:p>
        </w:tc>
        <w:tc>
          <w:tcPr>
            <w:tcW w:w="2585" w:type="dxa"/>
            <w:shd w:val="clear" w:color="000000" w:fill="FFFFFF"/>
          </w:tcPr>
          <w:p w14:paraId="4A4F5DC4" w14:textId="4DC8F70E" w:rsidR="00A24981" w:rsidRPr="00E4301B" w:rsidRDefault="00A24981"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ilçemizde mesleki ve teknik eğitim kurumlarımızda bulunan öğrenci, öğretmen ve velilerimizin bireysel, sosyal, mesleki, akademik gelişimlerine yönelik 65 eğitim programları uygulanmıştır. </w:t>
            </w:r>
            <w:r w:rsidRPr="00E4301B">
              <w:rPr>
                <w:rFonts w:ascii="Book Antiqua" w:eastAsia="Times New Roman" w:hAnsi="Book Antiqua" w:cs="Times New Roman"/>
                <w:color w:val="000000" w:themeColor="text1"/>
                <w:lang w:eastAsia="tr-TR"/>
              </w:rPr>
              <w:lastRenderedPageBreak/>
              <w:t>Çalışmalar kapsamında 229 aktivite gerçekleştirilmiştir.</w:t>
            </w:r>
          </w:p>
        </w:tc>
        <w:tc>
          <w:tcPr>
            <w:tcW w:w="1134" w:type="dxa"/>
            <w:vMerge/>
            <w:shd w:val="clear" w:color="000000" w:fill="FFFFFF"/>
          </w:tcPr>
          <w:p w14:paraId="61CD04E3" w14:textId="77777777" w:rsidR="00A24981" w:rsidRPr="00E4301B" w:rsidRDefault="00A24981"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tcPr>
          <w:p w14:paraId="11416CC2" w14:textId="77777777" w:rsidR="00A24981" w:rsidRPr="00E4301B" w:rsidRDefault="00A24981" w:rsidP="00721877">
            <w:pPr>
              <w:spacing w:after="0" w:line="240" w:lineRule="auto"/>
              <w:jc w:val="both"/>
              <w:rPr>
                <w:rFonts w:ascii="Book Antiqua" w:hAnsi="Book Antiqua"/>
                <w:color w:val="000000" w:themeColor="text1"/>
              </w:rPr>
            </w:pPr>
          </w:p>
        </w:tc>
      </w:tr>
      <w:tr w:rsidR="00721877" w:rsidRPr="00E4301B" w14:paraId="786B6D91" w14:textId="77777777" w:rsidTr="0029554A">
        <w:trPr>
          <w:trHeight w:val="550"/>
        </w:trPr>
        <w:tc>
          <w:tcPr>
            <w:tcW w:w="1204" w:type="dxa"/>
          </w:tcPr>
          <w:p w14:paraId="4B93A953" w14:textId="6839A5F3"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6.1.1.5</w:t>
            </w:r>
          </w:p>
        </w:tc>
        <w:tc>
          <w:tcPr>
            <w:tcW w:w="3152" w:type="dxa"/>
          </w:tcPr>
          <w:p w14:paraId="7AD3C53E" w14:textId="104AFCB0"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gelişim kapsamınsa branş öğretmenlerine kariyer rehberliği eğitimleri verilecektir.</w:t>
            </w:r>
          </w:p>
        </w:tc>
        <w:tc>
          <w:tcPr>
            <w:tcW w:w="4786" w:type="dxa"/>
            <w:shd w:val="clear" w:color="000000" w:fill="FFFFFF"/>
          </w:tcPr>
          <w:p w14:paraId="2942D18A" w14:textId="31F13B86" w:rsidR="00721877" w:rsidRPr="00E4301B" w:rsidRDefault="00AA06C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ve Teknik Ortaöğretim kurumlarımızda görev yapan branş öğretmenlerine yönelik eğitim programı düzenlendi.</w:t>
            </w:r>
          </w:p>
        </w:tc>
        <w:tc>
          <w:tcPr>
            <w:tcW w:w="2585" w:type="dxa"/>
            <w:shd w:val="clear" w:color="000000" w:fill="FFFFFF"/>
          </w:tcPr>
          <w:p w14:paraId="036D51E9" w14:textId="224C993C" w:rsidR="00721877" w:rsidRPr="00E4301B" w:rsidRDefault="00AA06C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ilçemizdeki kurumlarımızda görev yapan öğretmenlerimize yönelik 52 faaliyet düzenlenmiştir.</w:t>
            </w:r>
          </w:p>
        </w:tc>
        <w:tc>
          <w:tcPr>
            <w:tcW w:w="1134" w:type="dxa"/>
            <w:shd w:val="clear" w:color="000000" w:fill="FFFFFF"/>
          </w:tcPr>
          <w:p w14:paraId="13EC02A8" w14:textId="4425E650" w:rsidR="00721877"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AA06CD" w:rsidRPr="00E4301B">
              <w:rPr>
                <w:rFonts w:ascii="Book Antiqua" w:eastAsia="Times New Roman" w:hAnsi="Book Antiqua" w:cs="Times New Roman"/>
                <w:color w:val="000000" w:themeColor="text1"/>
                <w:lang w:eastAsia="tr-TR"/>
              </w:rPr>
              <w:t>programa yönelik faaliyetler tamamlanmıştır.</w:t>
            </w:r>
          </w:p>
        </w:tc>
        <w:tc>
          <w:tcPr>
            <w:tcW w:w="1101" w:type="dxa"/>
          </w:tcPr>
          <w:p w14:paraId="602EA48C" w14:textId="590D3EB4"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 ÖERHŞM</w:t>
            </w:r>
          </w:p>
        </w:tc>
      </w:tr>
    </w:tbl>
    <w:bookmarkEnd w:id="78"/>
    <w:p w14:paraId="547304DD" w14:textId="4B97F569" w:rsidR="00177A6C" w:rsidRPr="00E4301B" w:rsidRDefault="006A56E0" w:rsidP="0066740C">
      <w:pPr>
        <w:spacing w:before="240"/>
        <w:jc w:val="both"/>
        <w:rPr>
          <w:rFonts w:ascii="Book Antiqua" w:hAnsi="Book Antiqua" w:cs="Times New Roman"/>
          <w:color w:val="000000" w:themeColor="text1"/>
        </w:rPr>
      </w:pPr>
      <w:r w:rsidRPr="00E4301B">
        <w:rPr>
          <w:rFonts w:ascii="Book Antiqua" w:hAnsi="Book Antiqua" w:cs="Times New Roman"/>
          <w:b/>
          <w:color w:val="000000" w:themeColor="text1"/>
        </w:rPr>
        <w:t>Strateji 6.1.1. Değerlendirme:</w:t>
      </w:r>
      <w:r w:rsidR="00177A6C" w:rsidRPr="00E4301B">
        <w:rPr>
          <w:rFonts w:ascii="Book Antiqua" w:hAnsi="Book Antiqua" w:cs="Times New Roman"/>
          <w:bCs/>
          <w:color w:val="000000" w:themeColor="text1"/>
        </w:rPr>
        <w:t xml:space="preserve"> İlgili stratejiye ait 5 eylem için gerçekleştirilen ve stratejinin gelişimini direkt etkileyecek tüm ilçelerimizi kapsayan 9 faaliyet gerçekleştirilmiştir. Mesleki eğitimin gelişim içeriklerine yönelik faaliyet planlaması yapılacaktır.</w:t>
      </w:r>
    </w:p>
    <w:p w14:paraId="79378864" w14:textId="5B8E7843" w:rsidR="006A56E0" w:rsidRPr="00E4301B" w:rsidRDefault="006A56E0" w:rsidP="006A56E0">
      <w:pPr>
        <w:spacing w:before="240"/>
        <w:rPr>
          <w:rFonts w:ascii="Book Antiqua" w:hAnsi="Book Antiqua" w:cs="Times New Roman"/>
          <w:b/>
          <w:color w:val="000000" w:themeColor="text1"/>
        </w:rPr>
      </w:pPr>
    </w:p>
    <w:bookmarkEnd w:id="77"/>
    <w:p w14:paraId="5AD3745C" w14:textId="7CF26E17" w:rsidR="007E6922" w:rsidRDefault="007E6922" w:rsidP="00C62CE9">
      <w:pPr>
        <w:jc w:val="both"/>
        <w:rPr>
          <w:rFonts w:ascii="Book Antiqua" w:hAnsi="Book Antiqua" w:cs="Times New Roman"/>
          <w:color w:val="000000" w:themeColor="text1"/>
        </w:rPr>
      </w:pPr>
    </w:p>
    <w:p w14:paraId="7B7661BC" w14:textId="07907365" w:rsidR="0066740C" w:rsidRDefault="0066740C" w:rsidP="00C62CE9">
      <w:pPr>
        <w:jc w:val="both"/>
        <w:rPr>
          <w:rFonts w:ascii="Book Antiqua" w:hAnsi="Book Antiqua" w:cs="Times New Roman"/>
          <w:color w:val="000000" w:themeColor="text1"/>
        </w:rPr>
      </w:pPr>
    </w:p>
    <w:p w14:paraId="4BA7942D" w14:textId="76EC5BCF" w:rsidR="0066740C" w:rsidRDefault="0066740C" w:rsidP="00C62CE9">
      <w:pPr>
        <w:jc w:val="both"/>
        <w:rPr>
          <w:rFonts w:ascii="Book Antiqua" w:hAnsi="Book Antiqua" w:cs="Times New Roman"/>
          <w:color w:val="000000" w:themeColor="text1"/>
        </w:rPr>
      </w:pPr>
    </w:p>
    <w:p w14:paraId="648B0FC1" w14:textId="45E84D2F" w:rsidR="0066740C" w:rsidRDefault="0066740C" w:rsidP="00C62CE9">
      <w:pPr>
        <w:jc w:val="both"/>
        <w:rPr>
          <w:rFonts w:ascii="Book Antiqua" w:hAnsi="Book Antiqua" w:cs="Times New Roman"/>
          <w:color w:val="000000" w:themeColor="text1"/>
        </w:rPr>
      </w:pPr>
    </w:p>
    <w:p w14:paraId="7BE5D764" w14:textId="77777777" w:rsidR="0066740C" w:rsidRPr="00E4301B" w:rsidRDefault="0066740C" w:rsidP="00C62CE9">
      <w:pPr>
        <w:jc w:val="both"/>
        <w:rPr>
          <w:rFonts w:ascii="Book Antiqua" w:hAnsi="Book Antiqua" w:cs="Times New Roman"/>
          <w:color w:val="000000" w:themeColor="text1"/>
        </w:rPr>
      </w:pPr>
    </w:p>
    <w:p w14:paraId="64B0B832" w14:textId="3F178101" w:rsidR="007E6922" w:rsidRPr="00E4301B" w:rsidRDefault="007E6922" w:rsidP="00C62CE9">
      <w:pPr>
        <w:jc w:val="both"/>
        <w:rPr>
          <w:rFonts w:ascii="Book Antiqua" w:hAnsi="Book Antiqua" w:cs="Times New Roman"/>
          <w:color w:val="000000" w:themeColor="text1"/>
        </w:rPr>
      </w:pPr>
    </w:p>
    <w:p w14:paraId="03BCCE4C" w14:textId="2737D56B" w:rsidR="00C91898" w:rsidRPr="00E4301B" w:rsidRDefault="00C91898" w:rsidP="00C62CE9">
      <w:pPr>
        <w:jc w:val="both"/>
        <w:rPr>
          <w:rFonts w:ascii="Book Antiqua" w:hAnsi="Book Antiqua" w:cs="Times New Roman"/>
          <w:color w:val="000000" w:themeColor="text1"/>
        </w:rPr>
      </w:pPr>
    </w:p>
    <w:p w14:paraId="419B1102" w14:textId="51E69E59" w:rsidR="00D70ACB" w:rsidRPr="006C47E5" w:rsidRDefault="00D83B28" w:rsidP="00C62CE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 xml:space="preserve">Hedef 6.2: Geliştirilecek olan yeni nesil öğretim programları çerçevesinde mesleki ve teknik eğitimde yerel düzeyde </w:t>
      </w:r>
      <w:r w:rsidR="0003661B" w:rsidRPr="006C47E5">
        <w:rPr>
          <w:rFonts w:ascii="Book Antiqua" w:hAnsi="Book Antiqua" w:cs="Times New Roman"/>
          <w:b/>
          <w:bCs/>
          <w:i/>
          <w:iCs/>
          <w:color w:val="FF0000"/>
        </w:rPr>
        <w:t>beşerî</w:t>
      </w:r>
      <w:r w:rsidRPr="006C47E5">
        <w:rPr>
          <w:rFonts w:ascii="Book Antiqua" w:hAnsi="Book Antiqua" w:cs="Times New Roman"/>
          <w:b/>
          <w:bCs/>
          <w:i/>
          <w:iCs/>
          <w:color w:val="FF0000"/>
        </w:rPr>
        <w:t xml:space="preserve"> ve fiziki altyapının iyileştirilmesine yönelik çalışmalar yapılacaktır.</w:t>
      </w:r>
    </w:p>
    <w:p w14:paraId="59BD08D6" w14:textId="38D78B9D" w:rsidR="009D3B53" w:rsidRPr="00E4301B" w:rsidRDefault="009D3B53" w:rsidP="009D3B53">
      <w:pPr>
        <w:spacing w:after="0" w:line="360" w:lineRule="auto"/>
        <w:jc w:val="both"/>
        <w:rPr>
          <w:rFonts w:ascii="Book Antiqua" w:hAnsi="Book Antiqua" w:cs="Times New Roman"/>
          <w:b/>
          <w:color w:val="000000" w:themeColor="text1"/>
        </w:rPr>
      </w:pPr>
      <w:bookmarkStart w:id="79" w:name="_Hlk68614421"/>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%100,00</w:t>
      </w:r>
    </w:p>
    <w:p w14:paraId="4408D348" w14:textId="42CE09A3" w:rsidR="009D3B53" w:rsidRPr="00E4301B" w:rsidRDefault="009D3B53" w:rsidP="009D3B5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%80,00</w:t>
      </w:r>
    </w:p>
    <w:bookmarkEnd w:id="79"/>
    <w:p w14:paraId="22ACEBC6" w14:textId="77777777" w:rsidR="009D3B53" w:rsidRPr="00E4301B" w:rsidRDefault="009D3B53"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830"/>
        <w:gridCol w:w="993"/>
        <w:gridCol w:w="1134"/>
        <w:gridCol w:w="1532"/>
        <w:gridCol w:w="866"/>
        <w:gridCol w:w="865"/>
        <w:gridCol w:w="1299"/>
        <w:gridCol w:w="1010"/>
        <w:gridCol w:w="1732"/>
        <w:gridCol w:w="2138"/>
      </w:tblGrid>
      <w:tr w:rsidR="001D0537" w:rsidRPr="00E4301B" w14:paraId="4F61A5CE" w14:textId="77777777" w:rsidTr="00C91F71">
        <w:trPr>
          <w:trHeight w:val="737"/>
        </w:trPr>
        <w:tc>
          <w:tcPr>
            <w:tcW w:w="28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8F3FA4A" w14:textId="1F531C8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80" w:name="_Hlk66351081"/>
            <w:r w:rsidRPr="00FD27C5">
              <w:rPr>
                <w:rFonts w:ascii="Book Antiqua" w:eastAsia="Times New Roman" w:hAnsi="Book Antiqua" w:cs="Calibri"/>
                <w:b/>
                <w:bCs/>
                <w:color w:val="000000"/>
                <w:sz w:val="20"/>
                <w:szCs w:val="20"/>
                <w:lang w:eastAsia="tr-TR"/>
              </w:rPr>
              <w:t>Performans Göstergeleri</w:t>
            </w:r>
          </w:p>
        </w:tc>
        <w:tc>
          <w:tcPr>
            <w:tcW w:w="993" w:type="dxa"/>
            <w:tcBorders>
              <w:top w:val="single" w:sz="8" w:space="0" w:color="auto"/>
              <w:left w:val="nil"/>
              <w:bottom w:val="single" w:sz="8" w:space="0" w:color="auto"/>
              <w:right w:val="single" w:sz="4" w:space="0" w:color="auto"/>
            </w:tcBorders>
            <w:shd w:val="clear" w:color="000000" w:fill="F2F2F2"/>
            <w:vAlign w:val="center"/>
            <w:hideMark/>
          </w:tcPr>
          <w:p w14:paraId="02D5B1F1" w14:textId="5F1CA2D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5B1821D9" w14:textId="71F3A2A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47D75D9F" w14:textId="6B7774D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2C2F7ACC" w14:textId="677F11E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3486BC60" w14:textId="6ABC8C8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2FF587AB" w14:textId="68065FA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796267F6" w14:textId="58466F6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4F3B3516" w14:textId="505ADB1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2D707C69" w14:textId="6FEA49A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0EF91459" w14:textId="77777777" w:rsidTr="009B019E">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22390" w14:textId="017D6C09"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6.2.1 Mesleki ve Teknik Ortaöğretim kurumlarında bulunan robotik kodlama sınıfı sayısı</w:t>
            </w:r>
          </w:p>
        </w:tc>
        <w:tc>
          <w:tcPr>
            <w:tcW w:w="993" w:type="dxa"/>
            <w:tcBorders>
              <w:top w:val="single" w:sz="4" w:space="0" w:color="auto"/>
              <w:left w:val="nil"/>
              <w:bottom w:val="single" w:sz="4" w:space="0" w:color="auto"/>
              <w:right w:val="single" w:sz="4" w:space="0" w:color="auto"/>
            </w:tcBorders>
            <w:shd w:val="clear" w:color="auto" w:fill="auto"/>
            <w:noWrap/>
          </w:tcPr>
          <w:p w14:paraId="5DBB2CA5" w14:textId="3B69F12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34" w:type="dxa"/>
            <w:tcBorders>
              <w:top w:val="single" w:sz="4" w:space="0" w:color="auto"/>
              <w:left w:val="nil"/>
              <w:bottom w:val="single" w:sz="4" w:space="0" w:color="auto"/>
              <w:right w:val="single" w:sz="4" w:space="0" w:color="auto"/>
            </w:tcBorders>
            <w:shd w:val="clear" w:color="auto" w:fill="auto"/>
            <w:noWrap/>
          </w:tcPr>
          <w:p w14:paraId="70AC8DE8" w14:textId="0FE460A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w:t>
            </w:r>
          </w:p>
        </w:tc>
        <w:tc>
          <w:tcPr>
            <w:tcW w:w="1532" w:type="dxa"/>
            <w:tcBorders>
              <w:top w:val="single" w:sz="4" w:space="0" w:color="auto"/>
              <w:left w:val="nil"/>
              <w:bottom w:val="single" w:sz="4" w:space="0" w:color="auto"/>
              <w:right w:val="single" w:sz="4" w:space="0" w:color="auto"/>
            </w:tcBorders>
            <w:shd w:val="clear" w:color="auto" w:fill="auto"/>
            <w:noWrap/>
          </w:tcPr>
          <w:p w14:paraId="26CCE090" w14:textId="3733A766"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w:t>
            </w:r>
          </w:p>
        </w:tc>
        <w:tc>
          <w:tcPr>
            <w:tcW w:w="866" w:type="dxa"/>
            <w:tcBorders>
              <w:top w:val="single" w:sz="4" w:space="0" w:color="auto"/>
              <w:left w:val="nil"/>
              <w:bottom w:val="single" w:sz="4" w:space="0" w:color="auto"/>
              <w:right w:val="single" w:sz="4" w:space="0" w:color="auto"/>
            </w:tcBorders>
            <w:shd w:val="clear" w:color="auto" w:fill="auto"/>
            <w:noWrap/>
          </w:tcPr>
          <w:p w14:paraId="1CCFC1B7" w14:textId="001AE69D"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w:t>
            </w:r>
          </w:p>
        </w:tc>
        <w:tc>
          <w:tcPr>
            <w:tcW w:w="865" w:type="dxa"/>
            <w:tcBorders>
              <w:top w:val="single" w:sz="4" w:space="0" w:color="auto"/>
              <w:left w:val="nil"/>
              <w:bottom w:val="single" w:sz="4" w:space="0" w:color="auto"/>
              <w:right w:val="single" w:sz="4" w:space="0" w:color="auto"/>
            </w:tcBorders>
            <w:shd w:val="clear" w:color="auto" w:fill="auto"/>
            <w:noWrap/>
          </w:tcPr>
          <w:p w14:paraId="6947554E" w14:textId="42BC14C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0A08AA4" w14:textId="5EC83C3F"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59F3B8B4" w14:textId="75C5F3E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w:t>
            </w:r>
          </w:p>
        </w:tc>
        <w:tc>
          <w:tcPr>
            <w:tcW w:w="1732" w:type="dxa"/>
            <w:tcBorders>
              <w:top w:val="single" w:sz="4" w:space="0" w:color="auto"/>
              <w:left w:val="nil"/>
              <w:bottom w:val="single" w:sz="4" w:space="0" w:color="auto"/>
              <w:right w:val="single" w:sz="4" w:space="0" w:color="auto"/>
            </w:tcBorders>
            <w:shd w:val="clear" w:color="auto" w:fill="auto"/>
            <w:noWrap/>
          </w:tcPr>
          <w:p w14:paraId="7601A66E" w14:textId="183C8B60"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85AD062"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207F3A1C" w14:textId="77777777" w:rsidTr="009B019E">
        <w:trPr>
          <w:trHeight w:val="479"/>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E5E85" w14:textId="3CF75353"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6.2.2 Gerçek iş ortamlarında mesleki gelişim faaliyetlerine katılan öğretmen sayısı</w:t>
            </w:r>
          </w:p>
        </w:tc>
        <w:tc>
          <w:tcPr>
            <w:tcW w:w="993" w:type="dxa"/>
            <w:tcBorders>
              <w:top w:val="single" w:sz="4" w:space="0" w:color="auto"/>
              <w:left w:val="nil"/>
              <w:bottom w:val="single" w:sz="4" w:space="0" w:color="auto"/>
              <w:right w:val="single" w:sz="4" w:space="0" w:color="auto"/>
            </w:tcBorders>
            <w:shd w:val="clear" w:color="auto" w:fill="auto"/>
            <w:noWrap/>
          </w:tcPr>
          <w:p w14:paraId="64CCD308" w14:textId="7A2B356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34" w:type="dxa"/>
            <w:tcBorders>
              <w:top w:val="single" w:sz="4" w:space="0" w:color="auto"/>
              <w:left w:val="nil"/>
              <w:bottom w:val="single" w:sz="4" w:space="0" w:color="auto"/>
              <w:right w:val="single" w:sz="4" w:space="0" w:color="auto"/>
            </w:tcBorders>
            <w:shd w:val="clear" w:color="auto" w:fill="auto"/>
            <w:noWrap/>
          </w:tcPr>
          <w:p w14:paraId="20C8B505" w14:textId="1CC9A89D"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130</w:t>
            </w:r>
          </w:p>
        </w:tc>
        <w:tc>
          <w:tcPr>
            <w:tcW w:w="1532" w:type="dxa"/>
            <w:tcBorders>
              <w:top w:val="single" w:sz="4" w:space="0" w:color="auto"/>
              <w:left w:val="nil"/>
              <w:bottom w:val="single" w:sz="4" w:space="0" w:color="auto"/>
              <w:right w:val="single" w:sz="4" w:space="0" w:color="auto"/>
            </w:tcBorders>
            <w:shd w:val="clear" w:color="auto" w:fill="auto"/>
            <w:noWrap/>
          </w:tcPr>
          <w:p w14:paraId="4ED555DC" w14:textId="324A130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603</w:t>
            </w:r>
          </w:p>
        </w:tc>
        <w:tc>
          <w:tcPr>
            <w:tcW w:w="866" w:type="dxa"/>
            <w:tcBorders>
              <w:top w:val="single" w:sz="4" w:space="0" w:color="auto"/>
              <w:left w:val="nil"/>
              <w:bottom w:val="single" w:sz="4" w:space="0" w:color="auto"/>
              <w:right w:val="single" w:sz="4" w:space="0" w:color="auto"/>
            </w:tcBorders>
            <w:shd w:val="clear" w:color="auto" w:fill="auto"/>
            <w:noWrap/>
          </w:tcPr>
          <w:p w14:paraId="694BB8FA" w14:textId="450D3B4A"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160</w:t>
            </w:r>
          </w:p>
        </w:tc>
        <w:tc>
          <w:tcPr>
            <w:tcW w:w="865" w:type="dxa"/>
            <w:tcBorders>
              <w:top w:val="single" w:sz="4" w:space="0" w:color="auto"/>
              <w:left w:val="nil"/>
              <w:bottom w:val="single" w:sz="4" w:space="0" w:color="auto"/>
              <w:right w:val="single" w:sz="4" w:space="0" w:color="auto"/>
            </w:tcBorders>
            <w:shd w:val="clear" w:color="auto" w:fill="auto"/>
            <w:noWrap/>
          </w:tcPr>
          <w:p w14:paraId="190449C8" w14:textId="07F90403" w:rsidR="00485B2B" w:rsidRPr="00E4301B" w:rsidRDefault="00FE5FE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133</w:t>
            </w:r>
          </w:p>
        </w:tc>
        <w:tc>
          <w:tcPr>
            <w:tcW w:w="1299" w:type="dxa"/>
            <w:tcBorders>
              <w:top w:val="single" w:sz="4" w:space="0" w:color="auto"/>
              <w:left w:val="nil"/>
              <w:bottom w:val="single" w:sz="4" w:space="0" w:color="auto"/>
              <w:right w:val="single" w:sz="4" w:space="0" w:color="auto"/>
            </w:tcBorders>
            <w:shd w:val="clear" w:color="auto" w:fill="auto"/>
            <w:noWrap/>
          </w:tcPr>
          <w:p w14:paraId="548F33E7" w14:textId="7BE8F5C1"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4C7123E" w14:textId="4F32E3A9"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180</w:t>
            </w:r>
          </w:p>
        </w:tc>
        <w:tc>
          <w:tcPr>
            <w:tcW w:w="1732" w:type="dxa"/>
            <w:tcBorders>
              <w:top w:val="single" w:sz="4" w:space="0" w:color="auto"/>
              <w:left w:val="nil"/>
              <w:bottom w:val="single" w:sz="4" w:space="0" w:color="auto"/>
              <w:right w:val="single" w:sz="4" w:space="0" w:color="auto"/>
            </w:tcBorders>
            <w:shd w:val="clear" w:color="auto" w:fill="auto"/>
            <w:noWrap/>
          </w:tcPr>
          <w:p w14:paraId="34138886" w14:textId="65BBB02C"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6C6958C4"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bookmarkEnd w:id="80"/>
    </w:tbl>
    <w:p w14:paraId="7BC87E87" w14:textId="56C5A557" w:rsidR="00D83B28" w:rsidRPr="00E4301B" w:rsidRDefault="00D83B28" w:rsidP="00C62CE9">
      <w:pPr>
        <w:jc w:val="both"/>
        <w:rPr>
          <w:rFonts w:ascii="Book Antiqua" w:hAnsi="Book Antiqua" w:cs="Times New Roman"/>
          <w:color w:val="000000" w:themeColor="text1"/>
        </w:rPr>
      </w:pPr>
    </w:p>
    <w:p w14:paraId="7764D5DD" w14:textId="6EF389AE" w:rsidR="00C5576A" w:rsidRPr="00E4301B" w:rsidRDefault="00C5576A" w:rsidP="00C62CE9">
      <w:pPr>
        <w:jc w:val="both"/>
        <w:rPr>
          <w:rFonts w:ascii="Book Antiqua" w:hAnsi="Book Antiqua" w:cs="Times New Roman"/>
          <w:color w:val="000000" w:themeColor="text1"/>
        </w:rPr>
      </w:pPr>
    </w:p>
    <w:p w14:paraId="0FF5B9B2" w14:textId="34793C6E" w:rsidR="000D58F8" w:rsidRPr="00E4301B" w:rsidRDefault="000D58F8" w:rsidP="00C62CE9">
      <w:pPr>
        <w:jc w:val="both"/>
        <w:rPr>
          <w:rFonts w:ascii="Book Antiqua" w:hAnsi="Book Antiqua" w:cs="Times New Roman"/>
          <w:color w:val="000000" w:themeColor="text1"/>
        </w:rPr>
      </w:pPr>
    </w:p>
    <w:p w14:paraId="2A100627" w14:textId="43C8D6DE" w:rsidR="000D58F8" w:rsidRPr="00E4301B" w:rsidRDefault="000D58F8" w:rsidP="00C62CE9">
      <w:pPr>
        <w:jc w:val="both"/>
        <w:rPr>
          <w:rFonts w:ascii="Book Antiqua" w:hAnsi="Book Antiqua" w:cs="Times New Roman"/>
          <w:color w:val="000000" w:themeColor="text1"/>
        </w:rPr>
      </w:pPr>
    </w:p>
    <w:p w14:paraId="0AE7CE2E" w14:textId="193B79EC" w:rsidR="000D58F8" w:rsidRPr="00E4301B" w:rsidRDefault="000D58F8" w:rsidP="00C62CE9">
      <w:pPr>
        <w:jc w:val="both"/>
        <w:rPr>
          <w:rFonts w:ascii="Book Antiqua" w:hAnsi="Book Antiqua" w:cs="Times New Roman"/>
          <w:color w:val="000000" w:themeColor="text1"/>
        </w:rPr>
      </w:pPr>
    </w:p>
    <w:p w14:paraId="19C11593" w14:textId="77777777" w:rsidR="00081F83" w:rsidRPr="00E4301B" w:rsidRDefault="00081F83" w:rsidP="00C62CE9">
      <w:pPr>
        <w:jc w:val="both"/>
        <w:rPr>
          <w:rFonts w:ascii="Book Antiqua" w:hAnsi="Book Antiqua" w:cs="Times New Roman"/>
          <w:color w:val="000000" w:themeColor="text1"/>
        </w:rPr>
      </w:pPr>
    </w:p>
    <w:p w14:paraId="3F62F2E7" w14:textId="520D5B76" w:rsidR="000D58F8" w:rsidRPr="00E4301B" w:rsidRDefault="000D58F8" w:rsidP="00C62CE9">
      <w:pPr>
        <w:jc w:val="both"/>
        <w:rPr>
          <w:rFonts w:ascii="Book Antiqua" w:hAnsi="Book Antiqua" w:cs="Times New Roman"/>
          <w:color w:val="000000" w:themeColor="text1"/>
        </w:rPr>
      </w:pPr>
    </w:p>
    <w:p w14:paraId="03A5ED1F" w14:textId="761FA62B" w:rsidR="006A56E0" w:rsidRPr="00E4301B" w:rsidRDefault="006A56E0" w:rsidP="006A56E0">
      <w:pPr>
        <w:rPr>
          <w:rFonts w:ascii="Book Antiqua" w:hAnsi="Book Antiqua" w:cs="Times New Roman"/>
          <w:b/>
          <w:color w:val="000000" w:themeColor="text1"/>
        </w:rPr>
      </w:pPr>
      <w:bookmarkStart w:id="81" w:name="_Hlk66362221"/>
      <w:r w:rsidRPr="00E4301B">
        <w:rPr>
          <w:rFonts w:ascii="Book Antiqua" w:hAnsi="Book Antiqua" w:cs="Times New Roman"/>
          <w:b/>
          <w:color w:val="000000" w:themeColor="text1"/>
        </w:rPr>
        <w:lastRenderedPageBreak/>
        <w:t>Strateji 6.2.1.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 xml:space="preserve">Mesleki ve Teknik eğitim kurumlarının teknik, akademik ve </w:t>
      </w:r>
      <w:r w:rsidR="00C91898" w:rsidRPr="00E4301B">
        <w:rPr>
          <w:rFonts w:ascii="Book Antiqua" w:hAnsi="Book Antiqua" w:cs="Times New Roman"/>
          <w:b/>
          <w:color w:val="000000" w:themeColor="text1"/>
        </w:rPr>
        <w:t>beşerî</w:t>
      </w:r>
      <w:r w:rsidRPr="00E4301B">
        <w:rPr>
          <w:rFonts w:ascii="Book Antiqua" w:hAnsi="Book Antiqua" w:cs="Times New Roman"/>
          <w:b/>
          <w:color w:val="000000" w:themeColor="text1"/>
        </w:rPr>
        <w:t xml:space="preserve"> alt yapısı geliştirilecek.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861"/>
        <w:gridCol w:w="4077"/>
        <w:gridCol w:w="1985"/>
        <w:gridCol w:w="1734"/>
        <w:gridCol w:w="1101"/>
      </w:tblGrid>
      <w:tr w:rsidR="006A56E0" w:rsidRPr="00E4301B" w14:paraId="206DB3B4" w14:textId="77777777" w:rsidTr="009B019E">
        <w:trPr>
          <w:trHeight w:val="367"/>
        </w:trPr>
        <w:tc>
          <w:tcPr>
            <w:tcW w:w="1204" w:type="dxa"/>
            <w:shd w:val="clear" w:color="auto" w:fill="B6DDE8" w:themeFill="accent5" w:themeFillTint="66"/>
            <w:vAlign w:val="center"/>
            <w:hideMark/>
          </w:tcPr>
          <w:p w14:paraId="0F868153"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861" w:type="dxa"/>
            <w:shd w:val="clear" w:color="auto" w:fill="B6DDE8" w:themeFill="accent5" w:themeFillTint="66"/>
            <w:vAlign w:val="center"/>
            <w:hideMark/>
          </w:tcPr>
          <w:p w14:paraId="361C166F"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077" w:type="dxa"/>
            <w:shd w:val="clear" w:color="auto" w:fill="B6DDE8" w:themeFill="accent5" w:themeFillTint="66"/>
            <w:vAlign w:val="center"/>
            <w:hideMark/>
          </w:tcPr>
          <w:p w14:paraId="6E956C86"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7571467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34" w:type="dxa"/>
            <w:shd w:val="clear" w:color="auto" w:fill="B6DDE8" w:themeFill="accent5" w:themeFillTint="66"/>
            <w:vAlign w:val="center"/>
            <w:hideMark/>
          </w:tcPr>
          <w:p w14:paraId="15A931C1"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01" w:type="dxa"/>
            <w:shd w:val="clear" w:color="auto" w:fill="B6DDE8" w:themeFill="accent5" w:themeFillTint="66"/>
            <w:vAlign w:val="center"/>
            <w:hideMark/>
          </w:tcPr>
          <w:p w14:paraId="16E66998"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721877" w:rsidRPr="00E4301B" w14:paraId="7B8F8F79" w14:textId="77777777" w:rsidTr="009B019E">
        <w:trPr>
          <w:trHeight w:val="458"/>
        </w:trPr>
        <w:tc>
          <w:tcPr>
            <w:tcW w:w="1204" w:type="dxa"/>
            <w:vAlign w:val="center"/>
          </w:tcPr>
          <w:p w14:paraId="2B93BECF" w14:textId="0E2CF9D1"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6.2.1.1</w:t>
            </w:r>
          </w:p>
        </w:tc>
        <w:tc>
          <w:tcPr>
            <w:tcW w:w="3861" w:type="dxa"/>
            <w:vAlign w:val="center"/>
          </w:tcPr>
          <w:p w14:paraId="5E0BCA70" w14:textId="7432690A"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İlimizdeki istihdam oranları dikkate alınarak mesleki ve teknik eğitim kurumlarının yeniden yapılandırılması sağlanacaktır.</w:t>
            </w:r>
          </w:p>
        </w:tc>
        <w:tc>
          <w:tcPr>
            <w:tcW w:w="4077" w:type="dxa"/>
            <w:shd w:val="clear" w:color="auto" w:fill="auto"/>
            <w:vAlign w:val="center"/>
          </w:tcPr>
          <w:p w14:paraId="05621038" w14:textId="042ABC6B" w:rsidR="00721877" w:rsidRPr="00E4301B" w:rsidRDefault="00D65DF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Yapılan çalışmaların izlemesi devam etmektedir.</w:t>
            </w:r>
          </w:p>
        </w:tc>
        <w:tc>
          <w:tcPr>
            <w:tcW w:w="1985" w:type="dxa"/>
            <w:shd w:val="clear" w:color="auto" w:fill="auto"/>
            <w:vAlign w:val="center"/>
          </w:tcPr>
          <w:p w14:paraId="1E14EC8B" w14:textId="77777777" w:rsidR="00721877" w:rsidRPr="00E4301B" w:rsidRDefault="00721877" w:rsidP="009B019E">
            <w:pPr>
              <w:spacing w:after="0" w:line="240" w:lineRule="auto"/>
              <w:rPr>
                <w:rFonts w:ascii="Book Antiqua" w:eastAsia="Times New Roman" w:hAnsi="Book Antiqua" w:cs="Times New Roman"/>
                <w:color w:val="000000" w:themeColor="text1"/>
                <w:lang w:eastAsia="tr-TR"/>
              </w:rPr>
            </w:pPr>
          </w:p>
        </w:tc>
        <w:tc>
          <w:tcPr>
            <w:tcW w:w="1734" w:type="dxa"/>
            <w:shd w:val="clear" w:color="auto" w:fill="auto"/>
            <w:vAlign w:val="center"/>
          </w:tcPr>
          <w:p w14:paraId="23C34CD1" w14:textId="77777777" w:rsidR="00721877" w:rsidRPr="00E4301B" w:rsidRDefault="00721877" w:rsidP="009B019E">
            <w:pPr>
              <w:spacing w:after="0" w:line="240" w:lineRule="auto"/>
              <w:rPr>
                <w:rFonts w:ascii="Book Antiqua" w:eastAsia="Times New Roman" w:hAnsi="Book Antiqua" w:cs="Times New Roman"/>
                <w:color w:val="000000" w:themeColor="text1"/>
                <w:lang w:eastAsia="tr-TR"/>
              </w:rPr>
            </w:pPr>
          </w:p>
        </w:tc>
        <w:tc>
          <w:tcPr>
            <w:tcW w:w="1101" w:type="dxa"/>
          </w:tcPr>
          <w:p w14:paraId="1666A9DF" w14:textId="6B35AEA7"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721877" w:rsidRPr="00E4301B" w14:paraId="0462232C" w14:textId="77777777" w:rsidTr="009B019E">
        <w:trPr>
          <w:trHeight w:val="661"/>
        </w:trPr>
        <w:tc>
          <w:tcPr>
            <w:tcW w:w="1204" w:type="dxa"/>
            <w:vAlign w:val="center"/>
          </w:tcPr>
          <w:p w14:paraId="4D800F64" w14:textId="6E788AA9"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6.2.1.2</w:t>
            </w:r>
          </w:p>
        </w:tc>
        <w:tc>
          <w:tcPr>
            <w:tcW w:w="3861" w:type="dxa"/>
            <w:vAlign w:val="center"/>
          </w:tcPr>
          <w:p w14:paraId="44DB41AD" w14:textId="4CF49A1F"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Mesleki ve teknik eğitimde girişimcilik, üretkenlik ve </w:t>
            </w:r>
            <w:proofErr w:type="spellStart"/>
            <w:r w:rsidRPr="00E4301B">
              <w:rPr>
                <w:rFonts w:ascii="Book Antiqua" w:hAnsi="Book Antiqua"/>
                <w:color w:val="000000" w:themeColor="text1"/>
              </w:rPr>
              <w:t>inovasyon</w:t>
            </w:r>
            <w:proofErr w:type="spellEnd"/>
            <w:r w:rsidRPr="00E4301B">
              <w:rPr>
                <w:rFonts w:ascii="Book Antiqua" w:hAnsi="Book Antiqua"/>
                <w:color w:val="000000" w:themeColor="text1"/>
              </w:rPr>
              <w:t xml:space="preserve"> kültürünün yerleşmesi için kurumsal eğitimler düzenlenecektir.</w:t>
            </w:r>
          </w:p>
        </w:tc>
        <w:tc>
          <w:tcPr>
            <w:tcW w:w="4077" w:type="dxa"/>
            <w:shd w:val="clear" w:color="000000" w:fill="FFFFFF"/>
          </w:tcPr>
          <w:p w14:paraId="2A73553A" w14:textId="3A50959C" w:rsidR="00721877" w:rsidRPr="00E4301B" w:rsidRDefault="00E9626F"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eğitimde değişim, dönüşüm ve gelişime yönelik faaliyetler yapıldı.</w:t>
            </w:r>
          </w:p>
        </w:tc>
        <w:tc>
          <w:tcPr>
            <w:tcW w:w="1985" w:type="dxa"/>
            <w:shd w:val="clear" w:color="000000" w:fill="FFFFFF"/>
          </w:tcPr>
          <w:p w14:paraId="25996192" w14:textId="46AC8960" w:rsidR="00721877" w:rsidRPr="00E4301B" w:rsidRDefault="00E9626F"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Okullarımızda mesleki eğitimde </w:t>
            </w:r>
            <w:proofErr w:type="spellStart"/>
            <w:r w:rsidRPr="00E4301B">
              <w:rPr>
                <w:rFonts w:ascii="Book Antiqua" w:eastAsia="Times New Roman" w:hAnsi="Book Antiqua" w:cs="Times New Roman"/>
                <w:color w:val="000000" w:themeColor="text1"/>
                <w:lang w:eastAsia="tr-TR"/>
              </w:rPr>
              <w:t>inovasyon</w:t>
            </w:r>
            <w:proofErr w:type="spellEnd"/>
            <w:r w:rsidRPr="00E4301B">
              <w:rPr>
                <w:rFonts w:ascii="Book Antiqua" w:eastAsia="Times New Roman" w:hAnsi="Book Antiqua" w:cs="Times New Roman"/>
                <w:color w:val="000000" w:themeColor="text1"/>
                <w:lang w:eastAsia="tr-TR"/>
              </w:rPr>
              <w:t xml:space="preserve"> kültürünün gelişimine yönelik 23 faaliyet gerçekleştirilmiştir.</w:t>
            </w:r>
          </w:p>
        </w:tc>
        <w:tc>
          <w:tcPr>
            <w:tcW w:w="1734" w:type="dxa"/>
            <w:shd w:val="clear" w:color="000000" w:fill="FFFFFF"/>
          </w:tcPr>
          <w:p w14:paraId="0840ED2B" w14:textId="665642C3"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9626F" w:rsidRPr="00E4301B">
              <w:rPr>
                <w:rFonts w:ascii="Book Antiqua" w:eastAsia="Times New Roman" w:hAnsi="Book Antiqua" w:cs="Times New Roman"/>
                <w:color w:val="000000" w:themeColor="text1"/>
                <w:lang w:eastAsia="tr-TR"/>
              </w:rPr>
              <w:t>programa yönelik faaliyetler tamamlanmıştır</w:t>
            </w:r>
          </w:p>
        </w:tc>
        <w:tc>
          <w:tcPr>
            <w:tcW w:w="1101" w:type="dxa"/>
          </w:tcPr>
          <w:p w14:paraId="3DD736E7" w14:textId="057A37C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721877" w:rsidRPr="00E4301B" w14:paraId="69A8BD8E" w14:textId="77777777" w:rsidTr="009B019E">
        <w:trPr>
          <w:trHeight w:val="550"/>
        </w:trPr>
        <w:tc>
          <w:tcPr>
            <w:tcW w:w="1204" w:type="dxa"/>
            <w:vAlign w:val="center"/>
          </w:tcPr>
          <w:p w14:paraId="43EC0E00" w14:textId="216C570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6.2.1.3</w:t>
            </w:r>
          </w:p>
        </w:tc>
        <w:tc>
          <w:tcPr>
            <w:tcW w:w="3861" w:type="dxa"/>
            <w:vAlign w:val="center"/>
          </w:tcPr>
          <w:p w14:paraId="51E1E69F" w14:textId="5EC969E8"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İlimizdeki meslek liselerindeki alan ve dallara yönelik olarak okul temelli sektör günleri düzenlenecektir.</w:t>
            </w:r>
          </w:p>
        </w:tc>
        <w:tc>
          <w:tcPr>
            <w:tcW w:w="4077" w:type="dxa"/>
            <w:shd w:val="clear" w:color="000000" w:fill="FFFFFF"/>
          </w:tcPr>
          <w:p w14:paraId="35BCB270" w14:textId="0178A642" w:rsidR="007E0B33" w:rsidRPr="00E4301B" w:rsidRDefault="007E0B33" w:rsidP="009B019E">
            <w:pPr>
              <w:tabs>
                <w:tab w:val="left" w:pos="8070"/>
              </w:tabs>
              <w:spacing w:after="0"/>
              <w:ind w:left="-76"/>
              <w:rPr>
                <w:rFonts w:ascii="Book Antiqua" w:hAnsi="Book Antiqua" w:cstheme="minorHAnsi"/>
                <w:color w:val="000000" w:themeColor="text1"/>
              </w:rPr>
            </w:pPr>
            <w:r w:rsidRPr="00E4301B">
              <w:rPr>
                <w:rFonts w:ascii="Book Antiqua" w:hAnsi="Book Antiqua" w:cstheme="minorHAnsi"/>
                <w:color w:val="000000" w:themeColor="text1"/>
              </w:rPr>
              <w:t>Meslek liselerindeki alan ve dallara yönelik olarak okul temelli sektör ve girişimcilik günleri düzenlenmiştir.</w:t>
            </w:r>
          </w:p>
          <w:p w14:paraId="231644D0" w14:textId="77777777" w:rsidR="007E0B33" w:rsidRPr="00E4301B" w:rsidRDefault="007E0B33" w:rsidP="009B019E">
            <w:pPr>
              <w:tabs>
                <w:tab w:val="left" w:pos="8070"/>
              </w:tabs>
              <w:spacing w:after="0"/>
              <w:ind w:left="-76"/>
              <w:rPr>
                <w:rFonts w:ascii="Book Antiqua" w:hAnsi="Book Antiqua" w:cstheme="minorHAnsi"/>
                <w:color w:val="000000" w:themeColor="text1"/>
              </w:rPr>
            </w:pPr>
          </w:p>
          <w:p w14:paraId="62594CAF" w14:textId="77777777" w:rsidR="00721877" w:rsidRPr="00E4301B" w:rsidRDefault="00721877" w:rsidP="009B019E">
            <w:pPr>
              <w:tabs>
                <w:tab w:val="left" w:pos="8070"/>
              </w:tabs>
              <w:spacing w:after="0"/>
              <w:ind w:left="-76"/>
              <w:rPr>
                <w:rFonts w:ascii="Book Antiqua" w:eastAsia="Times New Roman" w:hAnsi="Book Antiqua" w:cs="Times New Roman"/>
                <w:color w:val="000000" w:themeColor="text1"/>
                <w:lang w:eastAsia="tr-TR"/>
              </w:rPr>
            </w:pPr>
          </w:p>
        </w:tc>
        <w:tc>
          <w:tcPr>
            <w:tcW w:w="1985" w:type="dxa"/>
            <w:shd w:val="clear" w:color="000000" w:fill="FFFFFF"/>
          </w:tcPr>
          <w:p w14:paraId="16DFB722" w14:textId="7943B9FB" w:rsidR="00721877" w:rsidRPr="00E4301B" w:rsidRDefault="007E0B3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İl genelinde yapılan </w:t>
            </w:r>
            <w:r w:rsidR="00B34872" w:rsidRPr="00E4301B">
              <w:rPr>
                <w:rFonts w:ascii="Book Antiqua" w:eastAsia="Times New Roman" w:hAnsi="Book Antiqua" w:cs="Times New Roman"/>
                <w:color w:val="000000" w:themeColor="text1"/>
                <w:lang w:eastAsia="tr-TR"/>
              </w:rPr>
              <w:t>5</w:t>
            </w:r>
            <w:r w:rsidRPr="00E4301B">
              <w:rPr>
                <w:rFonts w:ascii="Book Antiqua" w:eastAsia="Times New Roman" w:hAnsi="Book Antiqua" w:cs="Times New Roman"/>
                <w:color w:val="000000" w:themeColor="text1"/>
                <w:lang w:eastAsia="tr-TR"/>
              </w:rPr>
              <w:t>8 sektör ve girişimcilik faaliyeti gerçekleştirilmiştir.</w:t>
            </w:r>
          </w:p>
        </w:tc>
        <w:tc>
          <w:tcPr>
            <w:tcW w:w="1734" w:type="dxa"/>
            <w:shd w:val="clear" w:color="000000" w:fill="FFFFFF"/>
          </w:tcPr>
          <w:p w14:paraId="1F8159DD" w14:textId="04579E49"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7E0B33" w:rsidRPr="00E4301B">
              <w:rPr>
                <w:rFonts w:ascii="Book Antiqua" w:eastAsia="Times New Roman" w:hAnsi="Book Antiqua" w:cs="Times New Roman"/>
                <w:color w:val="000000" w:themeColor="text1"/>
                <w:lang w:eastAsia="tr-TR"/>
              </w:rPr>
              <w:t>programa yönelik faaliyetler tamamlanmıştır.</w:t>
            </w:r>
          </w:p>
        </w:tc>
        <w:tc>
          <w:tcPr>
            <w:tcW w:w="1101" w:type="dxa"/>
          </w:tcPr>
          <w:p w14:paraId="406123D7" w14:textId="3CBA918E"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bl>
    <w:p w14:paraId="7DB6E359" w14:textId="0F6E8795" w:rsidR="006A56E0" w:rsidRPr="00E4301B" w:rsidRDefault="006A56E0" w:rsidP="0066740C">
      <w:pPr>
        <w:spacing w:before="240"/>
        <w:jc w:val="both"/>
        <w:rPr>
          <w:rFonts w:ascii="Book Antiqua" w:hAnsi="Book Antiqua" w:cs="Times New Roman"/>
          <w:b/>
          <w:color w:val="000000" w:themeColor="text1"/>
        </w:rPr>
      </w:pPr>
      <w:r w:rsidRPr="00E4301B">
        <w:rPr>
          <w:rFonts w:ascii="Book Antiqua" w:hAnsi="Book Antiqua" w:cs="Times New Roman"/>
          <w:b/>
          <w:color w:val="000000" w:themeColor="text1"/>
        </w:rPr>
        <w:t>Strateji 6.2.1. Değerlendirme:</w:t>
      </w:r>
      <w:r w:rsidR="00121FE6" w:rsidRPr="00E4301B">
        <w:rPr>
          <w:rFonts w:ascii="Book Antiqua" w:hAnsi="Book Antiqua" w:cs="Times New Roman"/>
          <w:bCs/>
          <w:color w:val="000000" w:themeColor="text1"/>
        </w:rPr>
        <w:t xml:space="preserve"> İlgili stratejiye ait 3 eylem için gerçekleştirilen ve stratejinin gelişimini direkt etkileyecek tüm ilçelerimizi kapsayan 3 faaliyet gerçekleştirilmiştir. </w:t>
      </w:r>
    </w:p>
    <w:bookmarkEnd w:id="81"/>
    <w:p w14:paraId="7D4423FA" w14:textId="051F0362" w:rsidR="006A56E0" w:rsidRPr="00E4301B" w:rsidRDefault="006A56E0" w:rsidP="00C62CE9">
      <w:pPr>
        <w:jc w:val="both"/>
        <w:rPr>
          <w:rFonts w:ascii="Book Antiqua" w:hAnsi="Book Antiqua" w:cs="Times New Roman"/>
          <w:color w:val="000000" w:themeColor="text1"/>
        </w:rPr>
      </w:pPr>
    </w:p>
    <w:p w14:paraId="11D17A9B" w14:textId="2C594209" w:rsidR="006A56E0" w:rsidRPr="00E4301B" w:rsidRDefault="006A56E0" w:rsidP="00C62CE9">
      <w:pPr>
        <w:jc w:val="both"/>
        <w:rPr>
          <w:rFonts w:ascii="Book Antiqua" w:hAnsi="Book Antiqua" w:cs="Times New Roman"/>
          <w:color w:val="000000" w:themeColor="text1"/>
        </w:rPr>
      </w:pPr>
    </w:p>
    <w:p w14:paraId="293E18D5" w14:textId="1E542142" w:rsidR="00EF73F3" w:rsidRPr="00E4301B" w:rsidRDefault="00EF73F3" w:rsidP="00C62CE9">
      <w:pPr>
        <w:jc w:val="both"/>
        <w:rPr>
          <w:rFonts w:ascii="Book Antiqua" w:hAnsi="Book Antiqua" w:cs="Times New Roman"/>
          <w:color w:val="000000" w:themeColor="text1"/>
        </w:rPr>
      </w:pPr>
    </w:p>
    <w:p w14:paraId="1C8CA3B4" w14:textId="77777777" w:rsidR="00121FE6" w:rsidRPr="00E4301B" w:rsidRDefault="00121FE6" w:rsidP="00C62CE9">
      <w:pPr>
        <w:jc w:val="both"/>
        <w:rPr>
          <w:rFonts w:ascii="Book Antiqua" w:hAnsi="Book Antiqua" w:cs="Times New Roman"/>
          <w:color w:val="000000" w:themeColor="text1"/>
        </w:rPr>
      </w:pPr>
    </w:p>
    <w:p w14:paraId="1CA4BBFC" w14:textId="7D01D035" w:rsidR="006A56E0" w:rsidRPr="00E4301B" w:rsidRDefault="006A56E0" w:rsidP="006A56E0">
      <w:pPr>
        <w:rPr>
          <w:rFonts w:ascii="Book Antiqua" w:hAnsi="Book Antiqua" w:cs="Times New Roman"/>
          <w:b/>
          <w:color w:val="000000" w:themeColor="text1"/>
        </w:rPr>
      </w:pPr>
      <w:bookmarkStart w:id="82" w:name="_Hlk66362293"/>
      <w:r w:rsidRPr="00E4301B">
        <w:rPr>
          <w:rFonts w:ascii="Book Antiqua" w:hAnsi="Book Antiqua" w:cs="Times New Roman"/>
          <w:b/>
          <w:color w:val="000000" w:themeColor="text1"/>
        </w:rPr>
        <w:lastRenderedPageBreak/>
        <w:t>Strateji 6.2.2.</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Öğretmenlerin mesleki gelişimleri desteklenecek ve hizmet içi eğitimler gerçek iş ortamlarında yapılacaktır.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3152"/>
        <w:gridCol w:w="4252"/>
        <w:gridCol w:w="2519"/>
        <w:gridCol w:w="1876"/>
        <w:gridCol w:w="959"/>
      </w:tblGrid>
      <w:tr w:rsidR="006A56E0" w:rsidRPr="00E4301B" w14:paraId="564EB10C" w14:textId="77777777" w:rsidTr="00121FE6">
        <w:trPr>
          <w:trHeight w:val="367"/>
        </w:trPr>
        <w:tc>
          <w:tcPr>
            <w:tcW w:w="1204" w:type="dxa"/>
            <w:shd w:val="clear" w:color="auto" w:fill="B6DDE8" w:themeFill="accent5" w:themeFillTint="66"/>
            <w:vAlign w:val="center"/>
            <w:hideMark/>
          </w:tcPr>
          <w:p w14:paraId="76CC8291"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152" w:type="dxa"/>
            <w:shd w:val="clear" w:color="auto" w:fill="B6DDE8" w:themeFill="accent5" w:themeFillTint="66"/>
            <w:vAlign w:val="center"/>
            <w:hideMark/>
          </w:tcPr>
          <w:p w14:paraId="1EB9F495"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252" w:type="dxa"/>
            <w:shd w:val="clear" w:color="auto" w:fill="B6DDE8" w:themeFill="accent5" w:themeFillTint="66"/>
            <w:vAlign w:val="center"/>
            <w:hideMark/>
          </w:tcPr>
          <w:p w14:paraId="5EE8AE00"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519" w:type="dxa"/>
            <w:shd w:val="clear" w:color="auto" w:fill="B6DDE8" w:themeFill="accent5" w:themeFillTint="66"/>
            <w:vAlign w:val="center"/>
            <w:hideMark/>
          </w:tcPr>
          <w:p w14:paraId="1F6826D8"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76" w:type="dxa"/>
            <w:shd w:val="clear" w:color="auto" w:fill="B6DDE8" w:themeFill="accent5" w:themeFillTint="66"/>
            <w:vAlign w:val="center"/>
            <w:hideMark/>
          </w:tcPr>
          <w:p w14:paraId="79A6F512"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959" w:type="dxa"/>
            <w:shd w:val="clear" w:color="auto" w:fill="B6DDE8" w:themeFill="accent5" w:themeFillTint="66"/>
            <w:vAlign w:val="center"/>
            <w:hideMark/>
          </w:tcPr>
          <w:p w14:paraId="1514B41E"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B34872" w:rsidRPr="00E4301B" w14:paraId="0EDD05CD" w14:textId="77777777" w:rsidTr="00121FE6">
        <w:trPr>
          <w:trHeight w:val="840"/>
        </w:trPr>
        <w:tc>
          <w:tcPr>
            <w:tcW w:w="1204" w:type="dxa"/>
            <w:vMerge w:val="restart"/>
            <w:vAlign w:val="center"/>
          </w:tcPr>
          <w:p w14:paraId="23EB0482" w14:textId="7E917817" w:rsidR="00B34872" w:rsidRPr="00E4301B" w:rsidRDefault="00B34872"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6.2.2.1</w:t>
            </w:r>
          </w:p>
        </w:tc>
        <w:tc>
          <w:tcPr>
            <w:tcW w:w="3152" w:type="dxa"/>
            <w:vMerge w:val="restart"/>
            <w:vAlign w:val="center"/>
          </w:tcPr>
          <w:p w14:paraId="0A18BF54" w14:textId="78D12549" w:rsidR="00B34872" w:rsidRPr="00E4301B" w:rsidRDefault="00B34872"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Öğretmenlerimizin gerçek üretim ortamlarındaki eğitimlerle sürekli mesleki gelişimlerine yönelik iş</w:t>
            </w:r>
            <w:r w:rsidR="00454136" w:rsidRPr="00E4301B">
              <w:rPr>
                <w:rFonts w:ascii="Book Antiqua" w:hAnsi="Book Antiqua"/>
                <w:color w:val="000000" w:themeColor="text1"/>
              </w:rPr>
              <w:t xml:space="preserve"> </w:t>
            </w:r>
            <w:r w:rsidRPr="00E4301B">
              <w:rPr>
                <w:rFonts w:ascii="Book Antiqua" w:hAnsi="Book Antiqua"/>
                <w:color w:val="000000" w:themeColor="text1"/>
              </w:rPr>
              <w:t>birlikleri yapılacaktır.</w:t>
            </w:r>
          </w:p>
        </w:tc>
        <w:tc>
          <w:tcPr>
            <w:tcW w:w="4252" w:type="dxa"/>
            <w:shd w:val="clear" w:color="auto" w:fill="auto"/>
            <w:vAlign w:val="center"/>
          </w:tcPr>
          <w:p w14:paraId="7270B3A8" w14:textId="4DBD1CDA" w:rsidR="00B34872" w:rsidRPr="00E4301B" w:rsidRDefault="00B34872"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Mesleki ve teknik eğitim meslek dersi öğretmenlerine yönelik gerçek iş ortamı eğitim faaliyetleri yapılmıştır.</w:t>
            </w:r>
          </w:p>
        </w:tc>
        <w:tc>
          <w:tcPr>
            <w:tcW w:w="2519" w:type="dxa"/>
            <w:shd w:val="clear" w:color="auto" w:fill="auto"/>
            <w:vAlign w:val="center"/>
          </w:tcPr>
          <w:p w14:paraId="68A9326F" w14:textId="7DA72372" w:rsidR="00B34872" w:rsidRPr="00E4301B" w:rsidRDefault="00B3487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Gerçekleştirilen faaliyetler çerçevesinde gerçek iş ortamında eğitim alan öğretmen sayımız </w:t>
            </w:r>
            <w:r w:rsidR="00A24981" w:rsidRPr="00E4301B">
              <w:rPr>
                <w:rFonts w:ascii="Book Antiqua" w:eastAsia="Times New Roman" w:hAnsi="Book Antiqua" w:cs="Times New Roman"/>
                <w:color w:val="000000" w:themeColor="text1"/>
                <w:lang w:eastAsia="tr-TR"/>
              </w:rPr>
              <w:t>59</w:t>
            </w:r>
            <w:r w:rsidRPr="00E4301B">
              <w:rPr>
                <w:rFonts w:ascii="Book Antiqua" w:eastAsia="Times New Roman" w:hAnsi="Book Antiqua" w:cs="Times New Roman"/>
                <w:color w:val="000000" w:themeColor="text1"/>
                <w:lang w:eastAsia="tr-TR"/>
              </w:rPr>
              <w:t>’dir.</w:t>
            </w:r>
          </w:p>
        </w:tc>
        <w:tc>
          <w:tcPr>
            <w:tcW w:w="1876" w:type="dxa"/>
            <w:vMerge w:val="restart"/>
            <w:shd w:val="clear" w:color="auto" w:fill="auto"/>
            <w:vAlign w:val="center"/>
          </w:tcPr>
          <w:p w14:paraId="3E00B6A6" w14:textId="7CB7F499" w:rsidR="00B34872"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B34872" w:rsidRPr="00E4301B">
              <w:rPr>
                <w:rFonts w:ascii="Book Antiqua" w:eastAsia="Times New Roman" w:hAnsi="Book Antiqua" w:cs="Times New Roman"/>
                <w:color w:val="000000" w:themeColor="text1"/>
                <w:lang w:eastAsia="tr-TR"/>
              </w:rPr>
              <w:t>programa yönelik faaliyetler tamamlanmıştır.</w:t>
            </w:r>
          </w:p>
        </w:tc>
        <w:tc>
          <w:tcPr>
            <w:tcW w:w="959" w:type="dxa"/>
            <w:vMerge w:val="restart"/>
          </w:tcPr>
          <w:p w14:paraId="3C6BCE7A" w14:textId="321F4790" w:rsidR="00B34872" w:rsidRPr="00E4301B" w:rsidRDefault="00B34872"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B34872" w:rsidRPr="00E4301B" w14:paraId="5C0B1777" w14:textId="77777777" w:rsidTr="00121FE6">
        <w:trPr>
          <w:trHeight w:val="840"/>
        </w:trPr>
        <w:tc>
          <w:tcPr>
            <w:tcW w:w="1204" w:type="dxa"/>
            <w:vMerge/>
            <w:vAlign w:val="center"/>
          </w:tcPr>
          <w:p w14:paraId="398F3562" w14:textId="77777777" w:rsidR="00B34872" w:rsidRPr="00E4301B" w:rsidRDefault="00B34872" w:rsidP="00721877">
            <w:pPr>
              <w:spacing w:after="0" w:line="240" w:lineRule="auto"/>
              <w:rPr>
                <w:rFonts w:ascii="Book Antiqua" w:hAnsi="Book Antiqua"/>
                <w:color w:val="000000" w:themeColor="text1"/>
              </w:rPr>
            </w:pPr>
          </w:p>
        </w:tc>
        <w:tc>
          <w:tcPr>
            <w:tcW w:w="3152" w:type="dxa"/>
            <w:vMerge/>
            <w:vAlign w:val="center"/>
          </w:tcPr>
          <w:p w14:paraId="45FFB875" w14:textId="77777777" w:rsidR="00B34872" w:rsidRPr="00E4301B" w:rsidRDefault="00B34872" w:rsidP="009B019E">
            <w:pPr>
              <w:spacing w:after="0" w:line="240" w:lineRule="auto"/>
              <w:rPr>
                <w:rFonts w:ascii="Book Antiqua" w:hAnsi="Book Antiqua"/>
                <w:color w:val="000000" w:themeColor="text1"/>
              </w:rPr>
            </w:pPr>
          </w:p>
        </w:tc>
        <w:tc>
          <w:tcPr>
            <w:tcW w:w="4252" w:type="dxa"/>
            <w:shd w:val="clear" w:color="auto" w:fill="auto"/>
            <w:vAlign w:val="center"/>
          </w:tcPr>
          <w:p w14:paraId="7E5441C2" w14:textId="491CEEEC" w:rsidR="00B34872" w:rsidRPr="00E4301B" w:rsidRDefault="00B34872" w:rsidP="009B019E">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Okullarımızda mesleki gelişim faaliyetleri düzenlenmiştir.</w:t>
            </w:r>
          </w:p>
        </w:tc>
        <w:tc>
          <w:tcPr>
            <w:tcW w:w="2519" w:type="dxa"/>
            <w:shd w:val="clear" w:color="auto" w:fill="auto"/>
            <w:vAlign w:val="center"/>
          </w:tcPr>
          <w:p w14:paraId="016BA6D7" w14:textId="021AF56B" w:rsidR="00B34872" w:rsidRPr="00E4301B" w:rsidRDefault="00B3487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Mesleki gelişim ve iş ortamlarının çeşitlendirilmesine yönelik öğrenci ve öğretmenlerimize 1</w:t>
            </w:r>
            <w:r w:rsidR="00A24981" w:rsidRPr="00E4301B">
              <w:rPr>
                <w:rFonts w:ascii="Book Antiqua" w:eastAsia="Times New Roman" w:hAnsi="Book Antiqua" w:cs="Times New Roman"/>
                <w:color w:val="000000" w:themeColor="text1"/>
                <w:lang w:eastAsia="tr-TR"/>
              </w:rPr>
              <w:t>48</w:t>
            </w:r>
            <w:r w:rsidRPr="00E4301B">
              <w:rPr>
                <w:rFonts w:ascii="Book Antiqua" w:eastAsia="Times New Roman" w:hAnsi="Book Antiqua" w:cs="Times New Roman"/>
                <w:color w:val="000000" w:themeColor="text1"/>
                <w:lang w:eastAsia="tr-TR"/>
              </w:rPr>
              <w:t xml:space="preserve"> faaliyet gerçekleştirilmiştir.</w:t>
            </w:r>
          </w:p>
        </w:tc>
        <w:tc>
          <w:tcPr>
            <w:tcW w:w="1876" w:type="dxa"/>
            <w:vMerge/>
            <w:shd w:val="clear" w:color="auto" w:fill="auto"/>
            <w:vAlign w:val="center"/>
          </w:tcPr>
          <w:p w14:paraId="19EC4739" w14:textId="77777777" w:rsidR="00B34872" w:rsidRPr="00E4301B" w:rsidRDefault="00B34872" w:rsidP="009B019E">
            <w:pPr>
              <w:spacing w:after="0" w:line="240" w:lineRule="auto"/>
              <w:rPr>
                <w:rFonts w:ascii="Book Antiqua" w:eastAsia="Times New Roman" w:hAnsi="Book Antiqua" w:cs="Times New Roman"/>
                <w:color w:val="000000" w:themeColor="text1"/>
                <w:lang w:eastAsia="tr-TR"/>
              </w:rPr>
            </w:pPr>
          </w:p>
        </w:tc>
        <w:tc>
          <w:tcPr>
            <w:tcW w:w="959" w:type="dxa"/>
            <w:vMerge/>
          </w:tcPr>
          <w:p w14:paraId="18750344" w14:textId="77777777" w:rsidR="00B34872" w:rsidRPr="00E4301B" w:rsidRDefault="00B34872" w:rsidP="00721877">
            <w:pPr>
              <w:spacing w:after="0" w:line="240" w:lineRule="auto"/>
              <w:rPr>
                <w:rFonts w:ascii="Book Antiqua" w:hAnsi="Book Antiqua"/>
                <w:color w:val="000000" w:themeColor="text1"/>
              </w:rPr>
            </w:pPr>
          </w:p>
        </w:tc>
      </w:tr>
      <w:tr w:rsidR="00721877" w:rsidRPr="00E4301B" w14:paraId="4BE2C041" w14:textId="77777777" w:rsidTr="00121FE6">
        <w:trPr>
          <w:trHeight w:val="661"/>
        </w:trPr>
        <w:tc>
          <w:tcPr>
            <w:tcW w:w="1204" w:type="dxa"/>
            <w:vAlign w:val="center"/>
          </w:tcPr>
          <w:p w14:paraId="50343707" w14:textId="2DB9053D"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6.2.2.2</w:t>
            </w:r>
          </w:p>
        </w:tc>
        <w:tc>
          <w:tcPr>
            <w:tcW w:w="3152" w:type="dxa"/>
            <w:vAlign w:val="center"/>
          </w:tcPr>
          <w:p w14:paraId="7E2FF22A" w14:textId="2FAA0A19"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Öğrenci ve öğretmenlerimizin işbaşında </w:t>
            </w:r>
            <w:r w:rsidR="007C5666" w:rsidRPr="00E4301B">
              <w:rPr>
                <w:rFonts w:ascii="Book Antiqua" w:hAnsi="Book Antiqua"/>
                <w:color w:val="000000" w:themeColor="text1"/>
              </w:rPr>
              <w:t>eğitim almaları</w:t>
            </w:r>
            <w:r w:rsidRPr="00E4301B">
              <w:rPr>
                <w:rFonts w:ascii="Book Antiqua" w:hAnsi="Book Antiqua"/>
                <w:color w:val="000000" w:themeColor="text1"/>
              </w:rPr>
              <w:t xml:space="preserve"> ve yabancı dil becerilerini geliştirmelerine yönelik ulusal/uluslararası projeler yapılacaktır.</w:t>
            </w:r>
          </w:p>
        </w:tc>
        <w:tc>
          <w:tcPr>
            <w:tcW w:w="4252" w:type="dxa"/>
            <w:shd w:val="clear" w:color="000000" w:fill="FFFFFF"/>
          </w:tcPr>
          <w:p w14:paraId="106A214F" w14:textId="67A4329D" w:rsidR="00721877" w:rsidRPr="00E4301B" w:rsidRDefault="007E0B33"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Öğrenci ve öğretmenlerimizin işbaşında eğitim almaları ve yabancı dil becerilerini geliştirmelerine yönelik ulusal ve uluslararası projeler yapılmıştır.</w:t>
            </w:r>
          </w:p>
        </w:tc>
        <w:tc>
          <w:tcPr>
            <w:tcW w:w="2519" w:type="dxa"/>
            <w:shd w:val="clear" w:color="000000" w:fill="FFFFFF"/>
          </w:tcPr>
          <w:p w14:paraId="528C847A" w14:textId="1FF1C4DF" w:rsidR="00721877" w:rsidRPr="00E4301B" w:rsidRDefault="007E0B33"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Gerçekleştirilen eğitimler çerçevesinde 11 mesleki ve teknik eğitim kurumumuz ulusal ve uluslararası proje faaliyeti gerçekleştirmiştir.</w:t>
            </w:r>
          </w:p>
        </w:tc>
        <w:tc>
          <w:tcPr>
            <w:tcW w:w="1876" w:type="dxa"/>
            <w:shd w:val="clear" w:color="000000" w:fill="FFFFFF"/>
          </w:tcPr>
          <w:p w14:paraId="73C31FAC" w14:textId="10D0E22F"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7E0B33" w:rsidRPr="00E4301B">
              <w:rPr>
                <w:rFonts w:ascii="Book Antiqua" w:eastAsia="Times New Roman" w:hAnsi="Book Antiqua" w:cs="Times New Roman"/>
                <w:color w:val="000000" w:themeColor="text1"/>
                <w:lang w:eastAsia="tr-TR"/>
              </w:rPr>
              <w:t>programa yönelik faaliyetler tamamlanmıştır.</w:t>
            </w:r>
          </w:p>
        </w:tc>
        <w:tc>
          <w:tcPr>
            <w:tcW w:w="959" w:type="dxa"/>
          </w:tcPr>
          <w:p w14:paraId="1FA30425" w14:textId="75091F60"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bl>
    <w:p w14:paraId="59137D42" w14:textId="56D93473" w:rsidR="00121FE6" w:rsidRPr="00E4301B" w:rsidRDefault="006A56E0" w:rsidP="0066740C">
      <w:pPr>
        <w:spacing w:before="240"/>
        <w:jc w:val="both"/>
        <w:rPr>
          <w:rFonts w:ascii="Book Antiqua" w:hAnsi="Book Antiqua" w:cs="Times New Roman"/>
          <w:color w:val="000000" w:themeColor="text1"/>
        </w:rPr>
      </w:pPr>
      <w:r w:rsidRPr="00E4301B">
        <w:rPr>
          <w:rFonts w:ascii="Book Antiqua" w:hAnsi="Book Antiqua" w:cs="Times New Roman"/>
          <w:b/>
          <w:color w:val="000000" w:themeColor="text1"/>
        </w:rPr>
        <w:t>Strateji 6.2.2. Değerlendirme:</w:t>
      </w:r>
      <w:r w:rsidR="00121FE6" w:rsidRPr="00E4301B">
        <w:rPr>
          <w:rFonts w:ascii="Book Antiqua" w:hAnsi="Book Antiqua" w:cs="Times New Roman"/>
          <w:bCs/>
          <w:color w:val="000000" w:themeColor="text1"/>
        </w:rPr>
        <w:t xml:space="preserve"> İlgili stratejiye ait </w:t>
      </w:r>
      <w:r w:rsidR="005616D1" w:rsidRPr="00E4301B">
        <w:rPr>
          <w:rFonts w:ascii="Book Antiqua" w:hAnsi="Book Antiqua" w:cs="Times New Roman"/>
          <w:bCs/>
          <w:color w:val="000000" w:themeColor="text1"/>
        </w:rPr>
        <w:t xml:space="preserve">2 </w:t>
      </w:r>
      <w:r w:rsidR="00121FE6" w:rsidRPr="00E4301B">
        <w:rPr>
          <w:rFonts w:ascii="Book Antiqua" w:hAnsi="Book Antiqua" w:cs="Times New Roman"/>
          <w:bCs/>
          <w:color w:val="000000" w:themeColor="text1"/>
        </w:rPr>
        <w:t xml:space="preserve">eylem için gerçekleştirilen ve stratejinin gelişimini direkt etkileyecek tüm ilçelerimizi kapsayan </w:t>
      </w:r>
      <w:r w:rsidR="005616D1" w:rsidRPr="00E4301B">
        <w:rPr>
          <w:rFonts w:ascii="Book Antiqua" w:hAnsi="Book Antiqua" w:cs="Times New Roman"/>
          <w:bCs/>
          <w:color w:val="000000" w:themeColor="text1"/>
        </w:rPr>
        <w:t>3</w:t>
      </w:r>
      <w:r w:rsidR="00121FE6" w:rsidRPr="00E4301B">
        <w:rPr>
          <w:rFonts w:ascii="Book Antiqua" w:hAnsi="Book Antiqua" w:cs="Times New Roman"/>
          <w:bCs/>
          <w:color w:val="000000" w:themeColor="text1"/>
        </w:rPr>
        <w:t xml:space="preserve"> faaliyet gerçekleştirilmiştir. </w:t>
      </w:r>
    </w:p>
    <w:p w14:paraId="65FC372A" w14:textId="5BB93B7F" w:rsidR="006A56E0" w:rsidRPr="00E4301B" w:rsidRDefault="006A56E0" w:rsidP="006A56E0">
      <w:pPr>
        <w:spacing w:before="240"/>
        <w:rPr>
          <w:rFonts w:ascii="Book Antiqua" w:hAnsi="Book Antiqua" w:cs="Times New Roman"/>
          <w:b/>
          <w:color w:val="000000" w:themeColor="text1"/>
        </w:rPr>
      </w:pPr>
    </w:p>
    <w:bookmarkEnd w:id="82"/>
    <w:p w14:paraId="46E428E3" w14:textId="567AB538" w:rsidR="006A56E0" w:rsidRPr="00E4301B" w:rsidRDefault="006A56E0" w:rsidP="00C62CE9">
      <w:pPr>
        <w:jc w:val="both"/>
        <w:rPr>
          <w:rFonts w:ascii="Book Antiqua" w:hAnsi="Book Antiqua" w:cs="Times New Roman"/>
          <w:color w:val="000000" w:themeColor="text1"/>
        </w:rPr>
      </w:pPr>
    </w:p>
    <w:p w14:paraId="3C86FB49" w14:textId="21630679" w:rsidR="00121FE6" w:rsidRPr="00E4301B" w:rsidRDefault="00121FE6" w:rsidP="00C62CE9">
      <w:pPr>
        <w:jc w:val="both"/>
        <w:rPr>
          <w:rFonts w:ascii="Book Antiqua" w:hAnsi="Book Antiqua" w:cs="Times New Roman"/>
          <w:color w:val="000000" w:themeColor="text1"/>
        </w:rPr>
      </w:pPr>
    </w:p>
    <w:p w14:paraId="7DAB12BD" w14:textId="2867F591" w:rsidR="00C5576A" w:rsidRPr="006C47E5" w:rsidRDefault="00C5576A" w:rsidP="00C62CE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6.3: Mesleki ve teknik eğitim-istihdam-üretim koordinasyonu geliştirilecektir.</w:t>
      </w:r>
    </w:p>
    <w:p w14:paraId="40B14AFA" w14:textId="01573BAF" w:rsidR="009D3B53" w:rsidRPr="00E4301B" w:rsidRDefault="009D3B53" w:rsidP="009D3B53">
      <w:pPr>
        <w:spacing w:after="0" w:line="360" w:lineRule="auto"/>
        <w:jc w:val="both"/>
        <w:rPr>
          <w:rFonts w:ascii="Book Antiqua" w:hAnsi="Book Antiqua" w:cs="Times New Roman"/>
          <w:b/>
          <w:color w:val="000000" w:themeColor="text1"/>
        </w:rPr>
      </w:pPr>
      <w:bookmarkStart w:id="83" w:name="_Hlk68614740"/>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%100,00</w:t>
      </w:r>
    </w:p>
    <w:p w14:paraId="6C963FD8" w14:textId="5C404D9C" w:rsidR="009D3B53" w:rsidRPr="00E4301B" w:rsidRDefault="009D3B53" w:rsidP="009D3B53">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%96,67</w:t>
      </w:r>
    </w:p>
    <w:bookmarkEnd w:id="83"/>
    <w:p w14:paraId="374484E2" w14:textId="77777777" w:rsidR="009D3B53" w:rsidRPr="00E4301B" w:rsidRDefault="009D3B53"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689"/>
        <w:gridCol w:w="992"/>
        <w:gridCol w:w="1276"/>
        <w:gridCol w:w="1532"/>
        <w:gridCol w:w="866"/>
        <w:gridCol w:w="865"/>
        <w:gridCol w:w="1299"/>
        <w:gridCol w:w="1010"/>
        <w:gridCol w:w="1732"/>
        <w:gridCol w:w="2138"/>
      </w:tblGrid>
      <w:tr w:rsidR="001D0537" w:rsidRPr="00E4301B" w14:paraId="039717ED" w14:textId="77777777" w:rsidTr="0089495B">
        <w:trPr>
          <w:trHeight w:val="737"/>
        </w:trPr>
        <w:tc>
          <w:tcPr>
            <w:tcW w:w="26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0C6C1FFE" w14:textId="4A5E0F3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84" w:name="_Hlk66351205"/>
            <w:r w:rsidRPr="00FD27C5">
              <w:rPr>
                <w:rFonts w:ascii="Book Antiqua" w:eastAsia="Times New Roman" w:hAnsi="Book Antiqua" w:cs="Calibri"/>
                <w:b/>
                <w:bCs/>
                <w:color w:val="000000"/>
                <w:sz w:val="20"/>
                <w:szCs w:val="20"/>
                <w:lang w:eastAsia="tr-TR"/>
              </w:rPr>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2B141C08" w14:textId="28D377A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14:paraId="3D8420B2" w14:textId="36A8BC5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532" w:type="dxa"/>
            <w:tcBorders>
              <w:top w:val="single" w:sz="8" w:space="0" w:color="auto"/>
              <w:left w:val="nil"/>
              <w:bottom w:val="single" w:sz="8" w:space="0" w:color="auto"/>
              <w:right w:val="single" w:sz="4" w:space="0" w:color="auto"/>
            </w:tcBorders>
            <w:shd w:val="clear" w:color="000000" w:fill="F2F2F2"/>
            <w:vAlign w:val="center"/>
            <w:hideMark/>
          </w:tcPr>
          <w:p w14:paraId="10E71293" w14:textId="2755050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0BC056F0" w14:textId="3430147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6CD3FE3D" w14:textId="4537385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1BCD6E30" w14:textId="5D38EC4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3308DD03" w14:textId="1BC976D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7613910E" w14:textId="5FD8953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67B0C589" w14:textId="02B30F6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4F390861"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D9BF0" w14:textId="0AA9942A"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6.3.1 Organize sanayi bölgelerinde bulunan mesleki ve teknik ortaöğretim kurumu sayısı</w:t>
            </w:r>
          </w:p>
        </w:tc>
        <w:tc>
          <w:tcPr>
            <w:tcW w:w="992" w:type="dxa"/>
            <w:tcBorders>
              <w:top w:val="single" w:sz="4" w:space="0" w:color="auto"/>
              <w:left w:val="nil"/>
              <w:bottom w:val="single" w:sz="4" w:space="0" w:color="auto"/>
              <w:right w:val="single" w:sz="4" w:space="0" w:color="auto"/>
            </w:tcBorders>
            <w:shd w:val="clear" w:color="auto" w:fill="auto"/>
            <w:noWrap/>
          </w:tcPr>
          <w:p w14:paraId="2BD432E9" w14:textId="49DA1A6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276" w:type="dxa"/>
            <w:tcBorders>
              <w:top w:val="single" w:sz="4" w:space="0" w:color="auto"/>
              <w:left w:val="nil"/>
              <w:bottom w:val="single" w:sz="4" w:space="0" w:color="auto"/>
              <w:right w:val="single" w:sz="4" w:space="0" w:color="auto"/>
            </w:tcBorders>
            <w:shd w:val="clear" w:color="auto" w:fill="auto"/>
            <w:noWrap/>
          </w:tcPr>
          <w:p w14:paraId="06B1DDA1" w14:textId="3EA6FBA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w:t>
            </w:r>
          </w:p>
        </w:tc>
        <w:tc>
          <w:tcPr>
            <w:tcW w:w="1532" w:type="dxa"/>
            <w:tcBorders>
              <w:top w:val="single" w:sz="4" w:space="0" w:color="auto"/>
              <w:left w:val="nil"/>
              <w:bottom w:val="single" w:sz="4" w:space="0" w:color="auto"/>
              <w:right w:val="single" w:sz="4" w:space="0" w:color="auto"/>
            </w:tcBorders>
            <w:shd w:val="clear" w:color="auto" w:fill="auto"/>
            <w:noWrap/>
          </w:tcPr>
          <w:p w14:paraId="709019D0" w14:textId="64BD6C5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w:t>
            </w:r>
          </w:p>
        </w:tc>
        <w:tc>
          <w:tcPr>
            <w:tcW w:w="866" w:type="dxa"/>
            <w:tcBorders>
              <w:top w:val="single" w:sz="4" w:space="0" w:color="auto"/>
              <w:left w:val="nil"/>
              <w:bottom w:val="single" w:sz="4" w:space="0" w:color="auto"/>
              <w:right w:val="single" w:sz="4" w:space="0" w:color="auto"/>
            </w:tcBorders>
            <w:shd w:val="clear" w:color="auto" w:fill="auto"/>
            <w:noWrap/>
          </w:tcPr>
          <w:p w14:paraId="633B46D5" w14:textId="27A85C6D"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w:t>
            </w:r>
          </w:p>
        </w:tc>
        <w:tc>
          <w:tcPr>
            <w:tcW w:w="865" w:type="dxa"/>
            <w:tcBorders>
              <w:top w:val="single" w:sz="4" w:space="0" w:color="auto"/>
              <w:left w:val="nil"/>
              <w:bottom w:val="single" w:sz="4" w:space="0" w:color="auto"/>
              <w:right w:val="single" w:sz="4" w:space="0" w:color="auto"/>
            </w:tcBorders>
            <w:shd w:val="clear" w:color="auto" w:fill="auto"/>
            <w:noWrap/>
          </w:tcPr>
          <w:p w14:paraId="74194666" w14:textId="4730F35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08AE9BE9" w14:textId="727D2CEA"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DA00001" w14:textId="27E9862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w:t>
            </w:r>
          </w:p>
        </w:tc>
        <w:tc>
          <w:tcPr>
            <w:tcW w:w="1732" w:type="dxa"/>
            <w:tcBorders>
              <w:top w:val="single" w:sz="4" w:space="0" w:color="auto"/>
              <w:left w:val="nil"/>
              <w:bottom w:val="single" w:sz="4" w:space="0" w:color="auto"/>
              <w:right w:val="single" w:sz="4" w:space="0" w:color="auto"/>
            </w:tcBorders>
            <w:shd w:val="clear" w:color="auto" w:fill="auto"/>
            <w:noWrap/>
          </w:tcPr>
          <w:p w14:paraId="6E2CEF57" w14:textId="4557C852"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CE6D9A9"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526F660A"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33EDD" w14:textId="01AC3E25"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6.3.2 Sektörle iş birliği kapsamında yapılan protokol sayısı</w:t>
            </w:r>
          </w:p>
        </w:tc>
        <w:tc>
          <w:tcPr>
            <w:tcW w:w="992" w:type="dxa"/>
            <w:tcBorders>
              <w:top w:val="single" w:sz="4" w:space="0" w:color="auto"/>
              <w:left w:val="nil"/>
              <w:bottom w:val="single" w:sz="4" w:space="0" w:color="auto"/>
              <w:right w:val="single" w:sz="4" w:space="0" w:color="auto"/>
            </w:tcBorders>
            <w:shd w:val="clear" w:color="auto" w:fill="auto"/>
            <w:noWrap/>
          </w:tcPr>
          <w:p w14:paraId="498F8504" w14:textId="3BFCB44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276" w:type="dxa"/>
            <w:tcBorders>
              <w:top w:val="single" w:sz="4" w:space="0" w:color="auto"/>
              <w:left w:val="nil"/>
              <w:bottom w:val="single" w:sz="4" w:space="0" w:color="auto"/>
              <w:right w:val="single" w:sz="4" w:space="0" w:color="auto"/>
            </w:tcBorders>
            <w:shd w:val="clear" w:color="auto" w:fill="auto"/>
            <w:noWrap/>
          </w:tcPr>
          <w:p w14:paraId="21EED767" w14:textId="41F38F5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37</w:t>
            </w:r>
          </w:p>
        </w:tc>
        <w:tc>
          <w:tcPr>
            <w:tcW w:w="1532" w:type="dxa"/>
            <w:tcBorders>
              <w:top w:val="single" w:sz="4" w:space="0" w:color="auto"/>
              <w:left w:val="nil"/>
              <w:bottom w:val="single" w:sz="4" w:space="0" w:color="auto"/>
              <w:right w:val="single" w:sz="4" w:space="0" w:color="auto"/>
            </w:tcBorders>
            <w:shd w:val="clear" w:color="auto" w:fill="auto"/>
            <w:noWrap/>
          </w:tcPr>
          <w:p w14:paraId="62CA41F0" w14:textId="2A7A220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866" w:type="dxa"/>
            <w:tcBorders>
              <w:top w:val="single" w:sz="4" w:space="0" w:color="auto"/>
              <w:left w:val="nil"/>
              <w:bottom w:val="single" w:sz="4" w:space="0" w:color="auto"/>
              <w:right w:val="single" w:sz="4" w:space="0" w:color="auto"/>
            </w:tcBorders>
            <w:shd w:val="clear" w:color="auto" w:fill="auto"/>
            <w:noWrap/>
          </w:tcPr>
          <w:p w14:paraId="045084E2" w14:textId="5BA016F0"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46</w:t>
            </w:r>
          </w:p>
        </w:tc>
        <w:tc>
          <w:tcPr>
            <w:tcW w:w="865" w:type="dxa"/>
            <w:tcBorders>
              <w:top w:val="single" w:sz="4" w:space="0" w:color="auto"/>
              <w:left w:val="nil"/>
              <w:bottom w:val="single" w:sz="4" w:space="0" w:color="auto"/>
              <w:right w:val="single" w:sz="4" w:space="0" w:color="auto"/>
            </w:tcBorders>
            <w:shd w:val="clear" w:color="auto" w:fill="auto"/>
            <w:noWrap/>
          </w:tcPr>
          <w:p w14:paraId="20068CC6" w14:textId="62AB6B7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36534406" w14:textId="3E83D5BC"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33656795" w14:textId="0FC4079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52</w:t>
            </w:r>
          </w:p>
        </w:tc>
        <w:tc>
          <w:tcPr>
            <w:tcW w:w="1732" w:type="dxa"/>
            <w:tcBorders>
              <w:top w:val="single" w:sz="4" w:space="0" w:color="auto"/>
              <w:left w:val="nil"/>
              <w:bottom w:val="single" w:sz="4" w:space="0" w:color="auto"/>
              <w:right w:val="single" w:sz="4" w:space="0" w:color="auto"/>
            </w:tcBorders>
            <w:shd w:val="clear" w:color="auto" w:fill="auto"/>
            <w:noWrap/>
          </w:tcPr>
          <w:p w14:paraId="54438AF5" w14:textId="53ACBC0B"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E36ABF3"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2B3363E7"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47A43" w14:textId="070AB980"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6.3.3 Sektörle iş birliği protokolü kapsamında eğitim alan birey sayısı</w:t>
            </w:r>
          </w:p>
        </w:tc>
        <w:tc>
          <w:tcPr>
            <w:tcW w:w="992" w:type="dxa"/>
            <w:tcBorders>
              <w:top w:val="single" w:sz="4" w:space="0" w:color="auto"/>
              <w:left w:val="nil"/>
              <w:bottom w:val="single" w:sz="4" w:space="0" w:color="auto"/>
              <w:right w:val="single" w:sz="4" w:space="0" w:color="auto"/>
            </w:tcBorders>
            <w:shd w:val="clear" w:color="auto" w:fill="auto"/>
            <w:noWrap/>
          </w:tcPr>
          <w:p w14:paraId="62833D38" w14:textId="5090746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276" w:type="dxa"/>
            <w:tcBorders>
              <w:top w:val="single" w:sz="4" w:space="0" w:color="auto"/>
              <w:left w:val="nil"/>
              <w:bottom w:val="single" w:sz="4" w:space="0" w:color="auto"/>
              <w:right w:val="single" w:sz="4" w:space="0" w:color="auto"/>
            </w:tcBorders>
            <w:shd w:val="clear" w:color="auto" w:fill="auto"/>
            <w:noWrap/>
          </w:tcPr>
          <w:p w14:paraId="5FD0884D" w14:textId="2CC6596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394</w:t>
            </w:r>
          </w:p>
        </w:tc>
        <w:tc>
          <w:tcPr>
            <w:tcW w:w="1532" w:type="dxa"/>
            <w:tcBorders>
              <w:top w:val="single" w:sz="4" w:space="0" w:color="auto"/>
              <w:left w:val="nil"/>
              <w:bottom w:val="single" w:sz="4" w:space="0" w:color="auto"/>
              <w:right w:val="single" w:sz="4" w:space="0" w:color="auto"/>
            </w:tcBorders>
            <w:shd w:val="clear" w:color="auto" w:fill="auto"/>
            <w:noWrap/>
          </w:tcPr>
          <w:p w14:paraId="5E09CE95" w14:textId="074D170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553</w:t>
            </w:r>
          </w:p>
        </w:tc>
        <w:tc>
          <w:tcPr>
            <w:tcW w:w="866" w:type="dxa"/>
            <w:tcBorders>
              <w:top w:val="single" w:sz="4" w:space="0" w:color="auto"/>
              <w:left w:val="nil"/>
              <w:bottom w:val="single" w:sz="4" w:space="0" w:color="auto"/>
              <w:right w:val="single" w:sz="4" w:space="0" w:color="auto"/>
            </w:tcBorders>
            <w:shd w:val="clear" w:color="auto" w:fill="auto"/>
            <w:noWrap/>
          </w:tcPr>
          <w:p w14:paraId="39471773" w14:textId="536ABB9A"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440</w:t>
            </w:r>
          </w:p>
        </w:tc>
        <w:tc>
          <w:tcPr>
            <w:tcW w:w="865" w:type="dxa"/>
            <w:tcBorders>
              <w:top w:val="single" w:sz="4" w:space="0" w:color="auto"/>
              <w:left w:val="nil"/>
              <w:bottom w:val="single" w:sz="4" w:space="0" w:color="auto"/>
              <w:right w:val="single" w:sz="4" w:space="0" w:color="auto"/>
            </w:tcBorders>
            <w:shd w:val="clear" w:color="auto" w:fill="auto"/>
            <w:noWrap/>
          </w:tcPr>
          <w:p w14:paraId="775B7123" w14:textId="113CC30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0A104E2B" w14:textId="779E5C02"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E93843D" w14:textId="74B51263"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480</w:t>
            </w:r>
          </w:p>
        </w:tc>
        <w:tc>
          <w:tcPr>
            <w:tcW w:w="1732" w:type="dxa"/>
            <w:tcBorders>
              <w:top w:val="single" w:sz="4" w:space="0" w:color="auto"/>
              <w:left w:val="nil"/>
              <w:bottom w:val="single" w:sz="4" w:space="0" w:color="auto"/>
              <w:right w:val="single" w:sz="4" w:space="0" w:color="auto"/>
            </w:tcBorders>
            <w:shd w:val="clear" w:color="auto" w:fill="auto"/>
            <w:noWrap/>
          </w:tcPr>
          <w:p w14:paraId="6C44EFF9" w14:textId="24B6CC10"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BB71F2A"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301DEFD8"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AA410" w14:textId="41024F92"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6.3.4 Buluş, patent ve faydalı model başvurusu yapan mesleki ve teknik eğitim kurumu öğretmeni ve öğrencisi sayısı</w:t>
            </w:r>
          </w:p>
        </w:tc>
        <w:tc>
          <w:tcPr>
            <w:tcW w:w="992" w:type="dxa"/>
            <w:tcBorders>
              <w:top w:val="single" w:sz="4" w:space="0" w:color="auto"/>
              <w:left w:val="nil"/>
              <w:bottom w:val="single" w:sz="4" w:space="0" w:color="auto"/>
              <w:right w:val="single" w:sz="4" w:space="0" w:color="auto"/>
            </w:tcBorders>
            <w:shd w:val="clear" w:color="auto" w:fill="auto"/>
            <w:noWrap/>
          </w:tcPr>
          <w:p w14:paraId="7C54BBE5" w14:textId="125D50F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276" w:type="dxa"/>
            <w:tcBorders>
              <w:top w:val="single" w:sz="4" w:space="0" w:color="auto"/>
              <w:left w:val="nil"/>
              <w:bottom w:val="single" w:sz="4" w:space="0" w:color="auto"/>
              <w:right w:val="single" w:sz="4" w:space="0" w:color="auto"/>
            </w:tcBorders>
            <w:shd w:val="clear" w:color="auto" w:fill="auto"/>
            <w:noWrap/>
          </w:tcPr>
          <w:p w14:paraId="59B94856" w14:textId="49C7C71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532" w:type="dxa"/>
            <w:tcBorders>
              <w:top w:val="single" w:sz="4" w:space="0" w:color="auto"/>
              <w:left w:val="nil"/>
              <w:bottom w:val="single" w:sz="4" w:space="0" w:color="auto"/>
              <w:right w:val="single" w:sz="4" w:space="0" w:color="auto"/>
            </w:tcBorders>
            <w:shd w:val="clear" w:color="auto" w:fill="auto"/>
            <w:noWrap/>
          </w:tcPr>
          <w:p w14:paraId="3418E6BB" w14:textId="3C21A9D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79</w:t>
            </w:r>
          </w:p>
        </w:tc>
        <w:tc>
          <w:tcPr>
            <w:tcW w:w="866" w:type="dxa"/>
            <w:tcBorders>
              <w:top w:val="single" w:sz="4" w:space="0" w:color="auto"/>
              <w:left w:val="nil"/>
              <w:bottom w:val="single" w:sz="4" w:space="0" w:color="auto"/>
              <w:right w:val="single" w:sz="4" w:space="0" w:color="auto"/>
            </w:tcBorders>
            <w:shd w:val="clear" w:color="auto" w:fill="auto"/>
            <w:noWrap/>
          </w:tcPr>
          <w:p w14:paraId="3A586575" w14:textId="40ABF3CA"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8</w:t>
            </w:r>
          </w:p>
        </w:tc>
        <w:tc>
          <w:tcPr>
            <w:tcW w:w="865" w:type="dxa"/>
            <w:tcBorders>
              <w:top w:val="single" w:sz="4" w:space="0" w:color="auto"/>
              <w:left w:val="nil"/>
              <w:bottom w:val="single" w:sz="4" w:space="0" w:color="auto"/>
              <w:right w:val="single" w:sz="4" w:space="0" w:color="auto"/>
            </w:tcBorders>
            <w:shd w:val="clear" w:color="auto" w:fill="auto"/>
            <w:noWrap/>
          </w:tcPr>
          <w:p w14:paraId="6C3904F4" w14:textId="78EE7F61" w:rsidR="00485B2B" w:rsidRPr="00E4301B" w:rsidRDefault="00FE5FE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15</w:t>
            </w:r>
          </w:p>
        </w:tc>
        <w:tc>
          <w:tcPr>
            <w:tcW w:w="1299" w:type="dxa"/>
            <w:tcBorders>
              <w:top w:val="single" w:sz="4" w:space="0" w:color="auto"/>
              <w:left w:val="nil"/>
              <w:bottom w:val="single" w:sz="4" w:space="0" w:color="auto"/>
              <w:right w:val="single" w:sz="4" w:space="0" w:color="auto"/>
            </w:tcBorders>
            <w:shd w:val="clear" w:color="auto" w:fill="auto"/>
            <w:noWrap/>
          </w:tcPr>
          <w:p w14:paraId="62800178" w14:textId="79C30CB8"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63C54A1C" w14:textId="3351491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12</w:t>
            </w:r>
          </w:p>
        </w:tc>
        <w:tc>
          <w:tcPr>
            <w:tcW w:w="1732" w:type="dxa"/>
            <w:tcBorders>
              <w:top w:val="single" w:sz="4" w:space="0" w:color="auto"/>
              <w:left w:val="nil"/>
              <w:bottom w:val="single" w:sz="4" w:space="0" w:color="auto"/>
              <w:right w:val="single" w:sz="4" w:space="0" w:color="auto"/>
            </w:tcBorders>
            <w:shd w:val="clear" w:color="auto" w:fill="auto"/>
            <w:noWrap/>
          </w:tcPr>
          <w:p w14:paraId="22B8F522" w14:textId="13BF4207"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CA0CE7A"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bookmarkEnd w:id="84"/>
    </w:tbl>
    <w:p w14:paraId="6655F972" w14:textId="6A9733E6" w:rsidR="00C5576A" w:rsidRPr="00E4301B" w:rsidRDefault="00C5576A" w:rsidP="00C62CE9">
      <w:pPr>
        <w:jc w:val="both"/>
        <w:rPr>
          <w:rFonts w:ascii="Book Antiqua" w:hAnsi="Book Antiqua" w:cs="Times New Roman"/>
          <w:color w:val="000000" w:themeColor="text1"/>
        </w:rPr>
      </w:pPr>
    </w:p>
    <w:p w14:paraId="45AEE14F" w14:textId="61067CF9" w:rsidR="007E6922" w:rsidRPr="00E4301B" w:rsidRDefault="007E6922" w:rsidP="00C62CE9">
      <w:pPr>
        <w:jc w:val="both"/>
        <w:rPr>
          <w:rFonts w:ascii="Book Antiqua" w:hAnsi="Book Antiqua" w:cs="Times New Roman"/>
          <w:color w:val="000000" w:themeColor="text1"/>
        </w:rPr>
      </w:pPr>
    </w:p>
    <w:p w14:paraId="50F53E2A" w14:textId="77777777" w:rsidR="007E6922" w:rsidRPr="00E4301B" w:rsidRDefault="007E6922" w:rsidP="00C62CE9">
      <w:pPr>
        <w:jc w:val="both"/>
        <w:rPr>
          <w:rFonts w:ascii="Book Antiqua" w:hAnsi="Book Antiqua" w:cs="Times New Roman"/>
          <w:color w:val="000000" w:themeColor="text1"/>
        </w:rPr>
      </w:pPr>
    </w:p>
    <w:p w14:paraId="393AFC4A" w14:textId="4D1C314C" w:rsidR="006A56E0" w:rsidRPr="00E4301B" w:rsidRDefault="006A56E0" w:rsidP="006A56E0">
      <w:pPr>
        <w:rPr>
          <w:rFonts w:ascii="Book Antiqua" w:hAnsi="Book Antiqua" w:cs="Times New Roman"/>
          <w:b/>
          <w:color w:val="000000" w:themeColor="text1"/>
        </w:rPr>
      </w:pPr>
      <w:bookmarkStart w:id="85" w:name="_Hlk66362329"/>
      <w:r w:rsidRPr="00E4301B">
        <w:rPr>
          <w:rFonts w:ascii="Book Antiqua" w:hAnsi="Book Antiqua" w:cs="Times New Roman"/>
          <w:b/>
          <w:color w:val="000000" w:themeColor="text1"/>
        </w:rPr>
        <w:lastRenderedPageBreak/>
        <w:t>Strateji 6.3.1.</w:t>
      </w:r>
      <w:r w:rsidRPr="00E4301B">
        <w:rPr>
          <w:rFonts w:ascii="Book Antiqua" w:hAnsi="Book Antiqua"/>
          <w:color w:val="000000" w:themeColor="text1"/>
        </w:rPr>
        <w:t xml:space="preserve"> </w:t>
      </w:r>
      <w:r w:rsidRPr="00E4301B">
        <w:rPr>
          <w:rFonts w:ascii="Book Antiqua" w:hAnsi="Book Antiqua" w:cs="Times New Roman"/>
          <w:b/>
          <w:color w:val="000000" w:themeColor="text1"/>
        </w:rPr>
        <w:t>Mesleki ve teknik eğitim kurumları ile sektör arasında iş birliği artırılacaktır.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4428"/>
        <w:gridCol w:w="2660"/>
        <w:gridCol w:w="1734"/>
        <w:gridCol w:w="1101"/>
      </w:tblGrid>
      <w:tr w:rsidR="006A56E0" w:rsidRPr="00E4301B" w14:paraId="455085DA" w14:textId="77777777" w:rsidTr="009B019E">
        <w:trPr>
          <w:trHeight w:val="367"/>
        </w:trPr>
        <w:tc>
          <w:tcPr>
            <w:tcW w:w="1204" w:type="dxa"/>
            <w:shd w:val="clear" w:color="auto" w:fill="B6DDE8" w:themeFill="accent5" w:themeFillTint="66"/>
            <w:vAlign w:val="center"/>
            <w:hideMark/>
          </w:tcPr>
          <w:p w14:paraId="26ED879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1776421"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428" w:type="dxa"/>
            <w:shd w:val="clear" w:color="auto" w:fill="B6DDE8" w:themeFill="accent5" w:themeFillTint="66"/>
            <w:vAlign w:val="center"/>
            <w:hideMark/>
          </w:tcPr>
          <w:p w14:paraId="5C490946"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660" w:type="dxa"/>
            <w:shd w:val="clear" w:color="auto" w:fill="B6DDE8" w:themeFill="accent5" w:themeFillTint="66"/>
            <w:vAlign w:val="center"/>
            <w:hideMark/>
          </w:tcPr>
          <w:p w14:paraId="78F5A09D"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34" w:type="dxa"/>
            <w:shd w:val="clear" w:color="auto" w:fill="B6DDE8" w:themeFill="accent5" w:themeFillTint="66"/>
            <w:vAlign w:val="center"/>
            <w:hideMark/>
          </w:tcPr>
          <w:p w14:paraId="021F98B5"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01" w:type="dxa"/>
            <w:shd w:val="clear" w:color="auto" w:fill="B6DDE8" w:themeFill="accent5" w:themeFillTint="66"/>
            <w:vAlign w:val="center"/>
            <w:hideMark/>
          </w:tcPr>
          <w:p w14:paraId="1131FA00"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721877" w:rsidRPr="00E4301B" w14:paraId="3AEC9673" w14:textId="77777777" w:rsidTr="009B019E">
        <w:trPr>
          <w:trHeight w:val="458"/>
        </w:trPr>
        <w:tc>
          <w:tcPr>
            <w:tcW w:w="1204" w:type="dxa"/>
            <w:vAlign w:val="center"/>
          </w:tcPr>
          <w:p w14:paraId="3D2BE159" w14:textId="1C557094"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6.3.1.1</w:t>
            </w:r>
          </w:p>
        </w:tc>
        <w:tc>
          <w:tcPr>
            <w:tcW w:w="2835" w:type="dxa"/>
            <w:vAlign w:val="center"/>
          </w:tcPr>
          <w:p w14:paraId="5770F569" w14:textId="6A3FB9FC"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Sektörle iş birliği protokolü kapsamında eğitim alan birey sayısının artmasına yönelik koordinasyon toplantısı planlanacaktır.</w:t>
            </w:r>
          </w:p>
        </w:tc>
        <w:tc>
          <w:tcPr>
            <w:tcW w:w="4428" w:type="dxa"/>
            <w:shd w:val="clear" w:color="auto" w:fill="auto"/>
            <w:vAlign w:val="center"/>
          </w:tcPr>
          <w:p w14:paraId="2383B46F" w14:textId="28539087" w:rsidR="00721877" w:rsidRPr="00E4301B" w:rsidRDefault="00667E0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Sektöre dayalı eğitim içeriği oluşturulmasına yönelik temsilcilerle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çalışmaları yapılmıştır.</w:t>
            </w:r>
          </w:p>
        </w:tc>
        <w:tc>
          <w:tcPr>
            <w:tcW w:w="2660" w:type="dxa"/>
            <w:shd w:val="clear" w:color="auto" w:fill="auto"/>
            <w:vAlign w:val="center"/>
          </w:tcPr>
          <w:p w14:paraId="0EADC066" w14:textId="683A538A" w:rsidR="00721877" w:rsidRPr="00E4301B" w:rsidRDefault="00B05B8D"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İlimizdeki mesleki eğitimin </w:t>
            </w:r>
            <w:proofErr w:type="spellStart"/>
            <w:r w:rsidRPr="00E4301B">
              <w:rPr>
                <w:rFonts w:ascii="Book Antiqua" w:eastAsia="Times New Roman" w:hAnsi="Book Antiqua" w:cs="Times New Roman"/>
                <w:color w:val="000000" w:themeColor="text1"/>
                <w:lang w:eastAsia="tr-TR"/>
              </w:rPr>
              <w:t>sektörel</w:t>
            </w:r>
            <w:proofErr w:type="spellEnd"/>
            <w:r w:rsidRPr="00E4301B">
              <w:rPr>
                <w:rFonts w:ascii="Book Antiqua" w:eastAsia="Times New Roman" w:hAnsi="Book Antiqua" w:cs="Times New Roman"/>
                <w:color w:val="000000" w:themeColor="text1"/>
                <w:lang w:eastAsia="tr-TR"/>
              </w:rPr>
              <w:t xml:space="preserve"> gelişimine dayalı planlama çalışmaları kapsamında 20 ilçemizi kapsayan kamu kurum kuruluşu, iş yerleri, ticari kuruluşlarla koordinasyon çalışmaları yapılmıştır.</w:t>
            </w:r>
          </w:p>
        </w:tc>
        <w:tc>
          <w:tcPr>
            <w:tcW w:w="1734" w:type="dxa"/>
            <w:shd w:val="clear" w:color="auto" w:fill="auto"/>
            <w:vAlign w:val="center"/>
          </w:tcPr>
          <w:p w14:paraId="3ABAB3C4" w14:textId="2F5E2F49" w:rsidR="00721877" w:rsidRPr="00E4301B" w:rsidRDefault="001171E4" w:rsidP="00721877">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667E02" w:rsidRPr="00E4301B">
              <w:rPr>
                <w:rFonts w:ascii="Book Antiqua" w:eastAsia="Times New Roman" w:hAnsi="Book Antiqua" w:cs="Times New Roman"/>
                <w:color w:val="000000" w:themeColor="text1"/>
                <w:lang w:eastAsia="tr-TR"/>
              </w:rPr>
              <w:t>programa yönelik faaliyetler tamamlanmıştır</w:t>
            </w:r>
          </w:p>
        </w:tc>
        <w:tc>
          <w:tcPr>
            <w:tcW w:w="1101" w:type="dxa"/>
            <w:vAlign w:val="center"/>
          </w:tcPr>
          <w:p w14:paraId="278F2E36" w14:textId="13EB8F79"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BD1385" w:rsidRPr="00E4301B" w14:paraId="1FA0AF76" w14:textId="77777777" w:rsidTr="009B019E">
        <w:trPr>
          <w:trHeight w:val="1523"/>
        </w:trPr>
        <w:tc>
          <w:tcPr>
            <w:tcW w:w="1204" w:type="dxa"/>
            <w:vMerge w:val="restart"/>
            <w:vAlign w:val="center"/>
          </w:tcPr>
          <w:p w14:paraId="21548289" w14:textId="14CCAE51"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6.3.1.2</w:t>
            </w:r>
          </w:p>
        </w:tc>
        <w:tc>
          <w:tcPr>
            <w:tcW w:w="2835" w:type="dxa"/>
            <w:vMerge w:val="restart"/>
            <w:vAlign w:val="center"/>
          </w:tcPr>
          <w:p w14:paraId="4220838F" w14:textId="29CEF9BA"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Mesleki ve teknik eğitiminde, sektörün ve iş gücü piyasasının taleplerine uygun şekilde yönlendirilebilmesi için başta sektör temsilcileri olmak üzere ilgili paydaşların bu süreçlere etkin katılımı sağlanacaktır.</w:t>
            </w:r>
          </w:p>
        </w:tc>
        <w:tc>
          <w:tcPr>
            <w:tcW w:w="4428" w:type="dxa"/>
            <w:shd w:val="clear" w:color="000000" w:fill="FFFFFF"/>
          </w:tcPr>
          <w:p w14:paraId="7463CADB" w14:textId="26654E53"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Sektör ve Kurumlar</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arası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birliğinin geliştirilmesine yönelik faaliyetler yapılmıştır.</w:t>
            </w:r>
          </w:p>
        </w:tc>
        <w:tc>
          <w:tcPr>
            <w:tcW w:w="2660" w:type="dxa"/>
            <w:shd w:val="clear" w:color="000000" w:fill="FFFFFF"/>
          </w:tcPr>
          <w:p w14:paraId="336A1F75" w14:textId="177A864B"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Öğrencilerime istihdama yönelik faaliyetler kapsamında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birlikleri, üretim sahası ortamı oluşturulması, mevcut imkanların farkındalığına yönelik 325 faaliyet yapılmıştır.</w:t>
            </w:r>
          </w:p>
        </w:tc>
        <w:tc>
          <w:tcPr>
            <w:tcW w:w="1734" w:type="dxa"/>
            <w:vMerge w:val="restart"/>
            <w:shd w:val="clear" w:color="000000" w:fill="FFFFFF"/>
          </w:tcPr>
          <w:p w14:paraId="09459490" w14:textId="44FF287E" w:rsidR="00BD1385"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BD1385" w:rsidRPr="00E4301B">
              <w:rPr>
                <w:rFonts w:ascii="Book Antiqua" w:eastAsia="Times New Roman" w:hAnsi="Book Antiqua" w:cs="Times New Roman"/>
                <w:color w:val="000000" w:themeColor="text1"/>
                <w:lang w:eastAsia="tr-TR"/>
              </w:rPr>
              <w:t>programa yönelik faaliyetler tamamlanmıştır</w:t>
            </w:r>
          </w:p>
        </w:tc>
        <w:tc>
          <w:tcPr>
            <w:tcW w:w="1101" w:type="dxa"/>
            <w:vMerge w:val="restart"/>
            <w:vAlign w:val="center"/>
          </w:tcPr>
          <w:p w14:paraId="4D610F9C" w14:textId="4EEBC3DD"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BD1385" w:rsidRPr="00E4301B" w14:paraId="66CAAD41" w14:textId="77777777" w:rsidTr="009B019E">
        <w:trPr>
          <w:trHeight w:val="953"/>
        </w:trPr>
        <w:tc>
          <w:tcPr>
            <w:tcW w:w="1204" w:type="dxa"/>
            <w:vMerge/>
            <w:vAlign w:val="center"/>
          </w:tcPr>
          <w:p w14:paraId="7E31FED8" w14:textId="77777777" w:rsidR="00BD1385" w:rsidRPr="00E4301B" w:rsidRDefault="00BD1385" w:rsidP="00721877">
            <w:pPr>
              <w:spacing w:after="0" w:line="240" w:lineRule="auto"/>
              <w:jc w:val="both"/>
              <w:rPr>
                <w:rFonts w:ascii="Book Antiqua" w:hAnsi="Book Antiqua"/>
                <w:color w:val="000000" w:themeColor="text1"/>
              </w:rPr>
            </w:pPr>
          </w:p>
        </w:tc>
        <w:tc>
          <w:tcPr>
            <w:tcW w:w="2835" w:type="dxa"/>
            <w:vMerge/>
            <w:vAlign w:val="center"/>
          </w:tcPr>
          <w:p w14:paraId="5F0A94EF" w14:textId="77777777" w:rsidR="00BD1385" w:rsidRPr="00E4301B" w:rsidRDefault="00BD1385" w:rsidP="009B019E">
            <w:pPr>
              <w:spacing w:after="0" w:line="240" w:lineRule="auto"/>
              <w:rPr>
                <w:rFonts w:ascii="Book Antiqua" w:hAnsi="Book Antiqua"/>
                <w:color w:val="000000" w:themeColor="text1"/>
              </w:rPr>
            </w:pPr>
          </w:p>
        </w:tc>
        <w:tc>
          <w:tcPr>
            <w:tcW w:w="4428" w:type="dxa"/>
            <w:shd w:val="clear" w:color="000000" w:fill="FFFFFF"/>
          </w:tcPr>
          <w:p w14:paraId="34008764" w14:textId="527EB14E"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Sektörle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ve geliştirme protokolleri yapılmıştır.</w:t>
            </w:r>
          </w:p>
        </w:tc>
        <w:tc>
          <w:tcPr>
            <w:tcW w:w="2660" w:type="dxa"/>
            <w:shd w:val="clear" w:color="000000" w:fill="FFFFFF"/>
          </w:tcPr>
          <w:p w14:paraId="1356D6C1" w14:textId="73AB5602"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Öğrenci ve öğretmenlerin sektör bağlantılı mesleki ve akademik gelişimine yönelik 14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ve protokol yapılmıştır.</w:t>
            </w:r>
          </w:p>
        </w:tc>
        <w:tc>
          <w:tcPr>
            <w:tcW w:w="1734" w:type="dxa"/>
            <w:vMerge/>
            <w:shd w:val="clear" w:color="000000" w:fill="FFFFFF"/>
          </w:tcPr>
          <w:p w14:paraId="05797246" w14:textId="77777777"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vAlign w:val="center"/>
          </w:tcPr>
          <w:p w14:paraId="1F2197D6" w14:textId="77777777" w:rsidR="00BD1385" w:rsidRPr="00E4301B" w:rsidRDefault="00BD1385" w:rsidP="00721877">
            <w:pPr>
              <w:spacing w:after="0" w:line="240" w:lineRule="auto"/>
              <w:jc w:val="both"/>
              <w:rPr>
                <w:rFonts w:ascii="Book Antiqua" w:hAnsi="Book Antiqua"/>
                <w:color w:val="000000" w:themeColor="text1"/>
              </w:rPr>
            </w:pPr>
          </w:p>
        </w:tc>
      </w:tr>
      <w:tr w:rsidR="00BD1385" w:rsidRPr="00E4301B" w14:paraId="35E78E20" w14:textId="77777777" w:rsidTr="009B019E">
        <w:trPr>
          <w:trHeight w:val="952"/>
        </w:trPr>
        <w:tc>
          <w:tcPr>
            <w:tcW w:w="1204" w:type="dxa"/>
            <w:vMerge/>
            <w:vAlign w:val="center"/>
          </w:tcPr>
          <w:p w14:paraId="3F8E7AC0" w14:textId="77777777" w:rsidR="00BD1385" w:rsidRPr="00E4301B" w:rsidRDefault="00BD1385" w:rsidP="00721877">
            <w:pPr>
              <w:spacing w:after="0" w:line="240" w:lineRule="auto"/>
              <w:jc w:val="both"/>
              <w:rPr>
                <w:rFonts w:ascii="Book Antiqua" w:hAnsi="Book Antiqua"/>
                <w:color w:val="000000" w:themeColor="text1"/>
              </w:rPr>
            </w:pPr>
          </w:p>
        </w:tc>
        <w:tc>
          <w:tcPr>
            <w:tcW w:w="2835" w:type="dxa"/>
            <w:vMerge/>
            <w:vAlign w:val="center"/>
          </w:tcPr>
          <w:p w14:paraId="5807DE1B" w14:textId="77777777" w:rsidR="00BD1385" w:rsidRPr="00E4301B" w:rsidRDefault="00BD1385" w:rsidP="009B019E">
            <w:pPr>
              <w:spacing w:after="0" w:line="240" w:lineRule="auto"/>
              <w:rPr>
                <w:rFonts w:ascii="Book Antiqua" w:hAnsi="Book Antiqua"/>
                <w:color w:val="000000" w:themeColor="text1"/>
              </w:rPr>
            </w:pPr>
          </w:p>
        </w:tc>
        <w:tc>
          <w:tcPr>
            <w:tcW w:w="4428" w:type="dxa"/>
            <w:shd w:val="clear" w:color="000000" w:fill="FFFFFF"/>
          </w:tcPr>
          <w:p w14:paraId="40E0A127" w14:textId="6164D0CE"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protokolleri kapsamında faaliyetler gerçekleştirilmiştir.</w:t>
            </w:r>
          </w:p>
        </w:tc>
        <w:tc>
          <w:tcPr>
            <w:tcW w:w="2660" w:type="dxa"/>
            <w:shd w:val="clear" w:color="000000" w:fill="FFFFFF"/>
          </w:tcPr>
          <w:p w14:paraId="04932BDD" w14:textId="05464FE9"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Protokoller çerçevesinde okullarımızda 68 faaliyet yapılmıştır.</w:t>
            </w:r>
          </w:p>
        </w:tc>
        <w:tc>
          <w:tcPr>
            <w:tcW w:w="1734" w:type="dxa"/>
            <w:vMerge/>
            <w:shd w:val="clear" w:color="000000" w:fill="FFFFFF"/>
          </w:tcPr>
          <w:p w14:paraId="1D0676D5" w14:textId="77777777"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vAlign w:val="center"/>
          </w:tcPr>
          <w:p w14:paraId="1C09900A" w14:textId="77777777" w:rsidR="00BD1385" w:rsidRPr="00E4301B" w:rsidRDefault="00BD1385" w:rsidP="00721877">
            <w:pPr>
              <w:spacing w:after="0" w:line="240" w:lineRule="auto"/>
              <w:jc w:val="both"/>
              <w:rPr>
                <w:rFonts w:ascii="Book Antiqua" w:hAnsi="Book Antiqua"/>
                <w:color w:val="000000" w:themeColor="text1"/>
              </w:rPr>
            </w:pPr>
          </w:p>
        </w:tc>
      </w:tr>
      <w:tr w:rsidR="00BD1385" w:rsidRPr="00E4301B" w14:paraId="171C83B8" w14:textId="77777777" w:rsidTr="009B019E">
        <w:trPr>
          <w:trHeight w:val="675"/>
        </w:trPr>
        <w:tc>
          <w:tcPr>
            <w:tcW w:w="1204" w:type="dxa"/>
            <w:vMerge w:val="restart"/>
            <w:vAlign w:val="center"/>
          </w:tcPr>
          <w:p w14:paraId="727808E5" w14:textId="0B481705"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lastRenderedPageBreak/>
              <w:t>6.3.1.3</w:t>
            </w:r>
          </w:p>
        </w:tc>
        <w:tc>
          <w:tcPr>
            <w:tcW w:w="2835" w:type="dxa"/>
            <w:vMerge w:val="restart"/>
            <w:vAlign w:val="center"/>
          </w:tcPr>
          <w:p w14:paraId="01FA40E4" w14:textId="044F0DBF"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Geleceğin meslekleri konusunda çeşitli kuruluşlarla proje, eğitim ve kurum açma iş birlikleri geliştirilecektir.</w:t>
            </w:r>
          </w:p>
        </w:tc>
        <w:tc>
          <w:tcPr>
            <w:tcW w:w="4428" w:type="dxa"/>
            <w:shd w:val="clear" w:color="000000" w:fill="FFFFFF"/>
          </w:tcPr>
          <w:p w14:paraId="78981C81" w14:textId="4F837B92"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Geleceğin meslekleri konusunda çeşitli kuruluşlarla proje, eğitim ve kurum açma iş birlikleri kapsamında İŞKUR, üniversiteler ve ilgili sivil toplum kuruluşları ile iş birliği protokolleri ve faaliyetler yapılmıştır.</w:t>
            </w:r>
          </w:p>
        </w:tc>
        <w:tc>
          <w:tcPr>
            <w:tcW w:w="2660" w:type="dxa"/>
            <w:shd w:val="clear" w:color="000000" w:fill="FFFFFF"/>
          </w:tcPr>
          <w:p w14:paraId="7E8A6B1C" w14:textId="4CDC00E2"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İlgili protokoller kapsamında 8 faaliyet gerçekleştirilmiştir.</w:t>
            </w:r>
          </w:p>
        </w:tc>
        <w:tc>
          <w:tcPr>
            <w:tcW w:w="1734" w:type="dxa"/>
            <w:vMerge w:val="restart"/>
            <w:shd w:val="clear" w:color="000000" w:fill="FFFFFF"/>
          </w:tcPr>
          <w:p w14:paraId="1F3C17D2" w14:textId="0E3AC782" w:rsidR="00BD1385"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BD1385" w:rsidRPr="00E4301B">
              <w:rPr>
                <w:rFonts w:ascii="Book Antiqua" w:eastAsia="Times New Roman" w:hAnsi="Book Antiqua" w:cs="Times New Roman"/>
                <w:color w:val="000000" w:themeColor="text1"/>
                <w:lang w:eastAsia="tr-TR"/>
              </w:rPr>
              <w:t>programa yönelik faaliyetler tamamlanmıştır.</w:t>
            </w:r>
          </w:p>
        </w:tc>
        <w:tc>
          <w:tcPr>
            <w:tcW w:w="1101" w:type="dxa"/>
            <w:vMerge w:val="restart"/>
            <w:vAlign w:val="center"/>
          </w:tcPr>
          <w:p w14:paraId="5F6A9680" w14:textId="45C5C3E3"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MTEŞM</w:t>
            </w:r>
          </w:p>
        </w:tc>
      </w:tr>
      <w:tr w:rsidR="00BD1385" w:rsidRPr="00E4301B" w14:paraId="0C1F645E" w14:textId="77777777" w:rsidTr="009B019E">
        <w:trPr>
          <w:trHeight w:val="675"/>
        </w:trPr>
        <w:tc>
          <w:tcPr>
            <w:tcW w:w="1204" w:type="dxa"/>
            <w:vMerge/>
            <w:vAlign w:val="center"/>
          </w:tcPr>
          <w:p w14:paraId="57BDA17E" w14:textId="77777777" w:rsidR="00BD1385" w:rsidRPr="00E4301B" w:rsidRDefault="00BD1385" w:rsidP="00721877">
            <w:pPr>
              <w:spacing w:after="0" w:line="240" w:lineRule="auto"/>
              <w:jc w:val="both"/>
              <w:rPr>
                <w:rFonts w:ascii="Book Antiqua" w:hAnsi="Book Antiqua"/>
                <w:color w:val="000000" w:themeColor="text1"/>
              </w:rPr>
            </w:pPr>
          </w:p>
        </w:tc>
        <w:tc>
          <w:tcPr>
            <w:tcW w:w="2835" w:type="dxa"/>
            <w:vMerge/>
            <w:vAlign w:val="center"/>
          </w:tcPr>
          <w:p w14:paraId="20E93D69" w14:textId="77777777" w:rsidR="00BD1385" w:rsidRPr="00E4301B" w:rsidRDefault="00BD1385" w:rsidP="009B019E">
            <w:pPr>
              <w:spacing w:after="0" w:line="240" w:lineRule="auto"/>
              <w:rPr>
                <w:rFonts w:ascii="Book Antiqua" w:hAnsi="Book Antiqua"/>
                <w:color w:val="000000" w:themeColor="text1"/>
              </w:rPr>
            </w:pPr>
          </w:p>
        </w:tc>
        <w:tc>
          <w:tcPr>
            <w:tcW w:w="4428" w:type="dxa"/>
            <w:shd w:val="clear" w:color="000000" w:fill="FFFFFF"/>
          </w:tcPr>
          <w:p w14:paraId="2EE5A86E" w14:textId="388BFB24" w:rsidR="00BD1385" w:rsidRPr="00E4301B" w:rsidRDefault="00BD1385" w:rsidP="009B019E">
            <w:pPr>
              <w:spacing w:after="0" w:line="240" w:lineRule="auto"/>
              <w:rPr>
                <w:rFonts w:ascii="Book Antiqua" w:hAnsi="Book Antiqua" w:cstheme="minorHAnsi"/>
                <w:color w:val="000000" w:themeColor="text1"/>
              </w:rPr>
            </w:pPr>
            <w:r w:rsidRPr="00E4301B">
              <w:rPr>
                <w:rFonts w:ascii="Book Antiqua" w:hAnsi="Book Antiqua" w:cstheme="minorHAnsi"/>
                <w:color w:val="000000" w:themeColor="text1"/>
              </w:rPr>
              <w:t xml:space="preserve">Okullarımızda kurumsal </w:t>
            </w:r>
            <w:proofErr w:type="spellStart"/>
            <w:r w:rsidRPr="00E4301B">
              <w:rPr>
                <w:rFonts w:ascii="Book Antiqua" w:hAnsi="Book Antiqua" w:cstheme="minorHAnsi"/>
                <w:color w:val="000000" w:themeColor="text1"/>
              </w:rPr>
              <w:t>inovasyon</w:t>
            </w:r>
            <w:proofErr w:type="spellEnd"/>
            <w:r w:rsidRPr="00E4301B">
              <w:rPr>
                <w:rFonts w:ascii="Book Antiqua" w:hAnsi="Book Antiqua" w:cstheme="minorHAnsi"/>
                <w:color w:val="000000" w:themeColor="text1"/>
              </w:rPr>
              <w:t xml:space="preserve"> ve öğrenci gelişimine yönelik faaliyetler yapılmıştır.</w:t>
            </w:r>
          </w:p>
        </w:tc>
        <w:tc>
          <w:tcPr>
            <w:tcW w:w="2660" w:type="dxa"/>
            <w:shd w:val="clear" w:color="000000" w:fill="FFFFFF"/>
          </w:tcPr>
          <w:p w14:paraId="3B7B6225" w14:textId="1116FD42" w:rsidR="00BD1385" w:rsidRPr="00E4301B" w:rsidRDefault="00BD1385"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Uluslararası yeterliliklere dayalı beceri temelli 14 faaliyetle 27 ürün çalışması yapılmıştır.</w:t>
            </w:r>
          </w:p>
        </w:tc>
        <w:tc>
          <w:tcPr>
            <w:tcW w:w="1734" w:type="dxa"/>
            <w:vMerge/>
            <w:shd w:val="clear" w:color="000000" w:fill="FFFFFF"/>
          </w:tcPr>
          <w:p w14:paraId="07710BA6" w14:textId="77777777" w:rsidR="00BD1385" w:rsidRPr="00E4301B" w:rsidRDefault="00BD1385" w:rsidP="00721877">
            <w:pPr>
              <w:spacing w:after="0" w:line="240" w:lineRule="auto"/>
              <w:jc w:val="both"/>
              <w:rPr>
                <w:rFonts w:ascii="Book Antiqua" w:eastAsia="Times New Roman" w:hAnsi="Book Antiqua" w:cs="Times New Roman"/>
                <w:color w:val="000000" w:themeColor="text1"/>
                <w:lang w:eastAsia="tr-TR"/>
              </w:rPr>
            </w:pPr>
          </w:p>
        </w:tc>
        <w:tc>
          <w:tcPr>
            <w:tcW w:w="1101" w:type="dxa"/>
            <w:vMerge/>
            <w:vAlign w:val="center"/>
          </w:tcPr>
          <w:p w14:paraId="16D8897E" w14:textId="77777777" w:rsidR="00BD1385" w:rsidRPr="00E4301B" w:rsidRDefault="00BD1385" w:rsidP="00721877">
            <w:pPr>
              <w:spacing w:after="0" w:line="240" w:lineRule="auto"/>
              <w:jc w:val="both"/>
              <w:rPr>
                <w:rFonts w:ascii="Book Antiqua" w:hAnsi="Book Antiqua"/>
                <w:color w:val="000000" w:themeColor="text1"/>
              </w:rPr>
            </w:pPr>
          </w:p>
        </w:tc>
      </w:tr>
    </w:tbl>
    <w:p w14:paraId="70E03E36" w14:textId="15DFD7C3" w:rsidR="006A56E0" w:rsidRPr="00E4301B" w:rsidRDefault="006A56E0" w:rsidP="0066740C">
      <w:pPr>
        <w:spacing w:before="240"/>
        <w:jc w:val="both"/>
        <w:rPr>
          <w:rFonts w:ascii="Book Antiqua" w:hAnsi="Book Antiqua" w:cs="Times New Roman"/>
          <w:b/>
          <w:color w:val="000000" w:themeColor="text1"/>
        </w:rPr>
      </w:pPr>
      <w:r w:rsidRPr="00E4301B">
        <w:rPr>
          <w:rFonts w:ascii="Book Antiqua" w:hAnsi="Book Antiqua" w:cs="Times New Roman"/>
          <w:b/>
          <w:color w:val="000000" w:themeColor="text1"/>
        </w:rPr>
        <w:t>Strateji 6.3.1. Değerlendirme:</w:t>
      </w:r>
      <w:r w:rsidR="005616D1" w:rsidRPr="00E4301B">
        <w:rPr>
          <w:rFonts w:ascii="Book Antiqua" w:hAnsi="Book Antiqua" w:cs="Times New Roman"/>
          <w:bCs/>
          <w:color w:val="000000" w:themeColor="text1"/>
        </w:rPr>
        <w:t xml:space="preserve"> İlgili stratejiye ait 3 eylem için gerçekleştirilen ve stratejinin gelişimini direkt etkileyecek tüm ilçelerimizi kapsayan 6 faaliyet gerçekleştirilmiştir. </w:t>
      </w:r>
    </w:p>
    <w:bookmarkEnd w:id="85"/>
    <w:p w14:paraId="54FAD36F" w14:textId="7EF76CD0" w:rsidR="006A56E0" w:rsidRPr="00E4301B" w:rsidRDefault="006A56E0" w:rsidP="00C62CE9">
      <w:pPr>
        <w:jc w:val="both"/>
        <w:rPr>
          <w:rFonts w:ascii="Book Antiqua" w:hAnsi="Book Antiqua" w:cs="Times New Roman"/>
          <w:color w:val="000000" w:themeColor="text1"/>
        </w:rPr>
      </w:pPr>
    </w:p>
    <w:p w14:paraId="751658B4" w14:textId="1CDF1D67" w:rsidR="00454136" w:rsidRPr="00E4301B" w:rsidRDefault="00454136" w:rsidP="00C62CE9">
      <w:pPr>
        <w:jc w:val="both"/>
        <w:rPr>
          <w:rFonts w:ascii="Book Antiqua" w:hAnsi="Book Antiqua" w:cs="Times New Roman"/>
          <w:color w:val="000000" w:themeColor="text1"/>
        </w:rPr>
      </w:pPr>
    </w:p>
    <w:p w14:paraId="3677B2CA" w14:textId="7DFA51B9" w:rsidR="00454136" w:rsidRPr="00E4301B" w:rsidRDefault="00454136" w:rsidP="00C62CE9">
      <w:pPr>
        <w:jc w:val="both"/>
        <w:rPr>
          <w:rFonts w:ascii="Book Antiqua" w:hAnsi="Book Antiqua" w:cs="Times New Roman"/>
          <w:color w:val="000000" w:themeColor="text1"/>
        </w:rPr>
      </w:pPr>
    </w:p>
    <w:p w14:paraId="071E2D9B" w14:textId="47358102" w:rsidR="00454136" w:rsidRPr="00E4301B" w:rsidRDefault="00454136" w:rsidP="00C62CE9">
      <w:pPr>
        <w:jc w:val="both"/>
        <w:rPr>
          <w:rFonts w:ascii="Book Antiqua" w:hAnsi="Book Antiqua" w:cs="Times New Roman"/>
          <w:color w:val="000000" w:themeColor="text1"/>
        </w:rPr>
      </w:pPr>
    </w:p>
    <w:p w14:paraId="6AA2FD0B" w14:textId="63B953CA" w:rsidR="00454136" w:rsidRPr="00E4301B" w:rsidRDefault="00454136" w:rsidP="00C62CE9">
      <w:pPr>
        <w:jc w:val="both"/>
        <w:rPr>
          <w:rFonts w:ascii="Book Antiqua" w:hAnsi="Book Antiqua" w:cs="Times New Roman"/>
          <w:color w:val="000000" w:themeColor="text1"/>
        </w:rPr>
      </w:pPr>
    </w:p>
    <w:p w14:paraId="57D05E0C" w14:textId="69E1C344" w:rsidR="00454136" w:rsidRPr="00E4301B" w:rsidRDefault="00454136" w:rsidP="00C62CE9">
      <w:pPr>
        <w:jc w:val="both"/>
        <w:rPr>
          <w:rFonts w:ascii="Book Antiqua" w:hAnsi="Book Antiqua" w:cs="Times New Roman"/>
          <w:color w:val="000000" w:themeColor="text1"/>
        </w:rPr>
      </w:pPr>
    </w:p>
    <w:p w14:paraId="150CF972" w14:textId="554B2BFF" w:rsidR="00454136" w:rsidRPr="00E4301B" w:rsidRDefault="00454136" w:rsidP="00C62CE9">
      <w:pPr>
        <w:jc w:val="both"/>
        <w:rPr>
          <w:rFonts w:ascii="Book Antiqua" w:hAnsi="Book Antiqua" w:cs="Times New Roman"/>
          <w:color w:val="000000" w:themeColor="text1"/>
        </w:rPr>
      </w:pPr>
    </w:p>
    <w:p w14:paraId="3FE3BCE3" w14:textId="1EA10D48" w:rsidR="00454136" w:rsidRPr="00E4301B" w:rsidRDefault="00454136" w:rsidP="00C62CE9">
      <w:pPr>
        <w:jc w:val="both"/>
        <w:rPr>
          <w:rFonts w:ascii="Book Antiqua" w:hAnsi="Book Antiqua" w:cs="Times New Roman"/>
          <w:color w:val="000000" w:themeColor="text1"/>
        </w:rPr>
      </w:pPr>
    </w:p>
    <w:p w14:paraId="23873E5A" w14:textId="3CF29FDE" w:rsidR="00454136" w:rsidRPr="00E4301B" w:rsidRDefault="00454136" w:rsidP="00C62CE9">
      <w:pPr>
        <w:jc w:val="both"/>
        <w:rPr>
          <w:rFonts w:ascii="Book Antiqua" w:hAnsi="Book Antiqua" w:cs="Times New Roman"/>
          <w:color w:val="000000" w:themeColor="text1"/>
        </w:rPr>
      </w:pPr>
    </w:p>
    <w:p w14:paraId="42EBD520" w14:textId="02C99997" w:rsidR="00454136" w:rsidRPr="00E4301B" w:rsidRDefault="00454136" w:rsidP="00C62CE9">
      <w:pPr>
        <w:jc w:val="both"/>
        <w:rPr>
          <w:rFonts w:ascii="Book Antiqua" w:hAnsi="Book Antiqua" w:cs="Times New Roman"/>
          <w:color w:val="000000" w:themeColor="text1"/>
        </w:rPr>
      </w:pPr>
    </w:p>
    <w:p w14:paraId="0B15E0DE" w14:textId="77777777" w:rsidR="00454136" w:rsidRPr="00E4301B" w:rsidRDefault="00454136" w:rsidP="00C62CE9">
      <w:pPr>
        <w:jc w:val="both"/>
        <w:rPr>
          <w:rFonts w:ascii="Book Antiqua" w:hAnsi="Book Antiqua" w:cs="Times New Roman"/>
          <w:color w:val="000000" w:themeColor="text1"/>
        </w:rPr>
      </w:pPr>
    </w:p>
    <w:p w14:paraId="4630FA80" w14:textId="2056D3D1" w:rsidR="006A56E0" w:rsidRPr="00E4301B" w:rsidRDefault="006A56E0" w:rsidP="0066740C">
      <w:pPr>
        <w:jc w:val="both"/>
        <w:rPr>
          <w:rFonts w:ascii="Book Antiqua" w:hAnsi="Book Antiqua" w:cs="Times New Roman"/>
          <w:b/>
          <w:color w:val="000000" w:themeColor="text1"/>
        </w:rPr>
      </w:pPr>
      <w:bookmarkStart w:id="86" w:name="_Hlk66362407"/>
      <w:r w:rsidRPr="00E4301B">
        <w:rPr>
          <w:rFonts w:ascii="Book Antiqua" w:hAnsi="Book Antiqua" w:cs="Times New Roman"/>
          <w:b/>
          <w:color w:val="000000" w:themeColor="text1"/>
        </w:rPr>
        <w:lastRenderedPageBreak/>
        <w:t>Strateji 6.3.2.</w:t>
      </w:r>
      <w:r w:rsidRPr="00E4301B">
        <w:rPr>
          <w:rFonts w:ascii="Book Antiqua" w:hAnsi="Book Antiqua"/>
          <w:color w:val="000000" w:themeColor="text1"/>
        </w:rPr>
        <w:t xml:space="preserve"> </w:t>
      </w:r>
      <w:r w:rsidRPr="00E4301B">
        <w:rPr>
          <w:rFonts w:ascii="Book Antiqua" w:hAnsi="Book Antiqua" w:cs="Times New Roman"/>
          <w:b/>
          <w:color w:val="000000" w:themeColor="text1"/>
        </w:rPr>
        <w:t>Bakanlığımız tarafından güncellenecek olan sektör talepleri ile gelişen teknoloji doğrultusunda alan ve dalların öğretim programlarının, atölye ve laboratuvar donanımının bu programlara uygunluğu sağlanacak ve döner sermaye faaliyetleri desteklenecektir.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734"/>
        <w:gridCol w:w="1101"/>
      </w:tblGrid>
      <w:tr w:rsidR="006A56E0" w:rsidRPr="00E4301B" w14:paraId="3388929B" w14:textId="77777777" w:rsidTr="009B019E">
        <w:trPr>
          <w:trHeight w:val="367"/>
        </w:trPr>
        <w:tc>
          <w:tcPr>
            <w:tcW w:w="1204" w:type="dxa"/>
            <w:shd w:val="clear" w:color="auto" w:fill="B6DDE8" w:themeFill="accent5" w:themeFillTint="66"/>
            <w:vAlign w:val="center"/>
            <w:hideMark/>
          </w:tcPr>
          <w:p w14:paraId="6006DFE2"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02C7C3B6"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44ABD21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0EA7A64F"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734" w:type="dxa"/>
            <w:shd w:val="clear" w:color="auto" w:fill="B6DDE8" w:themeFill="accent5" w:themeFillTint="66"/>
            <w:vAlign w:val="center"/>
            <w:hideMark/>
          </w:tcPr>
          <w:p w14:paraId="50A3E908"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101" w:type="dxa"/>
            <w:shd w:val="clear" w:color="auto" w:fill="B6DDE8" w:themeFill="accent5" w:themeFillTint="66"/>
            <w:vAlign w:val="center"/>
            <w:hideMark/>
          </w:tcPr>
          <w:p w14:paraId="3B2FCAEC"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6A56E0" w:rsidRPr="00E4301B" w14:paraId="4B57519E" w14:textId="77777777" w:rsidTr="009B019E">
        <w:trPr>
          <w:trHeight w:val="458"/>
        </w:trPr>
        <w:tc>
          <w:tcPr>
            <w:tcW w:w="1204" w:type="dxa"/>
            <w:shd w:val="clear" w:color="auto" w:fill="auto"/>
            <w:vAlign w:val="center"/>
          </w:tcPr>
          <w:p w14:paraId="196D1A1B" w14:textId="3EEA1679" w:rsidR="006A56E0"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6.3.2.1</w:t>
            </w:r>
          </w:p>
        </w:tc>
        <w:tc>
          <w:tcPr>
            <w:tcW w:w="2835" w:type="dxa"/>
            <w:shd w:val="clear" w:color="auto" w:fill="auto"/>
            <w:vAlign w:val="center"/>
          </w:tcPr>
          <w:p w14:paraId="098F3077" w14:textId="40EBFD63" w:rsidR="006A56E0"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Okullarımızın döner sermaye faaliyetleri desteklemek amacıyla ulusal ve uluslararası hibe kaynaklarını kullanılarak proje hazırlanacaktır.</w:t>
            </w:r>
          </w:p>
        </w:tc>
        <w:tc>
          <w:tcPr>
            <w:tcW w:w="5103" w:type="dxa"/>
            <w:shd w:val="clear" w:color="auto" w:fill="auto"/>
            <w:vAlign w:val="center"/>
          </w:tcPr>
          <w:p w14:paraId="5542F09D" w14:textId="616837F8" w:rsidR="006A56E0" w:rsidRPr="00E4301B" w:rsidRDefault="00173B39"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Okul ve kurumlarımızda proje kültürünün oluşturulmasına yönelik eğitimler yürütülmüştür.</w:t>
            </w:r>
          </w:p>
        </w:tc>
        <w:tc>
          <w:tcPr>
            <w:tcW w:w="1985" w:type="dxa"/>
            <w:shd w:val="clear" w:color="auto" w:fill="auto"/>
            <w:vAlign w:val="center"/>
          </w:tcPr>
          <w:p w14:paraId="04159766" w14:textId="0F0F8F81" w:rsidR="006A56E0" w:rsidRPr="00E4301B" w:rsidRDefault="00173B39"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ilçemizdeki okullarımıza verilen eğitimler sonucunda </w:t>
            </w:r>
            <w:r w:rsidR="00D62DA7" w:rsidRPr="00E4301B">
              <w:rPr>
                <w:rFonts w:ascii="Book Antiqua" w:eastAsia="Times New Roman" w:hAnsi="Book Antiqua" w:cs="Times New Roman"/>
                <w:color w:val="000000" w:themeColor="text1"/>
                <w:lang w:eastAsia="tr-TR"/>
              </w:rPr>
              <w:t>3 ulusal, 7 uluslararası proje yürütülmüştür.</w:t>
            </w:r>
            <w:r w:rsidR="00BD1385" w:rsidRPr="00E4301B">
              <w:rPr>
                <w:rFonts w:ascii="Book Antiqua" w:eastAsia="Times New Roman" w:hAnsi="Book Antiqua" w:cs="Times New Roman"/>
                <w:color w:val="000000" w:themeColor="text1"/>
                <w:lang w:eastAsia="tr-TR"/>
              </w:rPr>
              <w:t xml:space="preserve"> Yerel kuruluşlarla iş</w:t>
            </w:r>
            <w:r w:rsidR="007E6922" w:rsidRPr="00E4301B">
              <w:rPr>
                <w:rFonts w:ascii="Book Antiqua" w:eastAsia="Times New Roman" w:hAnsi="Book Antiqua" w:cs="Times New Roman"/>
                <w:color w:val="000000" w:themeColor="text1"/>
                <w:lang w:eastAsia="tr-TR"/>
              </w:rPr>
              <w:t xml:space="preserve"> </w:t>
            </w:r>
            <w:r w:rsidR="00BD1385" w:rsidRPr="00E4301B">
              <w:rPr>
                <w:rFonts w:ascii="Book Antiqua" w:eastAsia="Times New Roman" w:hAnsi="Book Antiqua" w:cs="Times New Roman"/>
                <w:color w:val="000000" w:themeColor="text1"/>
                <w:lang w:eastAsia="tr-TR"/>
              </w:rPr>
              <w:t>birliği içerisinde 7 iş makinası modernizasyonu yapılmıştır.</w:t>
            </w:r>
          </w:p>
        </w:tc>
        <w:tc>
          <w:tcPr>
            <w:tcW w:w="1734" w:type="dxa"/>
            <w:shd w:val="clear" w:color="auto" w:fill="auto"/>
            <w:vAlign w:val="center"/>
          </w:tcPr>
          <w:p w14:paraId="4B5DC7CC" w14:textId="205CDE3C" w:rsidR="006A56E0" w:rsidRPr="00E4301B" w:rsidRDefault="001171E4" w:rsidP="001D0ACD">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D62DA7" w:rsidRPr="00E4301B">
              <w:rPr>
                <w:rFonts w:ascii="Book Antiqua" w:eastAsia="Times New Roman" w:hAnsi="Book Antiqua" w:cs="Times New Roman"/>
                <w:color w:val="000000" w:themeColor="text1"/>
                <w:lang w:eastAsia="tr-TR"/>
              </w:rPr>
              <w:t>programa yönelik faaliyetler tamamlanmıştır</w:t>
            </w:r>
          </w:p>
        </w:tc>
        <w:tc>
          <w:tcPr>
            <w:tcW w:w="1101" w:type="dxa"/>
            <w:shd w:val="clear" w:color="auto" w:fill="auto"/>
            <w:vAlign w:val="center"/>
          </w:tcPr>
          <w:p w14:paraId="67C6A93C" w14:textId="250B6FD9" w:rsidR="006A56E0"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MTEŞM</w:t>
            </w:r>
          </w:p>
        </w:tc>
      </w:tr>
    </w:tbl>
    <w:p w14:paraId="6F1862E9" w14:textId="2795445E" w:rsidR="005616D1" w:rsidRPr="00E4301B" w:rsidRDefault="006A56E0" w:rsidP="005616D1">
      <w:pPr>
        <w:spacing w:before="240"/>
        <w:rPr>
          <w:rFonts w:ascii="Book Antiqua" w:hAnsi="Book Antiqua" w:cs="Times New Roman"/>
          <w:color w:val="000000" w:themeColor="text1"/>
        </w:rPr>
      </w:pPr>
      <w:r w:rsidRPr="00E4301B">
        <w:rPr>
          <w:rFonts w:ascii="Book Antiqua" w:hAnsi="Book Antiqua" w:cs="Times New Roman"/>
          <w:b/>
          <w:color w:val="000000" w:themeColor="text1"/>
        </w:rPr>
        <w:t>Strateji 6.3.2. Değerlendirme:</w:t>
      </w:r>
      <w:r w:rsidR="005616D1" w:rsidRPr="00E4301B">
        <w:rPr>
          <w:rFonts w:ascii="Book Antiqua" w:hAnsi="Book Antiqua" w:cs="Times New Roman"/>
          <w:bCs/>
          <w:color w:val="000000" w:themeColor="text1"/>
        </w:rPr>
        <w:t xml:space="preserve"> İlgili stratejiye ait eylem için gerçekleştirilen ve stratejinin gelişimini direkt etkileyecek tüm ilçelerimizi </w:t>
      </w:r>
      <w:r w:rsidR="0003661B" w:rsidRPr="00E4301B">
        <w:rPr>
          <w:rFonts w:ascii="Book Antiqua" w:hAnsi="Book Antiqua" w:cs="Times New Roman"/>
          <w:bCs/>
          <w:color w:val="000000" w:themeColor="text1"/>
        </w:rPr>
        <w:t>kapsayan faaliyet</w:t>
      </w:r>
      <w:r w:rsidR="005616D1" w:rsidRPr="00E4301B">
        <w:rPr>
          <w:rFonts w:ascii="Book Antiqua" w:hAnsi="Book Antiqua" w:cs="Times New Roman"/>
          <w:bCs/>
          <w:color w:val="000000" w:themeColor="text1"/>
        </w:rPr>
        <w:t xml:space="preserve"> gerçekleştirilmiştir. </w:t>
      </w:r>
    </w:p>
    <w:p w14:paraId="12775D2E" w14:textId="15978154" w:rsidR="006A56E0" w:rsidRPr="00E4301B" w:rsidRDefault="006A56E0" w:rsidP="006A56E0">
      <w:pPr>
        <w:spacing w:before="240"/>
        <w:rPr>
          <w:rFonts w:ascii="Book Antiqua" w:hAnsi="Book Antiqua" w:cs="Times New Roman"/>
          <w:b/>
          <w:color w:val="000000" w:themeColor="text1"/>
        </w:rPr>
      </w:pPr>
    </w:p>
    <w:bookmarkEnd w:id="86"/>
    <w:p w14:paraId="0EE10AA5" w14:textId="77777777" w:rsidR="00454136" w:rsidRPr="00E4301B" w:rsidRDefault="00454136" w:rsidP="00C62CE9">
      <w:pPr>
        <w:jc w:val="both"/>
        <w:rPr>
          <w:rFonts w:ascii="Book Antiqua" w:hAnsi="Book Antiqua" w:cs="Times New Roman"/>
          <w:color w:val="000000" w:themeColor="text1"/>
        </w:rPr>
      </w:pPr>
    </w:p>
    <w:p w14:paraId="505D9D60" w14:textId="77777777" w:rsidR="00454136" w:rsidRPr="00E4301B" w:rsidRDefault="00454136" w:rsidP="00C62CE9">
      <w:pPr>
        <w:jc w:val="both"/>
        <w:rPr>
          <w:rFonts w:ascii="Book Antiqua" w:hAnsi="Book Antiqua" w:cs="Times New Roman"/>
          <w:color w:val="000000" w:themeColor="text1"/>
        </w:rPr>
      </w:pPr>
    </w:p>
    <w:p w14:paraId="5B974A09" w14:textId="77777777" w:rsidR="00454136" w:rsidRPr="00E4301B" w:rsidRDefault="00454136" w:rsidP="00C62CE9">
      <w:pPr>
        <w:jc w:val="both"/>
        <w:rPr>
          <w:rFonts w:ascii="Book Antiqua" w:hAnsi="Book Antiqua" w:cs="Times New Roman"/>
          <w:color w:val="000000" w:themeColor="text1"/>
        </w:rPr>
      </w:pPr>
    </w:p>
    <w:p w14:paraId="5D1F7A5E" w14:textId="77777777" w:rsidR="00454136" w:rsidRPr="00E4301B" w:rsidRDefault="00454136" w:rsidP="00C62CE9">
      <w:pPr>
        <w:jc w:val="both"/>
        <w:rPr>
          <w:rFonts w:ascii="Book Antiqua" w:hAnsi="Book Antiqua" w:cs="Times New Roman"/>
          <w:color w:val="000000" w:themeColor="text1"/>
        </w:rPr>
      </w:pPr>
    </w:p>
    <w:p w14:paraId="55E4E592" w14:textId="77777777" w:rsidR="00454136" w:rsidRPr="00E4301B" w:rsidRDefault="00454136" w:rsidP="00C62CE9">
      <w:pPr>
        <w:jc w:val="both"/>
        <w:rPr>
          <w:rFonts w:ascii="Book Antiqua" w:hAnsi="Book Antiqua" w:cs="Times New Roman"/>
          <w:color w:val="000000" w:themeColor="text1"/>
        </w:rPr>
      </w:pPr>
    </w:p>
    <w:p w14:paraId="053623A9" w14:textId="5C18A47D" w:rsidR="00C5576A" w:rsidRPr="006C47E5" w:rsidRDefault="00C5576A" w:rsidP="00C62CE9">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6.4: Bireylerin iş ve yaşam kalitelerini yükseltmek amacıyla hayat boyu öğrenme katılım ve tamamlama oranları artırılacaktır.</w:t>
      </w:r>
    </w:p>
    <w:p w14:paraId="19E19D40" w14:textId="3780A00B" w:rsidR="00390EFD" w:rsidRPr="00E4301B" w:rsidRDefault="00390EFD" w:rsidP="00390EFD">
      <w:pPr>
        <w:spacing w:after="0" w:line="360" w:lineRule="auto"/>
        <w:jc w:val="both"/>
        <w:rPr>
          <w:rFonts w:ascii="Book Antiqua" w:hAnsi="Book Antiqua" w:cs="Times New Roman"/>
          <w:b/>
          <w:color w:val="000000" w:themeColor="text1"/>
        </w:rPr>
      </w:pPr>
      <w:bookmarkStart w:id="87" w:name="_Hlk68614868"/>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%40,00</w:t>
      </w:r>
    </w:p>
    <w:p w14:paraId="7F5A5B37" w14:textId="61AFD361" w:rsidR="00390EFD" w:rsidRPr="00E4301B" w:rsidRDefault="00390EFD" w:rsidP="00390EFD">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%40,00</w:t>
      </w:r>
    </w:p>
    <w:bookmarkEnd w:id="87"/>
    <w:p w14:paraId="3A4E2978" w14:textId="77777777" w:rsidR="00390EFD" w:rsidRPr="00E4301B" w:rsidRDefault="00390EFD" w:rsidP="00C62CE9">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547"/>
        <w:gridCol w:w="992"/>
        <w:gridCol w:w="1276"/>
        <w:gridCol w:w="1674"/>
        <w:gridCol w:w="866"/>
        <w:gridCol w:w="865"/>
        <w:gridCol w:w="1299"/>
        <w:gridCol w:w="1010"/>
        <w:gridCol w:w="1732"/>
        <w:gridCol w:w="2138"/>
      </w:tblGrid>
      <w:tr w:rsidR="001D0537" w:rsidRPr="00E4301B" w14:paraId="44340ECB" w14:textId="77777777" w:rsidTr="009F418F">
        <w:trPr>
          <w:trHeight w:val="737"/>
        </w:trPr>
        <w:tc>
          <w:tcPr>
            <w:tcW w:w="2547"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63ECDA19" w14:textId="613DEF0B"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88" w:name="_Hlk66351342"/>
            <w:r w:rsidRPr="00FD27C5">
              <w:rPr>
                <w:rFonts w:ascii="Book Antiqua" w:eastAsia="Times New Roman" w:hAnsi="Book Antiqua" w:cs="Calibri"/>
                <w:b/>
                <w:bCs/>
                <w:color w:val="000000"/>
                <w:sz w:val="20"/>
                <w:szCs w:val="20"/>
                <w:lang w:eastAsia="tr-TR"/>
              </w:rPr>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1077CD06" w14:textId="7AF7068E"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14:paraId="5F010DC9" w14:textId="743CA4AC"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467AB11C" w14:textId="1F155AE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6BE957E2" w14:textId="464238B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71DD7BB3" w14:textId="4AC1C6F3"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58DF72F1" w14:textId="47337CA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0F497D91" w14:textId="722CA2F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1162DA60" w14:textId="37CA345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18605F48" w14:textId="3C3926F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033919BC" w14:textId="77777777" w:rsidTr="00081F83">
        <w:trPr>
          <w:trHeight w:val="47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86015" w14:textId="7021A5D9"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6.4.1 Hayat boyu öğrenme katılım oranı (%)</w:t>
            </w:r>
          </w:p>
        </w:tc>
        <w:tc>
          <w:tcPr>
            <w:tcW w:w="992" w:type="dxa"/>
            <w:tcBorders>
              <w:top w:val="single" w:sz="4" w:space="0" w:color="auto"/>
              <w:left w:val="nil"/>
              <w:bottom w:val="single" w:sz="4" w:space="0" w:color="auto"/>
              <w:right w:val="single" w:sz="4" w:space="0" w:color="auto"/>
            </w:tcBorders>
            <w:shd w:val="clear" w:color="auto" w:fill="auto"/>
            <w:noWrap/>
          </w:tcPr>
          <w:p w14:paraId="53FAD367" w14:textId="1CDC288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276" w:type="dxa"/>
            <w:tcBorders>
              <w:top w:val="single" w:sz="4" w:space="0" w:color="auto"/>
              <w:left w:val="nil"/>
              <w:bottom w:val="single" w:sz="4" w:space="0" w:color="auto"/>
              <w:right w:val="single" w:sz="4" w:space="0" w:color="auto"/>
            </w:tcBorders>
            <w:shd w:val="clear" w:color="auto" w:fill="auto"/>
            <w:noWrap/>
          </w:tcPr>
          <w:p w14:paraId="588D0516" w14:textId="1011E03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8,72</w:t>
            </w:r>
          </w:p>
        </w:tc>
        <w:tc>
          <w:tcPr>
            <w:tcW w:w="1674" w:type="dxa"/>
            <w:tcBorders>
              <w:top w:val="single" w:sz="4" w:space="0" w:color="auto"/>
              <w:left w:val="nil"/>
              <w:bottom w:val="single" w:sz="4" w:space="0" w:color="auto"/>
              <w:right w:val="single" w:sz="4" w:space="0" w:color="auto"/>
            </w:tcBorders>
            <w:shd w:val="clear" w:color="auto" w:fill="auto"/>
            <w:noWrap/>
          </w:tcPr>
          <w:p w14:paraId="350901B2" w14:textId="1F44DFF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5,71</w:t>
            </w:r>
          </w:p>
        </w:tc>
        <w:tc>
          <w:tcPr>
            <w:tcW w:w="866" w:type="dxa"/>
            <w:tcBorders>
              <w:top w:val="single" w:sz="4" w:space="0" w:color="auto"/>
              <w:left w:val="nil"/>
              <w:bottom w:val="single" w:sz="4" w:space="0" w:color="auto"/>
              <w:right w:val="single" w:sz="4" w:space="0" w:color="auto"/>
            </w:tcBorders>
            <w:shd w:val="clear" w:color="auto" w:fill="auto"/>
            <w:noWrap/>
          </w:tcPr>
          <w:p w14:paraId="3592E84D" w14:textId="5EDB335D"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10,00</w:t>
            </w:r>
          </w:p>
        </w:tc>
        <w:tc>
          <w:tcPr>
            <w:tcW w:w="865" w:type="dxa"/>
            <w:tcBorders>
              <w:top w:val="single" w:sz="4" w:space="0" w:color="auto"/>
              <w:left w:val="nil"/>
              <w:bottom w:val="single" w:sz="4" w:space="0" w:color="auto"/>
              <w:right w:val="single" w:sz="4" w:space="0" w:color="auto"/>
            </w:tcBorders>
            <w:shd w:val="clear" w:color="auto" w:fill="auto"/>
            <w:noWrap/>
          </w:tcPr>
          <w:p w14:paraId="5FE69542" w14:textId="19CB943D"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2BF8E32A" w14:textId="1465A084"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062F821A" w14:textId="0ADD8C1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11,00</w:t>
            </w:r>
          </w:p>
        </w:tc>
        <w:tc>
          <w:tcPr>
            <w:tcW w:w="1732" w:type="dxa"/>
            <w:tcBorders>
              <w:top w:val="single" w:sz="4" w:space="0" w:color="auto"/>
              <w:left w:val="nil"/>
              <w:bottom w:val="single" w:sz="4" w:space="0" w:color="auto"/>
              <w:right w:val="single" w:sz="4" w:space="0" w:color="auto"/>
            </w:tcBorders>
            <w:shd w:val="clear" w:color="auto" w:fill="auto"/>
            <w:noWrap/>
          </w:tcPr>
          <w:p w14:paraId="679EC9A1" w14:textId="2DF07837"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1AA0971"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0D5D5D82" w14:textId="77777777" w:rsidTr="00081F83">
        <w:trPr>
          <w:trHeight w:val="47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CE111" w14:textId="2D3D193F"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6.4.2 Hayat boyu öğrenmeye yararlanma oranı (%)</w:t>
            </w:r>
          </w:p>
        </w:tc>
        <w:tc>
          <w:tcPr>
            <w:tcW w:w="992" w:type="dxa"/>
            <w:tcBorders>
              <w:top w:val="single" w:sz="4" w:space="0" w:color="auto"/>
              <w:left w:val="nil"/>
              <w:bottom w:val="single" w:sz="4" w:space="0" w:color="auto"/>
              <w:right w:val="single" w:sz="4" w:space="0" w:color="auto"/>
            </w:tcBorders>
            <w:shd w:val="clear" w:color="auto" w:fill="auto"/>
            <w:noWrap/>
          </w:tcPr>
          <w:p w14:paraId="5D73239D" w14:textId="03D5D67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40</w:t>
            </w:r>
          </w:p>
        </w:tc>
        <w:tc>
          <w:tcPr>
            <w:tcW w:w="1276" w:type="dxa"/>
            <w:tcBorders>
              <w:top w:val="single" w:sz="4" w:space="0" w:color="auto"/>
              <w:left w:val="nil"/>
              <w:bottom w:val="single" w:sz="4" w:space="0" w:color="auto"/>
              <w:right w:val="single" w:sz="4" w:space="0" w:color="auto"/>
            </w:tcBorders>
            <w:shd w:val="clear" w:color="auto" w:fill="auto"/>
            <w:noWrap/>
          </w:tcPr>
          <w:p w14:paraId="252A3818" w14:textId="7BFB791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10,42</w:t>
            </w:r>
          </w:p>
        </w:tc>
        <w:tc>
          <w:tcPr>
            <w:tcW w:w="1674" w:type="dxa"/>
            <w:tcBorders>
              <w:top w:val="single" w:sz="4" w:space="0" w:color="auto"/>
              <w:left w:val="nil"/>
              <w:bottom w:val="single" w:sz="4" w:space="0" w:color="auto"/>
              <w:right w:val="single" w:sz="4" w:space="0" w:color="auto"/>
            </w:tcBorders>
            <w:shd w:val="clear" w:color="auto" w:fill="auto"/>
            <w:noWrap/>
          </w:tcPr>
          <w:p w14:paraId="5FB6C66F" w14:textId="1D2803F2"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17,97</w:t>
            </w:r>
          </w:p>
        </w:tc>
        <w:tc>
          <w:tcPr>
            <w:tcW w:w="866" w:type="dxa"/>
            <w:tcBorders>
              <w:top w:val="single" w:sz="4" w:space="0" w:color="auto"/>
              <w:left w:val="nil"/>
              <w:bottom w:val="single" w:sz="4" w:space="0" w:color="auto"/>
              <w:right w:val="single" w:sz="4" w:space="0" w:color="auto"/>
            </w:tcBorders>
            <w:shd w:val="clear" w:color="auto" w:fill="auto"/>
            <w:noWrap/>
          </w:tcPr>
          <w:p w14:paraId="01E788BD" w14:textId="4E9F613D"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11,30</w:t>
            </w:r>
          </w:p>
        </w:tc>
        <w:tc>
          <w:tcPr>
            <w:tcW w:w="865" w:type="dxa"/>
            <w:tcBorders>
              <w:top w:val="single" w:sz="4" w:space="0" w:color="auto"/>
              <w:left w:val="nil"/>
              <w:bottom w:val="single" w:sz="4" w:space="0" w:color="auto"/>
              <w:right w:val="single" w:sz="4" w:space="0" w:color="auto"/>
            </w:tcBorders>
            <w:shd w:val="clear" w:color="auto" w:fill="auto"/>
            <w:noWrap/>
          </w:tcPr>
          <w:p w14:paraId="2A756A2B" w14:textId="6FA1214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7576AD3E" w14:textId="78AA5C28" w:rsidR="00485B2B" w:rsidRPr="00E4301B" w:rsidRDefault="00FE5FE0" w:rsidP="00485B2B">
            <w:pPr>
              <w:spacing w:after="0" w:line="240" w:lineRule="auto"/>
              <w:jc w:val="center"/>
              <w:rPr>
                <w:rFonts w:ascii="Book Antiqua" w:eastAsia="Times New Roman" w:hAnsi="Book Antiqua" w:cs="Calibri"/>
                <w:b/>
                <w:color w:val="000000" w:themeColor="text1"/>
                <w:lang w:eastAsia="tr-TR"/>
              </w:rPr>
            </w:pPr>
            <w:r>
              <w:rPr>
                <w:rFonts w:ascii="Book Antiqua" w:eastAsia="Times New Roman" w:hAnsi="Book Antiqua" w:cs="Calibri"/>
                <w:b/>
                <w:color w:val="000000" w:themeColor="text1"/>
                <w:lang w:eastAsia="tr-TR"/>
              </w:rPr>
              <w:t>6,03</w:t>
            </w:r>
          </w:p>
        </w:tc>
        <w:tc>
          <w:tcPr>
            <w:tcW w:w="1010" w:type="dxa"/>
            <w:tcBorders>
              <w:top w:val="single" w:sz="4" w:space="0" w:color="auto"/>
              <w:left w:val="nil"/>
              <w:bottom w:val="single" w:sz="4" w:space="0" w:color="auto"/>
              <w:right w:val="single" w:sz="4" w:space="0" w:color="auto"/>
            </w:tcBorders>
            <w:shd w:val="clear" w:color="auto" w:fill="auto"/>
            <w:noWrap/>
          </w:tcPr>
          <w:p w14:paraId="64E10826" w14:textId="75C8E263"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12,00</w:t>
            </w:r>
          </w:p>
        </w:tc>
        <w:tc>
          <w:tcPr>
            <w:tcW w:w="1732" w:type="dxa"/>
            <w:tcBorders>
              <w:top w:val="single" w:sz="4" w:space="0" w:color="auto"/>
              <w:left w:val="nil"/>
              <w:bottom w:val="single" w:sz="4" w:space="0" w:color="auto"/>
              <w:right w:val="single" w:sz="4" w:space="0" w:color="auto"/>
            </w:tcBorders>
            <w:shd w:val="clear" w:color="auto" w:fill="auto"/>
            <w:noWrap/>
          </w:tcPr>
          <w:p w14:paraId="280297E9" w14:textId="7D40B31D"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068A9406"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5B2731FF" w14:textId="77777777" w:rsidTr="00081F83">
        <w:trPr>
          <w:trHeight w:val="479"/>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907F6" w14:textId="38D7F70A"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6.4.3 Hayat boyu öğrenme kapsamındaki kursları tamamlama oranı (%)</w:t>
            </w:r>
          </w:p>
        </w:tc>
        <w:tc>
          <w:tcPr>
            <w:tcW w:w="992" w:type="dxa"/>
            <w:tcBorders>
              <w:top w:val="single" w:sz="4" w:space="0" w:color="auto"/>
              <w:left w:val="nil"/>
              <w:bottom w:val="single" w:sz="4" w:space="0" w:color="auto"/>
              <w:right w:val="single" w:sz="4" w:space="0" w:color="auto"/>
            </w:tcBorders>
            <w:shd w:val="clear" w:color="auto" w:fill="auto"/>
            <w:noWrap/>
          </w:tcPr>
          <w:p w14:paraId="0E134A01" w14:textId="1E122A4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30</w:t>
            </w:r>
          </w:p>
        </w:tc>
        <w:tc>
          <w:tcPr>
            <w:tcW w:w="1276" w:type="dxa"/>
            <w:tcBorders>
              <w:top w:val="single" w:sz="4" w:space="0" w:color="auto"/>
              <w:left w:val="nil"/>
              <w:bottom w:val="single" w:sz="4" w:space="0" w:color="auto"/>
              <w:right w:val="single" w:sz="4" w:space="0" w:color="auto"/>
            </w:tcBorders>
            <w:shd w:val="clear" w:color="auto" w:fill="auto"/>
            <w:noWrap/>
          </w:tcPr>
          <w:p w14:paraId="150AAF7B" w14:textId="4E602EE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93,73</w:t>
            </w:r>
          </w:p>
        </w:tc>
        <w:tc>
          <w:tcPr>
            <w:tcW w:w="1674" w:type="dxa"/>
            <w:tcBorders>
              <w:top w:val="single" w:sz="4" w:space="0" w:color="auto"/>
              <w:left w:val="nil"/>
              <w:bottom w:val="single" w:sz="4" w:space="0" w:color="auto"/>
              <w:right w:val="single" w:sz="4" w:space="0" w:color="auto"/>
            </w:tcBorders>
            <w:shd w:val="clear" w:color="auto" w:fill="auto"/>
            <w:noWrap/>
          </w:tcPr>
          <w:p w14:paraId="55FAAE1D" w14:textId="6FC5DAB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54,79</w:t>
            </w:r>
          </w:p>
        </w:tc>
        <w:tc>
          <w:tcPr>
            <w:tcW w:w="866" w:type="dxa"/>
            <w:tcBorders>
              <w:top w:val="single" w:sz="4" w:space="0" w:color="auto"/>
              <w:left w:val="nil"/>
              <w:bottom w:val="single" w:sz="4" w:space="0" w:color="auto"/>
              <w:right w:val="single" w:sz="4" w:space="0" w:color="auto"/>
            </w:tcBorders>
            <w:shd w:val="clear" w:color="auto" w:fill="auto"/>
            <w:noWrap/>
          </w:tcPr>
          <w:p w14:paraId="0CF683BA" w14:textId="54F0CBC2"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95,00</w:t>
            </w:r>
          </w:p>
        </w:tc>
        <w:tc>
          <w:tcPr>
            <w:tcW w:w="865" w:type="dxa"/>
            <w:tcBorders>
              <w:top w:val="single" w:sz="4" w:space="0" w:color="auto"/>
              <w:left w:val="nil"/>
              <w:bottom w:val="single" w:sz="4" w:space="0" w:color="auto"/>
              <w:right w:val="single" w:sz="4" w:space="0" w:color="auto"/>
            </w:tcBorders>
            <w:shd w:val="clear" w:color="auto" w:fill="auto"/>
            <w:noWrap/>
          </w:tcPr>
          <w:p w14:paraId="68282D57" w14:textId="5F5F670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8605A57" w14:textId="6159270A" w:rsidR="00485B2B" w:rsidRPr="00E4301B" w:rsidRDefault="005412F5" w:rsidP="00485B2B">
            <w:pPr>
              <w:spacing w:after="0" w:line="240" w:lineRule="auto"/>
              <w:jc w:val="center"/>
              <w:rPr>
                <w:rFonts w:ascii="Book Antiqua" w:eastAsia="Times New Roman" w:hAnsi="Book Antiqua" w:cs="Calibri"/>
                <w:b/>
                <w:color w:val="000000" w:themeColor="text1"/>
                <w:lang w:eastAsia="tr-TR"/>
              </w:rPr>
            </w:pPr>
            <w:r>
              <w:rPr>
                <w:rFonts w:ascii="Book Antiqua" w:eastAsia="Times New Roman" w:hAnsi="Book Antiqua" w:cs="Calibri"/>
                <w:b/>
                <w:color w:val="000000" w:themeColor="text1"/>
                <w:lang w:eastAsia="tr-TR"/>
              </w:rPr>
              <w:t>66,00</w:t>
            </w:r>
          </w:p>
        </w:tc>
        <w:tc>
          <w:tcPr>
            <w:tcW w:w="1010" w:type="dxa"/>
            <w:tcBorders>
              <w:top w:val="single" w:sz="4" w:space="0" w:color="auto"/>
              <w:left w:val="nil"/>
              <w:bottom w:val="single" w:sz="4" w:space="0" w:color="auto"/>
              <w:right w:val="single" w:sz="4" w:space="0" w:color="auto"/>
            </w:tcBorders>
            <w:shd w:val="clear" w:color="auto" w:fill="auto"/>
            <w:noWrap/>
          </w:tcPr>
          <w:p w14:paraId="53769F7C" w14:textId="35C6545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96,00</w:t>
            </w:r>
          </w:p>
        </w:tc>
        <w:tc>
          <w:tcPr>
            <w:tcW w:w="1732" w:type="dxa"/>
            <w:tcBorders>
              <w:top w:val="single" w:sz="4" w:space="0" w:color="auto"/>
              <w:left w:val="nil"/>
              <w:bottom w:val="single" w:sz="4" w:space="0" w:color="auto"/>
              <w:right w:val="single" w:sz="4" w:space="0" w:color="auto"/>
            </w:tcBorders>
            <w:shd w:val="clear" w:color="auto" w:fill="auto"/>
            <w:noWrap/>
          </w:tcPr>
          <w:p w14:paraId="08D136C3" w14:textId="36245746"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D2E7ABB"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bookmarkEnd w:id="88"/>
    </w:tbl>
    <w:p w14:paraId="36EA3CF8" w14:textId="5331D51A" w:rsidR="00C5576A" w:rsidRPr="00E4301B" w:rsidRDefault="00C5576A" w:rsidP="00C62CE9">
      <w:pPr>
        <w:jc w:val="both"/>
        <w:rPr>
          <w:rFonts w:ascii="Book Antiqua" w:hAnsi="Book Antiqua" w:cs="Times New Roman"/>
          <w:color w:val="000000" w:themeColor="text1"/>
        </w:rPr>
      </w:pPr>
    </w:p>
    <w:p w14:paraId="39C92C93" w14:textId="1ED67EA6" w:rsidR="00C5576A" w:rsidRPr="00E4301B" w:rsidRDefault="00C5576A" w:rsidP="00C62CE9">
      <w:pPr>
        <w:jc w:val="both"/>
        <w:rPr>
          <w:rFonts w:ascii="Book Antiqua" w:hAnsi="Book Antiqua" w:cs="Times New Roman"/>
          <w:color w:val="000000" w:themeColor="text1"/>
        </w:rPr>
      </w:pPr>
    </w:p>
    <w:p w14:paraId="25C55716" w14:textId="1EAAA3FC" w:rsidR="00C5576A" w:rsidRPr="00E4301B" w:rsidRDefault="00C5576A" w:rsidP="00C62CE9">
      <w:pPr>
        <w:jc w:val="both"/>
        <w:rPr>
          <w:rFonts w:ascii="Book Antiqua" w:hAnsi="Book Antiqua" w:cs="Times New Roman"/>
          <w:color w:val="000000" w:themeColor="text1"/>
        </w:rPr>
      </w:pPr>
    </w:p>
    <w:p w14:paraId="1361CED8" w14:textId="2A48F535" w:rsidR="00C5576A" w:rsidRPr="00E4301B" w:rsidRDefault="00C5576A" w:rsidP="00C62CE9">
      <w:pPr>
        <w:jc w:val="both"/>
        <w:rPr>
          <w:rFonts w:ascii="Book Antiqua" w:hAnsi="Book Antiqua" w:cs="Times New Roman"/>
          <w:color w:val="000000" w:themeColor="text1"/>
        </w:rPr>
      </w:pPr>
    </w:p>
    <w:p w14:paraId="4BF3C9B2" w14:textId="628D8A87" w:rsidR="00C5576A" w:rsidRPr="00E4301B" w:rsidRDefault="00C5576A" w:rsidP="00C62CE9">
      <w:pPr>
        <w:jc w:val="both"/>
        <w:rPr>
          <w:rFonts w:ascii="Book Antiqua" w:hAnsi="Book Antiqua" w:cs="Times New Roman"/>
          <w:color w:val="000000" w:themeColor="text1"/>
        </w:rPr>
      </w:pPr>
    </w:p>
    <w:p w14:paraId="6B084737" w14:textId="37A0F195" w:rsidR="00C5576A" w:rsidRPr="00E4301B" w:rsidRDefault="00C5576A" w:rsidP="00C62CE9">
      <w:pPr>
        <w:jc w:val="both"/>
        <w:rPr>
          <w:rFonts w:ascii="Book Antiqua" w:hAnsi="Book Antiqua" w:cs="Times New Roman"/>
          <w:color w:val="000000" w:themeColor="text1"/>
        </w:rPr>
      </w:pPr>
    </w:p>
    <w:p w14:paraId="5FA03663" w14:textId="11827119" w:rsidR="006A56E0" w:rsidRPr="00E4301B" w:rsidRDefault="006A56E0" w:rsidP="006A56E0">
      <w:pPr>
        <w:rPr>
          <w:rFonts w:ascii="Book Antiqua" w:hAnsi="Book Antiqua" w:cs="Times New Roman"/>
          <w:b/>
          <w:color w:val="000000" w:themeColor="text1"/>
        </w:rPr>
      </w:pPr>
      <w:bookmarkStart w:id="89" w:name="_Hlk66362465"/>
      <w:r w:rsidRPr="00E4301B">
        <w:rPr>
          <w:rFonts w:ascii="Book Antiqua" w:hAnsi="Book Antiqua" w:cs="Times New Roman"/>
          <w:b/>
          <w:color w:val="000000" w:themeColor="text1"/>
        </w:rPr>
        <w:lastRenderedPageBreak/>
        <w:t>Strateji 6.4.1.</w:t>
      </w:r>
      <w:r w:rsidRPr="00E4301B">
        <w:rPr>
          <w:rFonts w:ascii="Book Antiqua" w:hAnsi="Book Antiqua"/>
          <w:color w:val="000000" w:themeColor="text1"/>
        </w:rPr>
        <w:t xml:space="preserve"> </w:t>
      </w:r>
      <w:r w:rsidRPr="00E4301B">
        <w:rPr>
          <w:rFonts w:ascii="Book Antiqua" w:hAnsi="Book Antiqua" w:cs="Times New Roman"/>
          <w:b/>
          <w:color w:val="000000" w:themeColor="text1"/>
        </w:rPr>
        <w:t>Hayat boyu öğrenemeye katılım ve tamamlama oranlarının artırılması sağlanacak ve ilimizde geçici koruma altında bulunan yabancıların çocuklarının eğitim ve öğretime erişim imkânları artırılacaktır.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2"/>
        <w:gridCol w:w="3969"/>
        <w:gridCol w:w="4111"/>
        <w:gridCol w:w="2235"/>
        <w:gridCol w:w="1876"/>
        <w:gridCol w:w="959"/>
      </w:tblGrid>
      <w:tr w:rsidR="006A56E0" w:rsidRPr="00E4301B" w14:paraId="448B6835" w14:textId="77777777" w:rsidTr="007C4DD4">
        <w:trPr>
          <w:trHeight w:val="367"/>
        </w:trPr>
        <w:tc>
          <w:tcPr>
            <w:tcW w:w="812" w:type="dxa"/>
            <w:shd w:val="clear" w:color="auto" w:fill="B6DDE8" w:themeFill="accent5" w:themeFillTint="66"/>
            <w:vAlign w:val="center"/>
            <w:hideMark/>
          </w:tcPr>
          <w:p w14:paraId="2053609D"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3969" w:type="dxa"/>
            <w:shd w:val="clear" w:color="auto" w:fill="B6DDE8" w:themeFill="accent5" w:themeFillTint="66"/>
            <w:vAlign w:val="center"/>
            <w:hideMark/>
          </w:tcPr>
          <w:p w14:paraId="39AE290C"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4111" w:type="dxa"/>
            <w:shd w:val="clear" w:color="auto" w:fill="B6DDE8" w:themeFill="accent5" w:themeFillTint="66"/>
            <w:vAlign w:val="center"/>
            <w:hideMark/>
          </w:tcPr>
          <w:p w14:paraId="69698C2C"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2235" w:type="dxa"/>
            <w:shd w:val="clear" w:color="auto" w:fill="B6DDE8" w:themeFill="accent5" w:themeFillTint="66"/>
            <w:vAlign w:val="center"/>
            <w:hideMark/>
          </w:tcPr>
          <w:p w14:paraId="11335385"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876" w:type="dxa"/>
            <w:shd w:val="clear" w:color="auto" w:fill="B6DDE8" w:themeFill="accent5" w:themeFillTint="66"/>
            <w:vAlign w:val="center"/>
            <w:hideMark/>
          </w:tcPr>
          <w:p w14:paraId="7917DF7E"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959" w:type="dxa"/>
            <w:shd w:val="clear" w:color="auto" w:fill="B6DDE8" w:themeFill="accent5" w:themeFillTint="66"/>
            <w:vAlign w:val="center"/>
            <w:hideMark/>
          </w:tcPr>
          <w:p w14:paraId="23E5DE3C"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7F0C30" w:rsidRPr="00E4301B" w14:paraId="162398C6" w14:textId="77777777" w:rsidTr="007C4DD4">
        <w:trPr>
          <w:trHeight w:val="834"/>
        </w:trPr>
        <w:tc>
          <w:tcPr>
            <w:tcW w:w="812" w:type="dxa"/>
            <w:vMerge w:val="restart"/>
            <w:vAlign w:val="center"/>
          </w:tcPr>
          <w:p w14:paraId="33298CE0" w14:textId="4EF0DF54" w:rsidR="007F0C30" w:rsidRPr="00E4301B" w:rsidRDefault="007F0C30"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6.4.1.1</w:t>
            </w:r>
          </w:p>
        </w:tc>
        <w:tc>
          <w:tcPr>
            <w:tcW w:w="3969" w:type="dxa"/>
            <w:vMerge w:val="restart"/>
            <w:vAlign w:val="center"/>
          </w:tcPr>
          <w:p w14:paraId="5C0E3C20" w14:textId="7CD89537" w:rsidR="007F0C30" w:rsidRPr="00E4301B" w:rsidRDefault="007F0C30"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Çocuk ve gençlerimiz başta olmak üzere toplumun tüm kesimlerine yönelik her türlü bağımlılıkla mücadeleye ilişkin farkındalık eğitimleri yaygınlaştırılacaktır.</w:t>
            </w:r>
          </w:p>
        </w:tc>
        <w:tc>
          <w:tcPr>
            <w:tcW w:w="4111" w:type="dxa"/>
            <w:shd w:val="clear" w:color="auto" w:fill="auto"/>
            <w:vAlign w:val="center"/>
          </w:tcPr>
          <w:p w14:paraId="29256DCB" w14:textId="12FA0CA7" w:rsidR="007F0C30" w:rsidRPr="00E4301B" w:rsidRDefault="007F0C30" w:rsidP="007C4DD4">
            <w:pPr>
              <w:spacing w:after="0"/>
              <w:ind w:left="68"/>
              <w:rPr>
                <w:rFonts w:ascii="Book Antiqua" w:hAnsi="Book Antiqua" w:cstheme="minorHAnsi"/>
                <w:color w:val="000000" w:themeColor="text1"/>
              </w:rPr>
            </w:pPr>
            <w:r w:rsidRPr="00E4301B">
              <w:rPr>
                <w:rFonts w:ascii="Book Antiqua" w:hAnsi="Book Antiqua" w:cstheme="minorHAnsi"/>
                <w:color w:val="000000" w:themeColor="text1"/>
              </w:rPr>
              <w:t xml:space="preserve"> Çocuk ve gençlerimiz başta olmak üzere toplumun tüm kesimlerine yönelik her türlü bağımlılıkla mücadeleye ilişkin farkındalık eğitimlerinin yaygınlaştırılması kapsamında İlgili birimlerin koordinasyonunda bağımlılıkla mücadeleye yönelik tüm ilçelerde eğitimler yapılmıştır.</w:t>
            </w:r>
          </w:p>
        </w:tc>
        <w:tc>
          <w:tcPr>
            <w:tcW w:w="2235" w:type="dxa"/>
            <w:shd w:val="clear" w:color="auto" w:fill="auto"/>
            <w:vAlign w:val="center"/>
          </w:tcPr>
          <w:p w14:paraId="1BF1DA3E" w14:textId="7C335FC0" w:rsidR="007F0C30" w:rsidRPr="00E4301B" w:rsidRDefault="007F0C30"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69 eğitim faaliyeti düzenlenmiştir.</w:t>
            </w:r>
          </w:p>
        </w:tc>
        <w:tc>
          <w:tcPr>
            <w:tcW w:w="1876" w:type="dxa"/>
            <w:vMerge w:val="restart"/>
            <w:shd w:val="clear" w:color="auto" w:fill="auto"/>
            <w:vAlign w:val="center"/>
          </w:tcPr>
          <w:p w14:paraId="284E39AB" w14:textId="475E88FA" w:rsidR="007F0C30"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7F0C30" w:rsidRPr="00E4301B">
              <w:rPr>
                <w:rFonts w:ascii="Book Antiqua" w:eastAsia="Times New Roman" w:hAnsi="Book Antiqua" w:cs="Times New Roman"/>
                <w:color w:val="000000" w:themeColor="text1"/>
                <w:lang w:eastAsia="tr-TR"/>
              </w:rPr>
              <w:t>programa yönelik faaliyetler tamamlanmıştır.</w:t>
            </w:r>
          </w:p>
        </w:tc>
        <w:tc>
          <w:tcPr>
            <w:tcW w:w="959" w:type="dxa"/>
            <w:vMerge w:val="restart"/>
            <w:vAlign w:val="center"/>
          </w:tcPr>
          <w:p w14:paraId="5C0710FD" w14:textId="1C93969B" w:rsidR="007F0C30" w:rsidRPr="00E4301B" w:rsidRDefault="007F0C30" w:rsidP="00721877">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7F0C30" w:rsidRPr="00E4301B" w14:paraId="51EACB1B" w14:textId="77777777" w:rsidTr="007C4DD4">
        <w:trPr>
          <w:trHeight w:val="834"/>
        </w:trPr>
        <w:tc>
          <w:tcPr>
            <w:tcW w:w="812" w:type="dxa"/>
            <w:vMerge/>
            <w:vAlign w:val="center"/>
          </w:tcPr>
          <w:p w14:paraId="03E3A599" w14:textId="77777777" w:rsidR="007F0C30" w:rsidRPr="00E4301B" w:rsidRDefault="007F0C30" w:rsidP="00721877">
            <w:pPr>
              <w:spacing w:after="0" w:line="240" w:lineRule="auto"/>
              <w:rPr>
                <w:rFonts w:ascii="Book Antiqua" w:hAnsi="Book Antiqua" w:cs="Calibri"/>
                <w:color w:val="000000" w:themeColor="text1"/>
              </w:rPr>
            </w:pPr>
          </w:p>
        </w:tc>
        <w:tc>
          <w:tcPr>
            <w:tcW w:w="3969" w:type="dxa"/>
            <w:vMerge/>
            <w:vAlign w:val="center"/>
          </w:tcPr>
          <w:p w14:paraId="4F549115" w14:textId="77777777" w:rsidR="007F0C30" w:rsidRPr="00E4301B" w:rsidRDefault="007F0C30" w:rsidP="00721877">
            <w:pPr>
              <w:spacing w:after="0" w:line="240" w:lineRule="auto"/>
              <w:rPr>
                <w:rFonts w:ascii="Book Antiqua" w:hAnsi="Book Antiqua"/>
                <w:color w:val="000000" w:themeColor="text1"/>
              </w:rPr>
            </w:pPr>
          </w:p>
        </w:tc>
        <w:tc>
          <w:tcPr>
            <w:tcW w:w="4111" w:type="dxa"/>
            <w:shd w:val="clear" w:color="auto" w:fill="auto"/>
            <w:vAlign w:val="center"/>
          </w:tcPr>
          <w:p w14:paraId="7A4EBCCD" w14:textId="6D2E508F" w:rsidR="007F0C30" w:rsidRPr="00E4301B" w:rsidRDefault="007F0C30" w:rsidP="007C4DD4">
            <w:pPr>
              <w:spacing w:after="0"/>
              <w:ind w:left="68"/>
              <w:rPr>
                <w:rFonts w:ascii="Book Antiqua" w:hAnsi="Book Antiqua" w:cstheme="minorHAnsi"/>
                <w:color w:val="000000" w:themeColor="text1"/>
              </w:rPr>
            </w:pPr>
            <w:r w:rsidRPr="00E4301B">
              <w:rPr>
                <w:rFonts w:ascii="Book Antiqua" w:hAnsi="Book Antiqua" w:cstheme="minorHAnsi"/>
                <w:color w:val="000000" w:themeColor="text1"/>
              </w:rPr>
              <w:t xml:space="preserve">Başta Yeşilay Derneği olmak üzere tüm paydaşlarla </w:t>
            </w:r>
            <w:r w:rsidR="0003661B" w:rsidRPr="00E4301B">
              <w:rPr>
                <w:rFonts w:ascii="Book Antiqua" w:hAnsi="Book Antiqua" w:cstheme="minorHAnsi"/>
                <w:color w:val="000000" w:themeColor="text1"/>
              </w:rPr>
              <w:t>iş birliği</w:t>
            </w:r>
            <w:r w:rsidRPr="00E4301B">
              <w:rPr>
                <w:rFonts w:ascii="Book Antiqua" w:hAnsi="Book Antiqua" w:cstheme="minorHAnsi"/>
                <w:color w:val="000000" w:themeColor="text1"/>
              </w:rPr>
              <w:t xml:space="preserve"> yapılarak her türlü bağımlılıkla mücadeleye ilişkin faaliyetler yapılmıştır.</w:t>
            </w:r>
          </w:p>
        </w:tc>
        <w:tc>
          <w:tcPr>
            <w:tcW w:w="2235" w:type="dxa"/>
            <w:shd w:val="clear" w:color="auto" w:fill="auto"/>
            <w:vAlign w:val="center"/>
          </w:tcPr>
          <w:p w14:paraId="39ADED13" w14:textId="4E9E06FD" w:rsidR="007F0C30" w:rsidRPr="00E4301B" w:rsidRDefault="007F0C30"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ilçemizde 69 eğitim faaliyeti ile 15250 öğrenci, öğretmen ve velimize eğitim düzenlenmiştir.</w:t>
            </w:r>
          </w:p>
        </w:tc>
        <w:tc>
          <w:tcPr>
            <w:tcW w:w="1876" w:type="dxa"/>
            <w:vMerge/>
            <w:shd w:val="clear" w:color="auto" w:fill="auto"/>
            <w:vAlign w:val="center"/>
          </w:tcPr>
          <w:p w14:paraId="606CBB41" w14:textId="77777777" w:rsidR="007F0C30" w:rsidRPr="00E4301B" w:rsidRDefault="007F0C30" w:rsidP="009B019E">
            <w:pPr>
              <w:spacing w:after="0" w:line="240" w:lineRule="auto"/>
              <w:rPr>
                <w:rFonts w:ascii="Book Antiqua" w:eastAsia="Times New Roman" w:hAnsi="Book Antiqua" w:cs="Times New Roman"/>
                <w:color w:val="000000" w:themeColor="text1"/>
                <w:lang w:eastAsia="tr-TR"/>
              </w:rPr>
            </w:pPr>
          </w:p>
        </w:tc>
        <w:tc>
          <w:tcPr>
            <w:tcW w:w="959" w:type="dxa"/>
            <w:vMerge/>
            <w:vAlign w:val="center"/>
          </w:tcPr>
          <w:p w14:paraId="4658A626" w14:textId="77777777" w:rsidR="007F0C30" w:rsidRPr="00E4301B" w:rsidRDefault="007F0C30" w:rsidP="00721877">
            <w:pPr>
              <w:spacing w:after="0" w:line="240" w:lineRule="auto"/>
              <w:rPr>
                <w:rFonts w:ascii="Book Antiqua" w:hAnsi="Book Antiqua"/>
                <w:color w:val="000000" w:themeColor="text1"/>
              </w:rPr>
            </w:pPr>
          </w:p>
        </w:tc>
      </w:tr>
      <w:tr w:rsidR="00721877" w:rsidRPr="00E4301B" w14:paraId="6A8DCE00" w14:textId="77777777" w:rsidTr="007C4DD4">
        <w:trPr>
          <w:trHeight w:val="661"/>
        </w:trPr>
        <w:tc>
          <w:tcPr>
            <w:tcW w:w="812" w:type="dxa"/>
            <w:vAlign w:val="center"/>
          </w:tcPr>
          <w:p w14:paraId="6EA895C1" w14:textId="09B47F0C"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6.4.1.2</w:t>
            </w:r>
          </w:p>
        </w:tc>
        <w:tc>
          <w:tcPr>
            <w:tcW w:w="3969" w:type="dxa"/>
            <w:vAlign w:val="center"/>
          </w:tcPr>
          <w:p w14:paraId="5486054C" w14:textId="1BE16C26"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Hayat boyu öğrenmenin önemi ve bireye hem kişisel hem mesleki getirileri konusunda farkındalık oluşturulacaktır.</w:t>
            </w:r>
          </w:p>
        </w:tc>
        <w:tc>
          <w:tcPr>
            <w:tcW w:w="4111" w:type="dxa"/>
            <w:shd w:val="clear" w:color="000000" w:fill="FFFFFF"/>
          </w:tcPr>
          <w:p w14:paraId="34861BF0" w14:textId="3C94E2EA" w:rsidR="00721877" w:rsidRPr="00E4301B" w:rsidRDefault="00633A1E"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Her Zaman Her Yerde Herkes İçin Yaygın Eğitim kapsamında faaliyetler yaygınlaştırılmıştır.</w:t>
            </w:r>
          </w:p>
        </w:tc>
        <w:tc>
          <w:tcPr>
            <w:tcW w:w="2235" w:type="dxa"/>
            <w:shd w:val="clear" w:color="000000" w:fill="FFFFFF"/>
          </w:tcPr>
          <w:p w14:paraId="17EA8C2C" w14:textId="63B7C3B3" w:rsidR="00721877" w:rsidRPr="007C4DD4" w:rsidRDefault="00633A1E" w:rsidP="009B019E">
            <w:pPr>
              <w:spacing w:after="0" w:line="240" w:lineRule="auto"/>
              <w:rPr>
                <w:rFonts w:ascii="Book Antiqua" w:eastAsia="Times New Roman" w:hAnsi="Book Antiqua" w:cs="Times New Roman"/>
                <w:color w:val="000000" w:themeColor="text1"/>
                <w:sz w:val="21"/>
                <w:szCs w:val="21"/>
                <w:lang w:eastAsia="tr-TR"/>
              </w:rPr>
            </w:pPr>
            <w:r w:rsidRPr="007C4DD4">
              <w:rPr>
                <w:rFonts w:ascii="Book Antiqua" w:eastAsia="Times New Roman" w:hAnsi="Book Antiqua" w:cs="Times New Roman"/>
                <w:color w:val="000000" w:themeColor="text1"/>
                <w:sz w:val="21"/>
                <w:szCs w:val="21"/>
                <w:lang w:eastAsia="tr-TR"/>
              </w:rPr>
              <w:t xml:space="preserve">Hayat boyu öğrenme faaliyetleri kapsamında 20 ilçe halk eğitim merkezimizde kurs, akademik gelişim kursları gibi çalışmaların kamuoyunda farkındalığının artırılmasına yönelik faaliyetler yürütüldü. </w:t>
            </w:r>
          </w:p>
        </w:tc>
        <w:tc>
          <w:tcPr>
            <w:tcW w:w="1876" w:type="dxa"/>
            <w:shd w:val="clear" w:color="000000" w:fill="FFFFFF"/>
          </w:tcPr>
          <w:p w14:paraId="1C10407D" w14:textId="40F3914C"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633A1E" w:rsidRPr="00E4301B">
              <w:rPr>
                <w:rFonts w:ascii="Book Antiqua" w:eastAsia="Times New Roman" w:hAnsi="Book Antiqua" w:cs="Times New Roman"/>
                <w:color w:val="000000" w:themeColor="text1"/>
                <w:lang w:eastAsia="tr-TR"/>
              </w:rPr>
              <w:t>programa yönelik faaliyetler tamamlanmıştır.</w:t>
            </w:r>
          </w:p>
        </w:tc>
        <w:tc>
          <w:tcPr>
            <w:tcW w:w="959" w:type="dxa"/>
            <w:vAlign w:val="center"/>
          </w:tcPr>
          <w:p w14:paraId="3686C058" w14:textId="65057260"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721877" w:rsidRPr="00E4301B" w14:paraId="410CD9F9" w14:textId="77777777" w:rsidTr="007C4DD4">
        <w:trPr>
          <w:trHeight w:val="550"/>
        </w:trPr>
        <w:tc>
          <w:tcPr>
            <w:tcW w:w="812" w:type="dxa"/>
            <w:vAlign w:val="center"/>
          </w:tcPr>
          <w:p w14:paraId="5D24D4A1" w14:textId="6C7AA78E"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lastRenderedPageBreak/>
              <w:t>6.4.1.3</w:t>
            </w:r>
          </w:p>
        </w:tc>
        <w:tc>
          <w:tcPr>
            <w:tcW w:w="3969" w:type="dxa"/>
            <w:vAlign w:val="center"/>
          </w:tcPr>
          <w:p w14:paraId="68FDFD47" w14:textId="31FEA960"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Hayat boyu öğrenme kapsamında kurs düzenleyen kurum ve kuruluşlarla iş birliği yapılacaktır.</w:t>
            </w:r>
          </w:p>
        </w:tc>
        <w:tc>
          <w:tcPr>
            <w:tcW w:w="4111" w:type="dxa"/>
            <w:shd w:val="clear" w:color="000000" w:fill="FFFFFF"/>
          </w:tcPr>
          <w:p w14:paraId="72EA6FFF" w14:textId="36F39313" w:rsidR="00721877" w:rsidRPr="00E4301B" w:rsidRDefault="00633A1E"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Hayat boyu öğrenme kapsamında kurs düzenleyebilecek kuruluşlarla 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birliği çalışmaları yapılmıştır.</w:t>
            </w:r>
          </w:p>
        </w:tc>
        <w:tc>
          <w:tcPr>
            <w:tcW w:w="2235" w:type="dxa"/>
            <w:shd w:val="clear" w:color="000000" w:fill="FFFFFF"/>
          </w:tcPr>
          <w:p w14:paraId="26D7765C" w14:textId="2BAC030E" w:rsidR="00721877" w:rsidRPr="00E4301B" w:rsidRDefault="00633A1E"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İş</w:t>
            </w:r>
            <w:r w:rsidR="007E6922" w:rsidRPr="00E4301B">
              <w:rPr>
                <w:rFonts w:ascii="Book Antiqua" w:eastAsia="Times New Roman" w:hAnsi="Book Antiqua" w:cs="Times New Roman"/>
                <w:color w:val="000000" w:themeColor="text1"/>
                <w:lang w:eastAsia="tr-TR"/>
              </w:rPr>
              <w:t xml:space="preserve"> </w:t>
            </w:r>
            <w:r w:rsidRPr="00E4301B">
              <w:rPr>
                <w:rFonts w:ascii="Book Antiqua" w:eastAsia="Times New Roman" w:hAnsi="Book Antiqua" w:cs="Times New Roman"/>
                <w:color w:val="000000" w:themeColor="text1"/>
                <w:lang w:eastAsia="tr-TR"/>
              </w:rPr>
              <w:t xml:space="preserve">birlikleri kapsamında belediyeler, üniversiteler, </w:t>
            </w:r>
            <w:r w:rsidR="0003661B" w:rsidRPr="00E4301B">
              <w:rPr>
                <w:rFonts w:ascii="Book Antiqua" w:eastAsia="Times New Roman" w:hAnsi="Book Antiqua" w:cs="Times New Roman"/>
                <w:color w:val="000000" w:themeColor="text1"/>
                <w:lang w:eastAsia="tr-TR"/>
              </w:rPr>
              <w:t>İŞKUR</w:t>
            </w:r>
            <w:r w:rsidRPr="00E4301B">
              <w:rPr>
                <w:rFonts w:ascii="Book Antiqua" w:eastAsia="Times New Roman" w:hAnsi="Book Antiqua" w:cs="Times New Roman"/>
                <w:color w:val="000000" w:themeColor="text1"/>
                <w:lang w:eastAsia="tr-TR"/>
              </w:rPr>
              <w:t xml:space="preserve"> ve bu kapsama dahil olabilecek STK ve kurumlarla protokol imzalanmıştır.</w:t>
            </w:r>
          </w:p>
        </w:tc>
        <w:tc>
          <w:tcPr>
            <w:tcW w:w="1876" w:type="dxa"/>
            <w:shd w:val="clear" w:color="000000" w:fill="FFFFFF"/>
          </w:tcPr>
          <w:p w14:paraId="32E4707A" w14:textId="0D7D615B" w:rsidR="00721877"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633A1E" w:rsidRPr="00E4301B">
              <w:rPr>
                <w:rFonts w:ascii="Book Antiqua" w:eastAsia="Times New Roman" w:hAnsi="Book Antiqua" w:cs="Times New Roman"/>
                <w:color w:val="000000" w:themeColor="text1"/>
                <w:lang w:eastAsia="tr-TR"/>
              </w:rPr>
              <w:t>programa yönelik faaliyetler tamamlanmıştır.</w:t>
            </w:r>
          </w:p>
        </w:tc>
        <w:tc>
          <w:tcPr>
            <w:tcW w:w="959" w:type="dxa"/>
            <w:vAlign w:val="center"/>
          </w:tcPr>
          <w:p w14:paraId="00BBD5FC" w14:textId="1D01C450"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E80A2A" w:rsidRPr="00E4301B" w14:paraId="045D4C97" w14:textId="77777777" w:rsidTr="007C4DD4">
        <w:trPr>
          <w:trHeight w:val="1098"/>
        </w:trPr>
        <w:tc>
          <w:tcPr>
            <w:tcW w:w="812" w:type="dxa"/>
            <w:vMerge w:val="restart"/>
            <w:vAlign w:val="center"/>
          </w:tcPr>
          <w:p w14:paraId="2512EC7E" w14:textId="387AD544" w:rsidR="00E80A2A" w:rsidRPr="00E4301B" w:rsidRDefault="00E80A2A"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6.4.1.4</w:t>
            </w:r>
          </w:p>
        </w:tc>
        <w:tc>
          <w:tcPr>
            <w:tcW w:w="3969" w:type="dxa"/>
            <w:vMerge w:val="restart"/>
            <w:vAlign w:val="center"/>
          </w:tcPr>
          <w:p w14:paraId="62076434" w14:textId="11B48ADD" w:rsidR="00E80A2A"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Önceki öğrenmelerin tanınmasına yönelik çalışmalar yürütülecektir.</w:t>
            </w:r>
          </w:p>
        </w:tc>
        <w:tc>
          <w:tcPr>
            <w:tcW w:w="4111" w:type="dxa"/>
            <w:shd w:val="clear" w:color="000000" w:fill="FFFFFF"/>
          </w:tcPr>
          <w:p w14:paraId="509C1534" w14:textId="080C2984" w:rsidR="00E80A2A"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Unutulmaya yüz tutmuş meslekler ile ilgili kursların açılması için faaliyetler yürütülmüştür.</w:t>
            </w:r>
          </w:p>
        </w:tc>
        <w:tc>
          <w:tcPr>
            <w:tcW w:w="2235" w:type="dxa"/>
            <w:shd w:val="clear" w:color="000000" w:fill="FFFFFF"/>
          </w:tcPr>
          <w:p w14:paraId="0EE63E77" w14:textId="51731DC4" w:rsidR="00E80A2A"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20 ilçe halk eğitimi merkezleri ve Erzurum Olgunlaşma Enstitüsü çerçevesinde yaygınlaştırma çalışmaları yapılmıştır. Bu kapsamda 2 kurs (Ehram Dokumacılığı, </w:t>
            </w:r>
            <w:proofErr w:type="spellStart"/>
            <w:r w:rsidRPr="00E4301B">
              <w:rPr>
                <w:rFonts w:ascii="Book Antiqua" w:eastAsia="Times New Roman" w:hAnsi="Book Antiqua" w:cs="Times New Roman"/>
                <w:color w:val="000000" w:themeColor="text1"/>
                <w:lang w:eastAsia="tr-TR"/>
              </w:rPr>
              <w:t>Karnavaz</w:t>
            </w:r>
            <w:proofErr w:type="spellEnd"/>
            <w:r w:rsidRPr="00E4301B">
              <w:rPr>
                <w:rFonts w:ascii="Book Antiqua" w:eastAsia="Times New Roman" w:hAnsi="Book Antiqua" w:cs="Times New Roman"/>
                <w:color w:val="000000" w:themeColor="text1"/>
                <w:lang w:eastAsia="tr-TR"/>
              </w:rPr>
              <w:t xml:space="preserve"> Bezi Dokumacılığı) açılmıştır.</w:t>
            </w:r>
          </w:p>
        </w:tc>
        <w:tc>
          <w:tcPr>
            <w:tcW w:w="1876" w:type="dxa"/>
            <w:vMerge w:val="restart"/>
            <w:shd w:val="clear" w:color="000000" w:fill="FFFFFF"/>
          </w:tcPr>
          <w:p w14:paraId="31F71527" w14:textId="651FCDF2" w:rsidR="00E80A2A" w:rsidRPr="00E4301B" w:rsidRDefault="001171E4" w:rsidP="00721877">
            <w:pPr>
              <w:spacing w:after="0" w:line="240" w:lineRule="auto"/>
              <w:jc w:val="both"/>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80A2A" w:rsidRPr="00E4301B">
              <w:rPr>
                <w:rFonts w:ascii="Book Antiqua" w:eastAsia="Times New Roman" w:hAnsi="Book Antiqua" w:cs="Times New Roman"/>
                <w:color w:val="000000" w:themeColor="text1"/>
                <w:lang w:eastAsia="tr-TR"/>
              </w:rPr>
              <w:t>programa yönelik faaliyetler tamamlanmıştır.</w:t>
            </w:r>
          </w:p>
        </w:tc>
        <w:tc>
          <w:tcPr>
            <w:tcW w:w="959" w:type="dxa"/>
            <w:vMerge w:val="restart"/>
            <w:vAlign w:val="center"/>
          </w:tcPr>
          <w:p w14:paraId="6EF33C4D" w14:textId="67D4F911" w:rsidR="00E80A2A" w:rsidRPr="00E4301B" w:rsidRDefault="00E80A2A"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E80A2A" w:rsidRPr="00E4301B" w14:paraId="1FAA871A" w14:textId="77777777" w:rsidTr="007C4DD4">
        <w:trPr>
          <w:trHeight w:val="1098"/>
        </w:trPr>
        <w:tc>
          <w:tcPr>
            <w:tcW w:w="812" w:type="dxa"/>
            <w:vMerge/>
            <w:vAlign w:val="center"/>
          </w:tcPr>
          <w:p w14:paraId="67E6CCB4" w14:textId="77777777" w:rsidR="00E80A2A" w:rsidRPr="00E4301B" w:rsidRDefault="00E80A2A" w:rsidP="00721877">
            <w:pPr>
              <w:spacing w:after="0" w:line="240" w:lineRule="auto"/>
              <w:jc w:val="both"/>
              <w:rPr>
                <w:rFonts w:ascii="Book Antiqua" w:hAnsi="Book Antiqua" w:cs="Calibri"/>
                <w:color w:val="000000" w:themeColor="text1"/>
              </w:rPr>
            </w:pPr>
          </w:p>
        </w:tc>
        <w:tc>
          <w:tcPr>
            <w:tcW w:w="3969" w:type="dxa"/>
            <w:vMerge/>
            <w:vAlign w:val="center"/>
          </w:tcPr>
          <w:p w14:paraId="1C48154C" w14:textId="77777777" w:rsidR="00E80A2A" w:rsidRPr="00E4301B" w:rsidRDefault="00E80A2A" w:rsidP="009B019E">
            <w:pPr>
              <w:spacing w:after="0" w:line="240" w:lineRule="auto"/>
              <w:rPr>
                <w:rFonts w:ascii="Book Antiqua" w:hAnsi="Book Antiqua"/>
                <w:color w:val="000000" w:themeColor="text1"/>
              </w:rPr>
            </w:pPr>
          </w:p>
        </w:tc>
        <w:tc>
          <w:tcPr>
            <w:tcW w:w="4111" w:type="dxa"/>
            <w:shd w:val="clear" w:color="000000" w:fill="FFFFFF"/>
          </w:tcPr>
          <w:p w14:paraId="1465BA69" w14:textId="057E32E2" w:rsidR="00E80A2A"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Önceki öğrenmelerin farkındalığının artırılmasına yönelik çalışmalar yapılmıştır.</w:t>
            </w:r>
          </w:p>
        </w:tc>
        <w:tc>
          <w:tcPr>
            <w:tcW w:w="2235" w:type="dxa"/>
            <w:shd w:val="clear" w:color="000000" w:fill="FFFFFF"/>
          </w:tcPr>
          <w:p w14:paraId="1DAD11A8" w14:textId="4711CB21" w:rsidR="00E80A2A"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Erzurum Büyükşehir Belediyesi ile yapılan protokol çerçevesinde </w:t>
            </w:r>
            <w:r w:rsidR="0003661B" w:rsidRPr="00E4301B">
              <w:rPr>
                <w:rFonts w:ascii="Book Antiqua" w:eastAsia="Times New Roman" w:hAnsi="Book Antiqua" w:cs="Times New Roman"/>
                <w:color w:val="000000" w:themeColor="text1"/>
                <w:lang w:eastAsia="tr-TR"/>
              </w:rPr>
              <w:t>billboardlara</w:t>
            </w:r>
            <w:r w:rsidRPr="00E4301B">
              <w:rPr>
                <w:rFonts w:ascii="Book Antiqua" w:eastAsia="Times New Roman" w:hAnsi="Book Antiqua" w:cs="Times New Roman"/>
                <w:color w:val="000000" w:themeColor="text1"/>
                <w:lang w:eastAsia="tr-TR"/>
              </w:rPr>
              <w:t xml:space="preserve"> açılacak kurslar ve içeriklerine yönelik farkındalık görsel çalışması yapılmaktadır. </w:t>
            </w:r>
          </w:p>
        </w:tc>
        <w:tc>
          <w:tcPr>
            <w:tcW w:w="1876" w:type="dxa"/>
            <w:vMerge/>
            <w:shd w:val="clear" w:color="000000" w:fill="FFFFFF"/>
          </w:tcPr>
          <w:p w14:paraId="138B26C3" w14:textId="77777777" w:rsidR="00E80A2A" w:rsidRPr="00E4301B" w:rsidRDefault="00E80A2A" w:rsidP="00721877">
            <w:pPr>
              <w:spacing w:after="0" w:line="240" w:lineRule="auto"/>
              <w:jc w:val="both"/>
              <w:rPr>
                <w:rFonts w:ascii="Book Antiqua" w:eastAsia="Times New Roman" w:hAnsi="Book Antiqua" w:cs="Times New Roman"/>
                <w:color w:val="000000" w:themeColor="text1"/>
                <w:lang w:eastAsia="tr-TR"/>
              </w:rPr>
            </w:pPr>
          </w:p>
        </w:tc>
        <w:tc>
          <w:tcPr>
            <w:tcW w:w="959" w:type="dxa"/>
            <w:vMerge/>
            <w:vAlign w:val="center"/>
          </w:tcPr>
          <w:p w14:paraId="5C5ABA50" w14:textId="77777777" w:rsidR="00E80A2A" w:rsidRPr="00E4301B" w:rsidRDefault="00E80A2A" w:rsidP="00721877">
            <w:pPr>
              <w:spacing w:after="0" w:line="240" w:lineRule="auto"/>
              <w:jc w:val="both"/>
              <w:rPr>
                <w:rFonts w:ascii="Book Antiqua" w:hAnsi="Book Antiqua"/>
                <w:color w:val="000000" w:themeColor="text1"/>
              </w:rPr>
            </w:pPr>
          </w:p>
        </w:tc>
      </w:tr>
      <w:tr w:rsidR="00721877" w:rsidRPr="00E4301B" w14:paraId="4EAF6771" w14:textId="77777777" w:rsidTr="007C4DD4">
        <w:trPr>
          <w:trHeight w:val="550"/>
        </w:trPr>
        <w:tc>
          <w:tcPr>
            <w:tcW w:w="812" w:type="dxa"/>
          </w:tcPr>
          <w:p w14:paraId="6CB8D75B" w14:textId="5B547415"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lastRenderedPageBreak/>
              <w:t>6.4.1.5</w:t>
            </w:r>
          </w:p>
        </w:tc>
        <w:tc>
          <w:tcPr>
            <w:tcW w:w="3969" w:type="dxa"/>
            <w:vAlign w:val="center"/>
          </w:tcPr>
          <w:p w14:paraId="0A2AB6EC" w14:textId="56400298"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Hayat boyu öğrenme kapsamındaki kurslar bireylerin ihtiyaçlarına karşılık verecek şekilde çeşitlendirilecektir.</w:t>
            </w:r>
          </w:p>
        </w:tc>
        <w:tc>
          <w:tcPr>
            <w:tcW w:w="4111" w:type="dxa"/>
            <w:shd w:val="clear" w:color="000000" w:fill="FFFFFF"/>
          </w:tcPr>
          <w:p w14:paraId="23B82EC3" w14:textId="354DEAB5" w:rsidR="00721877"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Bireylerin ihtiyaçlarına yönelik kursların çeşitlendirilmesi yapılmaktadır.</w:t>
            </w:r>
          </w:p>
        </w:tc>
        <w:tc>
          <w:tcPr>
            <w:tcW w:w="2235" w:type="dxa"/>
            <w:shd w:val="clear" w:color="000000" w:fill="FFFFFF"/>
          </w:tcPr>
          <w:p w14:paraId="6BE6BD10" w14:textId="66592163" w:rsidR="00721877" w:rsidRPr="00E4301B" w:rsidRDefault="00E80A2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20 halk eğitim merkezi ve Olgunlaşma enstitüsü aracılığı ile halkın talepleri ve ihtiyaç duyulan kurslar açılmaktadır.</w:t>
            </w:r>
          </w:p>
        </w:tc>
        <w:tc>
          <w:tcPr>
            <w:tcW w:w="1876" w:type="dxa"/>
            <w:shd w:val="clear" w:color="000000" w:fill="FFFFFF"/>
          </w:tcPr>
          <w:p w14:paraId="0DF000EF" w14:textId="1D3AF246"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E80A2A" w:rsidRPr="00E4301B">
              <w:rPr>
                <w:rFonts w:ascii="Book Antiqua" w:eastAsia="Times New Roman" w:hAnsi="Book Antiqua" w:cs="Times New Roman"/>
                <w:color w:val="000000" w:themeColor="text1"/>
                <w:lang w:eastAsia="tr-TR"/>
              </w:rPr>
              <w:t>programa yönelik faaliyetler tamamlanmıştır.</w:t>
            </w:r>
          </w:p>
        </w:tc>
        <w:tc>
          <w:tcPr>
            <w:tcW w:w="959" w:type="dxa"/>
            <w:vAlign w:val="center"/>
          </w:tcPr>
          <w:p w14:paraId="4B607683" w14:textId="7063F05E"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721877" w:rsidRPr="00E4301B" w14:paraId="63A2A813" w14:textId="77777777" w:rsidTr="007C4DD4">
        <w:trPr>
          <w:trHeight w:val="550"/>
        </w:trPr>
        <w:tc>
          <w:tcPr>
            <w:tcW w:w="812" w:type="dxa"/>
          </w:tcPr>
          <w:p w14:paraId="0D219847" w14:textId="51F6366D"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6.4.1.6</w:t>
            </w:r>
          </w:p>
        </w:tc>
        <w:tc>
          <w:tcPr>
            <w:tcW w:w="3969" w:type="dxa"/>
            <w:vAlign w:val="center"/>
          </w:tcPr>
          <w:p w14:paraId="5CDB8BD2" w14:textId="70B077E7"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s="Times New Roman"/>
                <w:color w:val="000000" w:themeColor="text1"/>
              </w:rPr>
              <w:t>21. yüzyıl becerileri arasında yer alan okuryazarlıklara ilişkin farkındalık ve beceri eğitimleri düzenlenecektir.</w:t>
            </w:r>
          </w:p>
        </w:tc>
        <w:tc>
          <w:tcPr>
            <w:tcW w:w="4111" w:type="dxa"/>
            <w:shd w:val="clear" w:color="000000" w:fill="FFFFFF"/>
          </w:tcPr>
          <w:p w14:paraId="6D8FE1AF" w14:textId="20A3CD9F" w:rsidR="00721877" w:rsidRPr="00E4301B" w:rsidRDefault="00B05B8D" w:rsidP="009B019E">
            <w:pPr>
              <w:spacing w:after="0"/>
              <w:ind w:left="-87"/>
              <w:rPr>
                <w:rFonts w:ascii="Book Antiqua" w:eastAsia="Times New Roman" w:hAnsi="Book Antiqua" w:cs="Times New Roman"/>
                <w:color w:val="000000" w:themeColor="text1"/>
                <w:lang w:eastAsia="tr-TR"/>
              </w:rPr>
            </w:pPr>
            <w:r w:rsidRPr="00E4301B">
              <w:rPr>
                <w:rFonts w:ascii="Book Antiqua" w:hAnsi="Book Antiqua" w:cstheme="minorHAnsi"/>
                <w:color w:val="000000" w:themeColor="text1"/>
              </w:rPr>
              <w:t xml:space="preserve"> </w:t>
            </w:r>
            <w:r w:rsidR="006D341A" w:rsidRPr="00E4301B">
              <w:rPr>
                <w:rFonts w:ascii="Book Antiqua" w:hAnsi="Book Antiqua" w:cstheme="minorHAnsi"/>
                <w:color w:val="000000" w:themeColor="text1"/>
              </w:rPr>
              <w:t>21. yüzyıl becerileri arasında yer alan tüm okuryazarlıklara ilişkin farkındalık ve beceri eğitimleri düzenlenmesi kapsamında üniversitelerle iş birliği yapılarak akademik düzeyde eğitim faaliyetleri yapılmıştır. (Öğrenci-Öğretmen)</w:t>
            </w:r>
          </w:p>
        </w:tc>
        <w:tc>
          <w:tcPr>
            <w:tcW w:w="2235" w:type="dxa"/>
            <w:shd w:val="clear" w:color="000000" w:fill="FFFFFF"/>
          </w:tcPr>
          <w:p w14:paraId="43D1F414" w14:textId="049F3737" w:rsidR="00721877" w:rsidRPr="00E4301B" w:rsidRDefault="006D341A"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İlgili kurum kuruluşlarla yapılan protokoller çerçevesinde öğretmen ve öğrencilerimize 27 eğitim faaliyeti düzenlenmiştir.</w:t>
            </w:r>
          </w:p>
        </w:tc>
        <w:tc>
          <w:tcPr>
            <w:tcW w:w="1876" w:type="dxa"/>
            <w:shd w:val="clear" w:color="000000" w:fill="FFFFFF"/>
          </w:tcPr>
          <w:p w14:paraId="688D86B1" w14:textId="6C968675" w:rsidR="00721877" w:rsidRPr="00E4301B" w:rsidRDefault="001171E4" w:rsidP="009B019E">
            <w:pPr>
              <w:spacing w:after="0" w:line="240" w:lineRule="auto"/>
              <w:rPr>
                <w:rFonts w:ascii="Book Antiqua" w:eastAsia="Times New Roman" w:hAnsi="Book Antiqua" w:cs="Times New Roman"/>
                <w:color w:val="000000" w:themeColor="text1"/>
                <w:lang w:eastAsia="tr-TR"/>
              </w:rPr>
            </w:pPr>
            <w:r>
              <w:rPr>
                <w:rFonts w:ascii="Book Antiqua" w:eastAsia="Times New Roman" w:hAnsi="Book Antiqua" w:cs="Times New Roman"/>
                <w:color w:val="000000" w:themeColor="text1"/>
                <w:lang w:eastAsia="tr-TR"/>
              </w:rPr>
              <w:t xml:space="preserve">2020-2021 </w:t>
            </w:r>
            <w:r w:rsidR="006D341A" w:rsidRPr="00E4301B">
              <w:rPr>
                <w:rFonts w:ascii="Book Antiqua" w:eastAsia="Times New Roman" w:hAnsi="Book Antiqua" w:cs="Times New Roman"/>
                <w:color w:val="000000" w:themeColor="text1"/>
                <w:lang w:eastAsia="tr-TR"/>
              </w:rPr>
              <w:t>programa yönelik faaliyetler tamamlanmıştır.</w:t>
            </w:r>
          </w:p>
        </w:tc>
        <w:tc>
          <w:tcPr>
            <w:tcW w:w="959" w:type="dxa"/>
            <w:vAlign w:val="center"/>
          </w:tcPr>
          <w:p w14:paraId="187535EE" w14:textId="45093544"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r w:rsidR="00721877" w:rsidRPr="00E4301B" w14:paraId="783A8183" w14:textId="77777777" w:rsidTr="007C4DD4">
        <w:trPr>
          <w:trHeight w:val="550"/>
        </w:trPr>
        <w:tc>
          <w:tcPr>
            <w:tcW w:w="812" w:type="dxa"/>
          </w:tcPr>
          <w:p w14:paraId="6B9959FE" w14:textId="6D92C38B"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hAnsi="Book Antiqua" w:cs="Calibri"/>
                <w:color w:val="000000" w:themeColor="text1"/>
              </w:rPr>
              <w:t>6.4.1.7</w:t>
            </w:r>
          </w:p>
        </w:tc>
        <w:tc>
          <w:tcPr>
            <w:tcW w:w="3969" w:type="dxa"/>
            <w:vAlign w:val="center"/>
          </w:tcPr>
          <w:p w14:paraId="751E536A" w14:textId="0FECB766"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 xml:space="preserve">Önceki öğrenmelerin tanınmasına yönelik faaliyetlerin artırılabilmesi için meslek standartlarının geliştirilmesi çalışmalarının </w:t>
            </w:r>
            <w:r w:rsidR="006D341A" w:rsidRPr="00E4301B">
              <w:rPr>
                <w:rFonts w:ascii="Book Antiqua" w:hAnsi="Book Antiqua"/>
                <w:color w:val="000000" w:themeColor="text1"/>
              </w:rPr>
              <w:t>yaygınlaştırılmasının sağlanmasına</w:t>
            </w:r>
            <w:r w:rsidRPr="00E4301B">
              <w:rPr>
                <w:rFonts w:ascii="Book Antiqua" w:hAnsi="Book Antiqua"/>
                <w:color w:val="000000" w:themeColor="text1"/>
              </w:rPr>
              <w:t xml:space="preserve"> yönelik bilgilendirme seminerleri yapılacaktır.</w:t>
            </w:r>
          </w:p>
        </w:tc>
        <w:tc>
          <w:tcPr>
            <w:tcW w:w="4111" w:type="dxa"/>
            <w:shd w:val="clear" w:color="000000" w:fill="FFFFFF"/>
          </w:tcPr>
          <w:p w14:paraId="27730A50" w14:textId="073B5A5D" w:rsidR="00721877" w:rsidRPr="00E4301B" w:rsidRDefault="007E692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Çalışma </w:t>
            </w:r>
            <w:r w:rsidR="00081F83" w:rsidRPr="00E4301B">
              <w:rPr>
                <w:rFonts w:ascii="Book Antiqua" w:eastAsia="Times New Roman" w:hAnsi="Book Antiqua" w:cs="Times New Roman"/>
                <w:color w:val="000000" w:themeColor="text1"/>
                <w:lang w:eastAsia="tr-TR"/>
              </w:rPr>
              <w:t xml:space="preserve">bu </w:t>
            </w:r>
            <w:r w:rsidRPr="00E4301B">
              <w:rPr>
                <w:rFonts w:ascii="Book Antiqua" w:eastAsia="Times New Roman" w:hAnsi="Book Antiqua" w:cs="Times New Roman"/>
                <w:color w:val="000000" w:themeColor="text1"/>
                <w:lang w:eastAsia="tr-TR"/>
              </w:rPr>
              <w:t>plan dönemine dahil edilmemiştir.</w:t>
            </w:r>
          </w:p>
        </w:tc>
        <w:tc>
          <w:tcPr>
            <w:tcW w:w="2235" w:type="dxa"/>
            <w:shd w:val="clear" w:color="000000" w:fill="FFFFFF"/>
          </w:tcPr>
          <w:p w14:paraId="035F5BD5" w14:textId="77777777" w:rsidR="00721877" w:rsidRPr="00E4301B" w:rsidRDefault="00721877" w:rsidP="009B019E">
            <w:pPr>
              <w:spacing w:after="0" w:line="240" w:lineRule="auto"/>
              <w:rPr>
                <w:rFonts w:ascii="Book Antiqua" w:eastAsia="Times New Roman" w:hAnsi="Book Antiqua" w:cs="Times New Roman"/>
                <w:color w:val="000000" w:themeColor="text1"/>
                <w:lang w:eastAsia="tr-TR"/>
              </w:rPr>
            </w:pPr>
          </w:p>
        </w:tc>
        <w:tc>
          <w:tcPr>
            <w:tcW w:w="1876" w:type="dxa"/>
            <w:shd w:val="clear" w:color="000000" w:fill="FFFFFF"/>
          </w:tcPr>
          <w:p w14:paraId="7C52B9C4" w14:textId="77777777" w:rsidR="00721877" w:rsidRPr="00E4301B" w:rsidRDefault="00721877" w:rsidP="009B019E">
            <w:pPr>
              <w:spacing w:after="0" w:line="240" w:lineRule="auto"/>
              <w:rPr>
                <w:rFonts w:ascii="Book Antiqua" w:eastAsia="Times New Roman" w:hAnsi="Book Antiqua" w:cs="Times New Roman"/>
                <w:color w:val="000000" w:themeColor="text1"/>
                <w:lang w:eastAsia="tr-TR"/>
              </w:rPr>
            </w:pPr>
          </w:p>
        </w:tc>
        <w:tc>
          <w:tcPr>
            <w:tcW w:w="959" w:type="dxa"/>
            <w:vAlign w:val="center"/>
          </w:tcPr>
          <w:p w14:paraId="0CAD87AC" w14:textId="0D4D59EF" w:rsidR="00721877" w:rsidRPr="00E4301B" w:rsidRDefault="00721877" w:rsidP="009B019E">
            <w:pPr>
              <w:spacing w:after="0" w:line="240" w:lineRule="auto"/>
              <w:rPr>
                <w:rFonts w:ascii="Book Antiqua" w:eastAsia="Times New Roman" w:hAnsi="Book Antiqua" w:cs="Times New Roman"/>
                <w:color w:val="000000" w:themeColor="text1"/>
                <w:lang w:eastAsia="tr-TR"/>
              </w:rPr>
            </w:pPr>
            <w:r w:rsidRPr="00E4301B">
              <w:rPr>
                <w:rFonts w:ascii="Book Antiqua" w:hAnsi="Book Antiqua"/>
                <w:color w:val="000000" w:themeColor="text1"/>
              </w:rPr>
              <w:t>HBÖŞM</w:t>
            </w:r>
          </w:p>
        </w:tc>
      </w:tr>
    </w:tbl>
    <w:p w14:paraId="4826CAC0" w14:textId="3F4D5580" w:rsidR="005616D1" w:rsidRPr="00E4301B" w:rsidRDefault="006A56E0" w:rsidP="007C4DD4">
      <w:pPr>
        <w:spacing w:before="240"/>
        <w:jc w:val="both"/>
        <w:rPr>
          <w:rFonts w:ascii="Book Antiqua" w:hAnsi="Book Antiqua" w:cs="Times New Roman"/>
          <w:color w:val="000000" w:themeColor="text1"/>
        </w:rPr>
      </w:pPr>
      <w:r w:rsidRPr="00E4301B">
        <w:rPr>
          <w:rFonts w:ascii="Book Antiqua" w:hAnsi="Book Antiqua" w:cs="Times New Roman"/>
          <w:b/>
          <w:color w:val="000000" w:themeColor="text1"/>
        </w:rPr>
        <w:t>Strateji 6.4.1. Değerlendirme:</w:t>
      </w:r>
      <w:r w:rsidR="005616D1" w:rsidRPr="00E4301B">
        <w:rPr>
          <w:rFonts w:ascii="Book Antiqua" w:hAnsi="Book Antiqua" w:cs="Times New Roman"/>
          <w:bCs/>
          <w:color w:val="000000" w:themeColor="text1"/>
        </w:rPr>
        <w:t xml:space="preserve"> İlgili stratejiye ait 7 eylem için gerçekleştirilen ve stratejinin gelişimini direkt etkileyecek tüm ilçelerimizi kapsayan 8 faaliyet gerçekleştirilmiştir. Bir eylem için faaliyet planlaması yapılmamıştır.</w:t>
      </w:r>
    </w:p>
    <w:p w14:paraId="0A4FDEA7" w14:textId="133D1573" w:rsidR="006A56E0" w:rsidRPr="00E4301B" w:rsidRDefault="006A56E0" w:rsidP="006A56E0">
      <w:pPr>
        <w:spacing w:before="240"/>
        <w:rPr>
          <w:rFonts w:ascii="Book Antiqua" w:hAnsi="Book Antiqua" w:cs="Times New Roman"/>
          <w:b/>
          <w:color w:val="000000" w:themeColor="text1"/>
        </w:rPr>
      </w:pPr>
    </w:p>
    <w:bookmarkEnd w:id="89"/>
    <w:p w14:paraId="53FC21D4" w14:textId="41C9682D" w:rsidR="0029554A" w:rsidRDefault="0029554A" w:rsidP="00C5576A">
      <w:pPr>
        <w:jc w:val="both"/>
        <w:rPr>
          <w:rFonts w:ascii="Book Antiqua" w:hAnsi="Book Antiqua" w:cs="Times New Roman"/>
          <w:color w:val="000000" w:themeColor="text1"/>
        </w:rPr>
      </w:pPr>
    </w:p>
    <w:p w14:paraId="66AE5E64" w14:textId="77777777" w:rsidR="007C4DD4" w:rsidRPr="00E4301B" w:rsidRDefault="007C4DD4" w:rsidP="00C5576A">
      <w:pPr>
        <w:jc w:val="both"/>
        <w:rPr>
          <w:rFonts w:ascii="Book Antiqua" w:hAnsi="Book Antiqua" w:cs="Times New Roman"/>
          <w:color w:val="000000" w:themeColor="text1"/>
        </w:rPr>
      </w:pPr>
    </w:p>
    <w:p w14:paraId="06338477" w14:textId="17BA529E" w:rsidR="00C5576A" w:rsidRPr="006C47E5" w:rsidRDefault="00C5576A" w:rsidP="00993261">
      <w:pPr>
        <w:pStyle w:val="Balk2"/>
        <w:jc w:val="both"/>
        <w:rPr>
          <w:rFonts w:ascii="Book Antiqua" w:hAnsi="Book Antiqua" w:cs="Times New Roman"/>
          <w:b/>
          <w:bCs/>
        </w:rPr>
      </w:pPr>
      <w:bookmarkStart w:id="90" w:name="_Toc69584559"/>
      <w:r w:rsidRPr="006C47E5">
        <w:rPr>
          <w:rFonts w:ascii="Book Antiqua" w:hAnsi="Book Antiqua" w:cs="Times New Roman"/>
          <w:b/>
          <w:bCs/>
        </w:rPr>
        <w:lastRenderedPageBreak/>
        <w:t>Amaç 7: Uluslararası standartlar çerçevesinde faaliyet göstermesi hedeflenen özel öğretim kurumlarını destekleyen bir anlayışı geliştirmek.</w:t>
      </w:r>
      <w:bookmarkEnd w:id="90"/>
    </w:p>
    <w:p w14:paraId="640B3925" w14:textId="43079D67" w:rsidR="00C5576A" w:rsidRPr="006C47E5" w:rsidRDefault="00C5576A" w:rsidP="00993261">
      <w:pPr>
        <w:jc w:val="both"/>
        <w:rPr>
          <w:rFonts w:ascii="Book Antiqua" w:hAnsi="Book Antiqua" w:cs="Times New Roman"/>
          <w:b/>
          <w:bCs/>
          <w:i/>
          <w:iCs/>
          <w:color w:val="FF0000"/>
        </w:rPr>
      </w:pPr>
      <w:r w:rsidRPr="006C47E5">
        <w:rPr>
          <w:rFonts w:ascii="Book Antiqua" w:hAnsi="Book Antiqua" w:cs="Times New Roman"/>
          <w:b/>
          <w:bCs/>
          <w:i/>
          <w:iCs/>
          <w:color w:val="FF0000"/>
        </w:rPr>
        <w:t>Hedef 7.1: Özel öğretime devam eden öğrenci oranları artırılarak kurumsal yapılarının gelişimine yönelik katkı sağlanacaktır.</w:t>
      </w:r>
    </w:p>
    <w:p w14:paraId="5C6DCECA" w14:textId="57EC373F" w:rsidR="00390EFD" w:rsidRPr="00E4301B" w:rsidRDefault="00390EFD" w:rsidP="00475077">
      <w:pPr>
        <w:spacing w:after="0" w:line="360" w:lineRule="auto"/>
        <w:jc w:val="both"/>
        <w:rPr>
          <w:rFonts w:ascii="Book Antiqua" w:hAnsi="Book Antiqua" w:cs="Times New Roman"/>
          <w:b/>
          <w:color w:val="000000" w:themeColor="text1"/>
        </w:rPr>
      </w:pPr>
      <w:bookmarkStart w:id="91" w:name="_Hlk68615335"/>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w:t>
      </w:r>
      <w:r w:rsidR="008D0DCD" w:rsidRPr="00E4301B">
        <w:rPr>
          <w:rFonts w:ascii="Book Antiqua" w:hAnsi="Book Antiqua" w:cs="Times New Roman"/>
          <w:b/>
          <w:color w:val="000000" w:themeColor="text1"/>
        </w:rPr>
        <w:t>25</w:t>
      </w:r>
      <w:r w:rsidRPr="00E4301B">
        <w:rPr>
          <w:rFonts w:ascii="Book Antiqua" w:hAnsi="Book Antiqua" w:cs="Times New Roman"/>
          <w:b/>
          <w:color w:val="000000" w:themeColor="text1"/>
        </w:rPr>
        <w:t>,00</w:t>
      </w:r>
    </w:p>
    <w:p w14:paraId="7BA30E9F" w14:textId="66C9F046" w:rsidR="00390EFD" w:rsidRPr="00E4301B" w:rsidRDefault="00390EFD" w:rsidP="00390EFD">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w:t>
      </w:r>
      <w:r w:rsidR="008D0DCD" w:rsidRPr="00E4301B">
        <w:rPr>
          <w:rFonts w:ascii="Book Antiqua" w:hAnsi="Book Antiqua" w:cs="Times New Roman"/>
          <w:b/>
          <w:color w:val="000000" w:themeColor="text1"/>
        </w:rPr>
        <w:t>25</w:t>
      </w:r>
      <w:r w:rsidRPr="00E4301B">
        <w:rPr>
          <w:rFonts w:ascii="Book Antiqua" w:hAnsi="Book Antiqua" w:cs="Times New Roman"/>
          <w:b/>
          <w:color w:val="000000" w:themeColor="text1"/>
        </w:rPr>
        <w:t>,00</w:t>
      </w:r>
    </w:p>
    <w:tbl>
      <w:tblPr>
        <w:tblW w:w="14399" w:type="dxa"/>
        <w:tblLayout w:type="fixed"/>
        <w:tblCellMar>
          <w:left w:w="70" w:type="dxa"/>
          <w:right w:w="70" w:type="dxa"/>
        </w:tblCellMar>
        <w:tblLook w:val="04A0" w:firstRow="1" w:lastRow="0" w:firstColumn="1" w:lastColumn="0" w:noHBand="0" w:noVBand="1"/>
      </w:tblPr>
      <w:tblGrid>
        <w:gridCol w:w="2689"/>
        <w:gridCol w:w="992"/>
        <w:gridCol w:w="1134"/>
        <w:gridCol w:w="1674"/>
        <w:gridCol w:w="866"/>
        <w:gridCol w:w="865"/>
        <w:gridCol w:w="1299"/>
        <w:gridCol w:w="1010"/>
        <w:gridCol w:w="1732"/>
        <w:gridCol w:w="2138"/>
      </w:tblGrid>
      <w:tr w:rsidR="001D0537" w:rsidRPr="00E4301B" w14:paraId="121832AA" w14:textId="77777777" w:rsidTr="00990C21">
        <w:trPr>
          <w:trHeight w:val="737"/>
        </w:trPr>
        <w:tc>
          <w:tcPr>
            <w:tcW w:w="2689"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B57AA73" w14:textId="1F39543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bookmarkStart w:id="92" w:name="_Hlk66351452"/>
            <w:bookmarkEnd w:id="91"/>
            <w:r w:rsidRPr="00FD27C5">
              <w:rPr>
                <w:rFonts w:ascii="Book Antiqua" w:eastAsia="Times New Roman" w:hAnsi="Book Antiqua" w:cs="Calibri"/>
                <w:b/>
                <w:bCs/>
                <w:color w:val="000000"/>
                <w:sz w:val="20"/>
                <w:szCs w:val="20"/>
                <w:lang w:eastAsia="tr-TR"/>
              </w:rPr>
              <w:t>Performans Göstergeleri</w:t>
            </w:r>
          </w:p>
        </w:tc>
        <w:tc>
          <w:tcPr>
            <w:tcW w:w="992" w:type="dxa"/>
            <w:tcBorders>
              <w:top w:val="single" w:sz="8" w:space="0" w:color="auto"/>
              <w:left w:val="nil"/>
              <w:bottom w:val="single" w:sz="8" w:space="0" w:color="auto"/>
              <w:right w:val="single" w:sz="4" w:space="0" w:color="auto"/>
            </w:tcBorders>
            <w:shd w:val="clear" w:color="000000" w:fill="F2F2F2"/>
            <w:vAlign w:val="center"/>
            <w:hideMark/>
          </w:tcPr>
          <w:p w14:paraId="0D32C317" w14:textId="0E2E2D36"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14:paraId="6F72FD81" w14:textId="556570F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674" w:type="dxa"/>
            <w:tcBorders>
              <w:top w:val="single" w:sz="8" w:space="0" w:color="auto"/>
              <w:left w:val="nil"/>
              <w:bottom w:val="single" w:sz="8" w:space="0" w:color="auto"/>
              <w:right w:val="single" w:sz="4" w:space="0" w:color="auto"/>
            </w:tcBorders>
            <w:shd w:val="clear" w:color="000000" w:fill="F2F2F2"/>
            <w:vAlign w:val="center"/>
            <w:hideMark/>
          </w:tcPr>
          <w:p w14:paraId="297427E3" w14:textId="3FD64528"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66" w:type="dxa"/>
            <w:tcBorders>
              <w:top w:val="single" w:sz="8" w:space="0" w:color="auto"/>
              <w:left w:val="nil"/>
              <w:bottom w:val="single" w:sz="8" w:space="0" w:color="auto"/>
              <w:right w:val="single" w:sz="4" w:space="0" w:color="auto"/>
            </w:tcBorders>
            <w:shd w:val="clear" w:color="000000" w:fill="F2F2F2"/>
            <w:vAlign w:val="center"/>
            <w:hideMark/>
          </w:tcPr>
          <w:p w14:paraId="682B0A33" w14:textId="08AF2D7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56334574" w14:textId="65B1CB6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07FC67CF" w14:textId="12D645D7"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79271C8E" w14:textId="1D721B8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6C7F61CE" w14:textId="0BE07564"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6DD7FD2A" w14:textId="63EB2AD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561183F2"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C67B8" w14:textId="01134D85"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7.1.1 Özel okul öncesi eğitim okullarında bulunan öğrencilerin oranı (%)</w:t>
            </w:r>
          </w:p>
        </w:tc>
        <w:tc>
          <w:tcPr>
            <w:tcW w:w="992" w:type="dxa"/>
            <w:tcBorders>
              <w:top w:val="single" w:sz="4" w:space="0" w:color="auto"/>
              <w:left w:val="nil"/>
              <w:bottom w:val="single" w:sz="4" w:space="0" w:color="auto"/>
              <w:right w:val="single" w:sz="4" w:space="0" w:color="auto"/>
            </w:tcBorders>
            <w:shd w:val="clear" w:color="auto" w:fill="auto"/>
            <w:noWrap/>
          </w:tcPr>
          <w:p w14:paraId="0503CE05" w14:textId="1C2F473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7E0356ED" w14:textId="705C877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10,00</w:t>
            </w:r>
          </w:p>
        </w:tc>
        <w:tc>
          <w:tcPr>
            <w:tcW w:w="1674" w:type="dxa"/>
            <w:tcBorders>
              <w:top w:val="single" w:sz="4" w:space="0" w:color="auto"/>
              <w:left w:val="nil"/>
              <w:bottom w:val="single" w:sz="4" w:space="0" w:color="auto"/>
              <w:right w:val="single" w:sz="4" w:space="0" w:color="auto"/>
            </w:tcBorders>
            <w:shd w:val="clear" w:color="auto" w:fill="auto"/>
            <w:noWrap/>
          </w:tcPr>
          <w:p w14:paraId="612ABC61" w14:textId="5CD4F812"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6,80</w:t>
            </w:r>
          </w:p>
        </w:tc>
        <w:tc>
          <w:tcPr>
            <w:tcW w:w="866" w:type="dxa"/>
            <w:tcBorders>
              <w:top w:val="single" w:sz="4" w:space="0" w:color="auto"/>
              <w:left w:val="nil"/>
              <w:bottom w:val="single" w:sz="4" w:space="0" w:color="auto"/>
              <w:right w:val="single" w:sz="4" w:space="0" w:color="auto"/>
            </w:tcBorders>
            <w:shd w:val="clear" w:color="auto" w:fill="auto"/>
            <w:noWrap/>
          </w:tcPr>
          <w:p w14:paraId="3F89BFDD" w14:textId="47428300"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10,30</w:t>
            </w:r>
          </w:p>
        </w:tc>
        <w:tc>
          <w:tcPr>
            <w:tcW w:w="865" w:type="dxa"/>
            <w:tcBorders>
              <w:top w:val="single" w:sz="4" w:space="0" w:color="auto"/>
              <w:left w:val="nil"/>
              <w:bottom w:val="single" w:sz="4" w:space="0" w:color="auto"/>
              <w:right w:val="single" w:sz="4" w:space="0" w:color="auto"/>
            </w:tcBorders>
            <w:shd w:val="clear" w:color="auto" w:fill="auto"/>
            <w:noWrap/>
          </w:tcPr>
          <w:p w14:paraId="229246F8" w14:textId="69DE3FA9"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0B96F15" w14:textId="5E8D32AF"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44E77469" w14:textId="6B7A29E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10,50</w:t>
            </w:r>
          </w:p>
        </w:tc>
        <w:tc>
          <w:tcPr>
            <w:tcW w:w="1732" w:type="dxa"/>
            <w:tcBorders>
              <w:top w:val="single" w:sz="4" w:space="0" w:color="auto"/>
              <w:left w:val="nil"/>
              <w:bottom w:val="single" w:sz="4" w:space="0" w:color="auto"/>
              <w:right w:val="single" w:sz="4" w:space="0" w:color="auto"/>
            </w:tcBorders>
            <w:shd w:val="clear" w:color="auto" w:fill="auto"/>
            <w:noWrap/>
          </w:tcPr>
          <w:p w14:paraId="7E69BCAD" w14:textId="259E8304"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9784590"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675EE317"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FC48F" w14:textId="757F8CDA"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7.1.2 Özel ilkokullarda bulunan öğrencilerin oranı (%)</w:t>
            </w:r>
          </w:p>
        </w:tc>
        <w:tc>
          <w:tcPr>
            <w:tcW w:w="992" w:type="dxa"/>
            <w:tcBorders>
              <w:top w:val="single" w:sz="4" w:space="0" w:color="auto"/>
              <w:left w:val="nil"/>
              <w:bottom w:val="single" w:sz="4" w:space="0" w:color="auto"/>
              <w:right w:val="single" w:sz="4" w:space="0" w:color="auto"/>
            </w:tcBorders>
            <w:shd w:val="clear" w:color="auto" w:fill="auto"/>
            <w:noWrap/>
          </w:tcPr>
          <w:p w14:paraId="0724A680" w14:textId="726B825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24143C6A" w14:textId="0406D1C6"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2,60</w:t>
            </w:r>
          </w:p>
        </w:tc>
        <w:tc>
          <w:tcPr>
            <w:tcW w:w="1674" w:type="dxa"/>
            <w:tcBorders>
              <w:top w:val="single" w:sz="4" w:space="0" w:color="auto"/>
              <w:left w:val="nil"/>
              <w:bottom w:val="single" w:sz="4" w:space="0" w:color="auto"/>
              <w:right w:val="single" w:sz="4" w:space="0" w:color="auto"/>
            </w:tcBorders>
            <w:shd w:val="clear" w:color="auto" w:fill="auto"/>
            <w:noWrap/>
          </w:tcPr>
          <w:p w14:paraId="375E8606" w14:textId="68BD620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2,35</w:t>
            </w:r>
          </w:p>
        </w:tc>
        <w:tc>
          <w:tcPr>
            <w:tcW w:w="866" w:type="dxa"/>
            <w:tcBorders>
              <w:top w:val="single" w:sz="4" w:space="0" w:color="auto"/>
              <w:left w:val="nil"/>
              <w:bottom w:val="single" w:sz="4" w:space="0" w:color="auto"/>
              <w:right w:val="single" w:sz="4" w:space="0" w:color="auto"/>
            </w:tcBorders>
            <w:shd w:val="clear" w:color="auto" w:fill="auto"/>
            <w:noWrap/>
          </w:tcPr>
          <w:p w14:paraId="40487403" w14:textId="3361BCE8"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2,90</w:t>
            </w:r>
          </w:p>
        </w:tc>
        <w:tc>
          <w:tcPr>
            <w:tcW w:w="865" w:type="dxa"/>
            <w:tcBorders>
              <w:top w:val="single" w:sz="4" w:space="0" w:color="auto"/>
              <w:left w:val="nil"/>
              <w:bottom w:val="single" w:sz="4" w:space="0" w:color="auto"/>
              <w:right w:val="single" w:sz="4" w:space="0" w:color="auto"/>
            </w:tcBorders>
            <w:shd w:val="clear" w:color="auto" w:fill="auto"/>
            <w:noWrap/>
          </w:tcPr>
          <w:p w14:paraId="36977D25" w14:textId="00CEA4C2"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CA8B70D" w14:textId="59006FD2"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1F8359EC" w14:textId="354398C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3,10</w:t>
            </w:r>
          </w:p>
        </w:tc>
        <w:tc>
          <w:tcPr>
            <w:tcW w:w="1732" w:type="dxa"/>
            <w:tcBorders>
              <w:top w:val="single" w:sz="4" w:space="0" w:color="auto"/>
              <w:left w:val="nil"/>
              <w:bottom w:val="single" w:sz="4" w:space="0" w:color="auto"/>
              <w:right w:val="single" w:sz="4" w:space="0" w:color="auto"/>
            </w:tcBorders>
            <w:shd w:val="clear" w:color="auto" w:fill="auto"/>
            <w:noWrap/>
          </w:tcPr>
          <w:p w14:paraId="0D1D714E" w14:textId="4D14E893"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3D906426"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798ED4E8"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C8AA" w14:textId="14B6CAE0"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7.1.3 Özel ortaokullarda bulunan öğrencilerin oranı (%)</w:t>
            </w:r>
          </w:p>
        </w:tc>
        <w:tc>
          <w:tcPr>
            <w:tcW w:w="992" w:type="dxa"/>
            <w:tcBorders>
              <w:top w:val="single" w:sz="4" w:space="0" w:color="auto"/>
              <w:left w:val="nil"/>
              <w:bottom w:val="single" w:sz="4" w:space="0" w:color="auto"/>
              <w:right w:val="single" w:sz="4" w:space="0" w:color="auto"/>
            </w:tcBorders>
            <w:shd w:val="clear" w:color="auto" w:fill="auto"/>
            <w:noWrap/>
          </w:tcPr>
          <w:p w14:paraId="7030FD64" w14:textId="43877F6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2275EB27" w14:textId="267067B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4,20</w:t>
            </w:r>
          </w:p>
        </w:tc>
        <w:tc>
          <w:tcPr>
            <w:tcW w:w="1674" w:type="dxa"/>
            <w:tcBorders>
              <w:top w:val="single" w:sz="4" w:space="0" w:color="auto"/>
              <w:left w:val="nil"/>
              <w:bottom w:val="single" w:sz="4" w:space="0" w:color="auto"/>
              <w:right w:val="single" w:sz="4" w:space="0" w:color="auto"/>
            </w:tcBorders>
            <w:shd w:val="clear" w:color="auto" w:fill="auto"/>
            <w:noWrap/>
          </w:tcPr>
          <w:p w14:paraId="20CAFA88" w14:textId="3533CFB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3,97</w:t>
            </w:r>
          </w:p>
        </w:tc>
        <w:tc>
          <w:tcPr>
            <w:tcW w:w="866" w:type="dxa"/>
            <w:tcBorders>
              <w:top w:val="single" w:sz="4" w:space="0" w:color="auto"/>
              <w:left w:val="nil"/>
              <w:bottom w:val="single" w:sz="4" w:space="0" w:color="auto"/>
              <w:right w:val="single" w:sz="4" w:space="0" w:color="auto"/>
            </w:tcBorders>
            <w:shd w:val="clear" w:color="auto" w:fill="auto"/>
            <w:noWrap/>
          </w:tcPr>
          <w:p w14:paraId="25F9F233" w14:textId="0994B52D" w:rsidR="00485B2B" w:rsidRPr="00E4301B" w:rsidRDefault="00573950"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4,50</w:t>
            </w:r>
          </w:p>
        </w:tc>
        <w:tc>
          <w:tcPr>
            <w:tcW w:w="865" w:type="dxa"/>
            <w:tcBorders>
              <w:top w:val="single" w:sz="4" w:space="0" w:color="auto"/>
              <w:left w:val="nil"/>
              <w:bottom w:val="single" w:sz="4" w:space="0" w:color="auto"/>
              <w:right w:val="single" w:sz="4" w:space="0" w:color="auto"/>
            </w:tcBorders>
            <w:shd w:val="clear" w:color="auto" w:fill="auto"/>
            <w:noWrap/>
          </w:tcPr>
          <w:p w14:paraId="00CD4A40" w14:textId="60EDB7BB"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5EA623CF" w14:textId="393C7F55"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6B89CA3" w14:textId="02DF103C"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4,70</w:t>
            </w:r>
          </w:p>
        </w:tc>
        <w:tc>
          <w:tcPr>
            <w:tcW w:w="1732" w:type="dxa"/>
            <w:tcBorders>
              <w:top w:val="single" w:sz="4" w:space="0" w:color="auto"/>
              <w:left w:val="nil"/>
              <w:bottom w:val="single" w:sz="4" w:space="0" w:color="auto"/>
              <w:right w:val="single" w:sz="4" w:space="0" w:color="auto"/>
            </w:tcBorders>
            <w:shd w:val="clear" w:color="auto" w:fill="auto"/>
            <w:noWrap/>
          </w:tcPr>
          <w:p w14:paraId="135DCF64" w14:textId="362B2B1E"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0E9EF52"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06F215A2" w14:textId="77777777" w:rsidTr="00454136">
        <w:trPr>
          <w:trHeight w:val="47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3FDC0" w14:textId="397FA58E"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7.1.4 Özel ortaöğretim okullarında bulunan öğrencilerin oranı (%)</w:t>
            </w:r>
          </w:p>
        </w:tc>
        <w:tc>
          <w:tcPr>
            <w:tcW w:w="992" w:type="dxa"/>
            <w:tcBorders>
              <w:top w:val="single" w:sz="4" w:space="0" w:color="auto"/>
              <w:left w:val="nil"/>
              <w:bottom w:val="single" w:sz="4" w:space="0" w:color="auto"/>
              <w:right w:val="single" w:sz="4" w:space="0" w:color="auto"/>
            </w:tcBorders>
            <w:shd w:val="clear" w:color="auto" w:fill="auto"/>
            <w:noWrap/>
          </w:tcPr>
          <w:p w14:paraId="7F1AA8F4" w14:textId="7C646FD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25</w:t>
            </w:r>
          </w:p>
        </w:tc>
        <w:tc>
          <w:tcPr>
            <w:tcW w:w="1134" w:type="dxa"/>
            <w:tcBorders>
              <w:top w:val="single" w:sz="4" w:space="0" w:color="auto"/>
              <w:left w:val="nil"/>
              <w:bottom w:val="single" w:sz="4" w:space="0" w:color="auto"/>
              <w:right w:val="single" w:sz="4" w:space="0" w:color="auto"/>
            </w:tcBorders>
            <w:shd w:val="clear" w:color="auto" w:fill="auto"/>
            <w:noWrap/>
          </w:tcPr>
          <w:p w14:paraId="3CD0A2A9" w14:textId="42F47C30"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6,10</w:t>
            </w:r>
          </w:p>
        </w:tc>
        <w:tc>
          <w:tcPr>
            <w:tcW w:w="1674" w:type="dxa"/>
            <w:tcBorders>
              <w:top w:val="single" w:sz="4" w:space="0" w:color="auto"/>
              <w:left w:val="nil"/>
              <w:bottom w:val="single" w:sz="4" w:space="0" w:color="auto"/>
              <w:right w:val="single" w:sz="4" w:space="0" w:color="auto"/>
            </w:tcBorders>
            <w:shd w:val="clear" w:color="auto" w:fill="auto"/>
            <w:noWrap/>
          </w:tcPr>
          <w:p w14:paraId="2AFCF75A" w14:textId="78FB5F8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7,77</w:t>
            </w:r>
          </w:p>
        </w:tc>
        <w:tc>
          <w:tcPr>
            <w:tcW w:w="866" w:type="dxa"/>
            <w:tcBorders>
              <w:top w:val="single" w:sz="4" w:space="0" w:color="auto"/>
              <w:left w:val="nil"/>
              <w:bottom w:val="single" w:sz="4" w:space="0" w:color="auto"/>
              <w:right w:val="single" w:sz="4" w:space="0" w:color="auto"/>
            </w:tcBorders>
            <w:shd w:val="clear" w:color="auto" w:fill="auto"/>
            <w:noWrap/>
          </w:tcPr>
          <w:p w14:paraId="45A9F5E3" w14:textId="45EEB50E" w:rsidR="00485B2B" w:rsidRPr="00E4301B" w:rsidRDefault="00D163F1"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6,40</w:t>
            </w:r>
          </w:p>
        </w:tc>
        <w:tc>
          <w:tcPr>
            <w:tcW w:w="865" w:type="dxa"/>
            <w:tcBorders>
              <w:top w:val="single" w:sz="4" w:space="0" w:color="auto"/>
              <w:left w:val="nil"/>
              <w:bottom w:val="single" w:sz="4" w:space="0" w:color="auto"/>
              <w:right w:val="single" w:sz="4" w:space="0" w:color="auto"/>
            </w:tcBorders>
            <w:shd w:val="clear" w:color="auto" w:fill="auto"/>
            <w:noWrap/>
          </w:tcPr>
          <w:p w14:paraId="244AD62A" w14:textId="464E83C4"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6606D4C9" w14:textId="3097B02D"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F1E0075" w14:textId="6116D7F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6,60</w:t>
            </w:r>
          </w:p>
        </w:tc>
        <w:tc>
          <w:tcPr>
            <w:tcW w:w="1732" w:type="dxa"/>
            <w:tcBorders>
              <w:top w:val="single" w:sz="4" w:space="0" w:color="auto"/>
              <w:left w:val="nil"/>
              <w:bottom w:val="single" w:sz="4" w:space="0" w:color="auto"/>
              <w:right w:val="single" w:sz="4" w:space="0" w:color="auto"/>
            </w:tcBorders>
            <w:shd w:val="clear" w:color="auto" w:fill="auto"/>
            <w:noWrap/>
          </w:tcPr>
          <w:p w14:paraId="2D044F63" w14:textId="3121DDF7"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19665C5D"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bookmarkEnd w:id="92"/>
    </w:tbl>
    <w:p w14:paraId="2085DF61" w14:textId="4AD74CFA" w:rsidR="00C5576A" w:rsidRPr="00E4301B" w:rsidRDefault="00C5576A" w:rsidP="00C5576A">
      <w:pPr>
        <w:jc w:val="both"/>
        <w:rPr>
          <w:rFonts w:ascii="Book Antiqua" w:hAnsi="Book Antiqua" w:cs="Times New Roman"/>
          <w:color w:val="000000" w:themeColor="text1"/>
        </w:rPr>
      </w:pPr>
    </w:p>
    <w:p w14:paraId="40B0EA43" w14:textId="331F4D22" w:rsidR="00C5576A" w:rsidRPr="00E4301B" w:rsidRDefault="00C5576A" w:rsidP="00C5576A">
      <w:pPr>
        <w:jc w:val="both"/>
        <w:rPr>
          <w:rFonts w:ascii="Book Antiqua" w:hAnsi="Book Antiqua" w:cs="Times New Roman"/>
          <w:color w:val="000000" w:themeColor="text1"/>
        </w:rPr>
      </w:pPr>
    </w:p>
    <w:p w14:paraId="52DEE951" w14:textId="4CA9ABB5" w:rsidR="00C5576A" w:rsidRPr="00E4301B" w:rsidRDefault="00C5576A" w:rsidP="00C5576A">
      <w:pPr>
        <w:jc w:val="both"/>
        <w:rPr>
          <w:rFonts w:ascii="Book Antiqua" w:hAnsi="Book Antiqua" w:cs="Times New Roman"/>
          <w:color w:val="000000" w:themeColor="text1"/>
        </w:rPr>
      </w:pPr>
    </w:p>
    <w:p w14:paraId="242D0C15" w14:textId="6F35467C" w:rsidR="00C5576A" w:rsidRPr="00E4301B" w:rsidRDefault="00C5576A" w:rsidP="00C5576A">
      <w:pPr>
        <w:jc w:val="both"/>
        <w:rPr>
          <w:rFonts w:ascii="Book Antiqua" w:hAnsi="Book Antiqua" w:cs="Times New Roman"/>
          <w:color w:val="000000" w:themeColor="text1"/>
        </w:rPr>
      </w:pPr>
    </w:p>
    <w:p w14:paraId="5B01BBB2" w14:textId="54768215" w:rsidR="006A56E0" w:rsidRPr="00E4301B" w:rsidRDefault="006A56E0" w:rsidP="006A56E0">
      <w:pPr>
        <w:rPr>
          <w:rFonts w:ascii="Book Antiqua" w:hAnsi="Book Antiqua" w:cs="Times New Roman"/>
          <w:b/>
          <w:color w:val="000000" w:themeColor="text1"/>
        </w:rPr>
      </w:pPr>
      <w:bookmarkStart w:id="93" w:name="_Hlk66362541"/>
      <w:r w:rsidRPr="00E4301B">
        <w:rPr>
          <w:rFonts w:ascii="Book Antiqua" w:hAnsi="Book Antiqua" w:cs="Times New Roman"/>
          <w:b/>
          <w:color w:val="000000" w:themeColor="text1"/>
        </w:rPr>
        <w:lastRenderedPageBreak/>
        <w:t>Strateji 7.1.1.</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Özel öğretim kurumlarının niteliği ve öğrenci sayılarının artırılmasına yönelik tedbirler alınacaktır.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6A56E0" w:rsidRPr="00E4301B" w14:paraId="705B329F" w14:textId="77777777" w:rsidTr="001D0ACD">
        <w:trPr>
          <w:trHeight w:val="367"/>
        </w:trPr>
        <w:tc>
          <w:tcPr>
            <w:tcW w:w="1204" w:type="dxa"/>
            <w:shd w:val="clear" w:color="auto" w:fill="B6DDE8" w:themeFill="accent5" w:themeFillTint="66"/>
            <w:vAlign w:val="center"/>
            <w:hideMark/>
          </w:tcPr>
          <w:p w14:paraId="6C8A8DC7"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1A6DFDA3"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08A810E3"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329C908F"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3B628B5A"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4E88C786" w14:textId="77777777" w:rsidR="006A56E0" w:rsidRPr="00E4301B" w:rsidRDefault="006A56E0"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721877" w:rsidRPr="00E4301B" w14:paraId="657A0871" w14:textId="77777777" w:rsidTr="001D0ACD">
        <w:trPr>
          <w:trHeight w:val="458"/>
        </w:trPr>
        <w:tc>
          <w:tcPr>
            <w:tcW w:w="1204" w:type="dxa"/>
            <w:shd w:val="clear" w:color="auto" w:fill="auto"/>
            <w:vAlign w:val="center"/>
          </w:tcPr>
          <w:p w14:paraId="75B200E2" w14:textId="55A7C2FA"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7.1.1.1</w:t>
            </w:r>
          </w:p>
        </w:tc>
        <w:tc>
          <w:tcPr>
            <w:tcW w:w="2835" w:type="dxa"/>
            <w:shd w:val="clear" w:color="auto" w:fill="auto"/>
            <w:vAlign w:val="center"/>
          </w:tcPr>
          <w:p w14:paraId="48D8D982" w14:textId="4D0DFF1A" w:rsidR="00721877" w:rsidRPr="00E4301B" w:rsidRDefault="00721877" w:rsidP="009B019E">
            <w:pPr>
              <w:spacing w:after="0" w:line="240" w:lineRule="auto"/>
              <w:rPr>
                <w:rFonts w:ascii="Book Antiqua" w:eastAsia="Times New Roman" w:hAnsi="Book Antiqua" w:cs="Times New Roman"/>
                <w:iCs/>
                <w:color w:val="000000" w:themeColor="text1"/>
                <w:lang w:eastAsia="tr-TR"/>
              </w:rPr>
            </w:pPr>
            <w:r w:rsidRPr="00E4301B">
              <w:rPr>
                <w:rFonts w:ascii="Book Antiqua" w:hAnsi="Book Antiqua"/>
                <w:iCs/>
                <w:color w:val="000000" w:themeColor="text1"/>
              </w:rPr>
              <w:t>Bakanlık tarafından verilen özel öğretim teşviklerinin il kamuoyunda duyurulması, tanıtım yapılması ve özel-resmi okullar arasında deneyim paylaşımına yönelik faaliyetlerin yapılması.</w:t>
            </w:r>
          </w:p>
        </w:tc>
        <w:tc>
          <w:tcPr>
            <w:tcW w:w="5103" w:type="dxa"/>
            <w:shd w:val="clear" w:color="auto" w:fill="auto"/>
            <w:vAlign w:val="center"/>
          </w:tcPr>
          <w:p w14:paraId="421D305C" w14:textId="1C23FBAC" w:rsidR="00721877" w:rsidRPr="00E4301B" w:rsidRDefault="007E692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Çalışma </w:t>
            </w:r>
            <w:r w:rsidR="00081F83" w:rsidRPr="00E4301B">
              <w:rPr>
                <w:rFonts w:ascii="Book Antiqua" w:eastAsia="Times New Roman" w:hAnsi="Book Antiqua" w:cs="Times New Roman"/>
                <w:color w:val="000000" w:themeColor="text1"/>
                <w:lang w:eastAsia="tr-TR"/>
              </w:rPr>
              <w:t xml:space="preserve">bu </w:t>
            </w:r>
            <w:r w:rsidRPr="00E4301B">
              <w:rPr>
                <w:rFonts w:ascii="Book Antiqua" w:eastAsia="Times New Roman" w:hAnsi="Book Antiqua" w:cs="Times New Roman"/>
                <w:color w:val="000000" w:themeColor="text1"/>
                <w:lang w:eastAsia="tr-TR"/>
              </w:rPr>
              <w:t>plan dönemine dahil edilmemiştir.</w:t>
            </w:r>
          </w:p>
        </w:tc>
        <w:tc>
          <w:tcPr>
            <w:tcW w:w="1985" w:type="dxa"/>
            <w:shd w:val="clear" w:color="auto" w:fill="auto"/>
            <w:vAlign w:val="center"/>
          </w:tcPr>
          <w:p w14:paraId="74D514FB" w14:textId="77777777" w:rsidR="00721877" w:rsidRPr="00E4301B" w:rsidRDefault="00721877" w:rsidP="00721877">
            <w:pPr>
              <w:spacing w:after="0" w:line="240" w:lineRule="auto"/>
              <w:rPr>
                <w:rFonts w:ascii="Book Antiqua" w:eastAsia="Times New Roman" w:hAnsi="Book Antiqua" w:cs="Times New Roman"/>
                <w:color w:val="000000" w:themeColor="text1"/>
                <w:lang w:eastAsia="tr-TR"/>
              </w:rPr>
            </w:pPr>
          </w:p>
        </w:tc>
        <w:tc>
          <w:tcPr>
            <w:tcW w:w="1417" w:type="dxa"/>
            <w:shd w:val="clear" w:color="auto" w:fill="auto"/>
            <w:vAlign w:val="center"/>
          </w:tcPr>
          <w:p w14:paraId="2D92E00A" w14:textId="77777777" w:rsidR="00721877" w:rsidRPr="00E4301B" w:rsidRDefault="00721877" w:rsidP="00721877">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76A9A709" w14:textId="519FE570" w:rsidR="00721877" w:rsidRPr="00E4301B" w:rsidRDefault="00721877" w:rsidP="00721877">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ÖÖKŞM</w:t>
            </w:r>
          </w:p>
        </w:tc>
      </w:tr>
      <w:tr w:rsidR="00721877" w:rsidRPr="00E4301B" w14:paraId="7C12AF41" w14:textId="77777777" w:rsidTr="001C786B">
        <w:trPr>
          <w:trHeight w:val="661"/>
        </w:trPr>
        <w:tc>
          <w:tcPr>
            <w:tcW w:w="1204" w:type="dxa"/>
            <w:shd w:val="clear" w:color="auto" w:fill="auto"/>
            <w:vAlign w:val="center"/>
          </w:tcPr>
          <w:p w14:paraId="15A2C0C7" w14:textId="1FEFC258"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7.1.1.2</w:t>
            </w:r>
          </w:p>
        </w:tc>
        <w:tc>
          <w:tcPr>
            <w:tcW w:w="2835" w:type="dxa"/>
            <w:shd w:val="clear" w:color="auto" w:fill="auto"/>
            <w:vAlign w:val="center"/>
          </w:tcPr>
          <w:p w14:paraId="1FCA5116" w14:textId="2D005553" w:rsidR="00721877" w:rsidRPr="00E4301B" w:rsidRDefault="00721877" w:rsidP="009B019E">
            <w:pPr>
              <w:spacing w:after="0" w:line="240" w:lineRule="auto"/>
              <w:rPr>
                <w:rFonts w:ascii="Book Antiqua" w:eastAsia="Times New Roman" w:hAnsi="Book Antiqua" w:cs="Times New Roman"/>
                <w:iCs/>
                <w:color w:val="000000" w:themeColor="text1"/>
                <w:lang w:eastAsia="tr-TR"/>
              </w:rPr>
            </w:pPr>
            <w:r w:rsidRPr="00E4301B">
              <w:rPr>
                <w:rFonts w:ascii="Book Antiqua" w:hAnsi="Book Antiqua"/>
                <w:iCs/>
                <w:color w:val="000000" w:themeColor="text1"/>
              </w:rPr>
              <w:t>Ulusal düzeyde kurumsallaşmış özel öğretim kurumlarının ilimizde yatırım yapmalarına yönelik faaliyetlerin yapılması.</w:t>
            </w:r>
          </w:p>
        </w:tc>
        <w:tc>
          <w:tcPr>
            <w:tcW w:w="5103" w:type="dxa"/>
            <w:shd w:val="clear" w:color="000000" w:fill="FFFFFF"/>
          </w:tcPr>
          <w:p w14:paraId="2F9574B6" w14:textId="0CEA0296" w:rsidR="00721877" w:rsidRPr="00E4301B" w:rsidRDefault="007E6922" w:rsidP="009B019E">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Çalışma </w:t>
            </w:r>
            <w:r w:rsidR="00081F83" w:rsidRPr="00E4301B">
              <w:rPr>
                <w:rFonts w:ascii="Book Antiqua" w:eastAsia="Times New Roman" w:hAnsi="Book Antiqua" w:cs="Times New Roman"/>
                <w:color w:val="000000" w:themeColor="text1"/>
                <w:lang w:eastAsia="tr-TR"/>
              </w:rPr>
              <w:t xml:space="preserve">bu </w:t>
            </w:r>
            <w:r w:rsidRPr="00E4301B">
              <w:rPr>
                <w:rFonts w:ascii="Book Antiqua" w:eastAsia="Times New Roman" w:hAnsi="Book Antiqua" w:cs="Times New Roman"/>
                <w:color w:val="000000" w:themeColor="text1"/>
                <w:lang w:eastAsia="tr-TR"/>
              </w:rPr>
              <w:t>plan dönemine dahil edilmemiştir.</w:t>
            </w:r>
          </w:p>
        </w:tc>
        <w:tc>
          <w:tcPr>
            <w:tcW w:w="1985" w:type="dxa"/>
            <w:shd w:val="clear" w:color="000000" w:fill="FFFFFF"/>
          </w:tcPr>
          <w:p w14:paraId="13AB3B0B" w14:textId="7777777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p>
        </w:tc>
        <w:tc>
          <w:tcPr>
            <w:tcW w:w="1417" w:type="dxa"/>
            <w:shd w:val="clear" w:color="000000" w:fill="FFFFFF"/>
          </w:tcPr>
          <w:p w14:paraId="2B04CF11" w14:textId="77777777"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p>
        </w:tc>
        <w:tc>
          <w:tcPr>
            <w:tcW w:w="1418" w:type="dxa"/>
            <w:shd w:val="clear" w:color="auto" w:fill="auto"/>
            <w:vAlign w:val="center"/>
          </w:tcPr>
          <w:p w14:paraId="7288903F" w14:textId="7E31D433" w:rsidR="00721877" w:rsidRPr="00E4301B" w:rsidRDefault="00721877" w:rsidP="00721877">
            <w:pPr>
              <w:spacing w:after="0" w:line="240" w:lineRule="auto"/>
              <w:jc w:val="both"/>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ÖÖKŞM</w:t>
            </w:r>
          </w:p>
        </w:tc>
      </w:tr>
    </w:tbl>
    <w:p w14:paraId="72E7A1D0" w14:textId="416EC6D2" w:rsidR="006A56E0" w:rsidRPr="00E4301B" w:rsidRDefault="006A56E0" w:rsidP="006A56E0">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 xml:space="preserve">Strateji </w:t>
      </w:r>
      <w:r w:rsidR="008E358B" w:rsidRPr="00E4301B">
        <w:rPr>
          <w:rFonts w:ascii="Book Antiqua" w:hAnsi="Book Antiqua" w:cs="Times New Roman"/>
          <w:b/>
          <w:color w:val="000000" w:themeColor="text1"/>
        </w:rPr>
        <w:t>7</w:t>
      </w:r>
      <w:r w:rsidRPr="00E4301B">
        <w:rPr>
          <w:rFonts w:ascii="Book Antiqua" w:hAnsi="Book Antiqua" w:cs="Times New Roman"/>
          <w:b/>
          <w:color w:val="000000" w:themeColor="text1"/>
        </w:rPr>
        <w:t>.</w:t>
      </w:r>
      <w:r w:rsidR="008E358B" w:rsidRPr="00E4301B">
        <w:rPr>
          <w:rFonts w:ascii="Book Antiqua" w:hAnsi="Book Antiqua" w:cs="Times New Roman"/>
          <w:b/>
          <w:color w:val="000000" w:themeColor="text1"/>
        </w:rPr>
        <w:t>1</w:t>
      </w:r>
      <w:r w:rsidRPr="00E4301B">
        <w:rPr>
          <w:rFonts w:ascii="Book Antiqua" w:hAnsi="Book Antiqua" w:cs="Times New Roman"/>
          <w:b/>
          <w:color w:val="000000" w:themeColor="text1"/>
        </w:rPr>
        <w:t>.1. Değerlendirme:</w:t>
      </w:r>
      <w:r w:rsidR="005616D1" w:rsidRPr="00E4301B">
        <w:rPr>
          <w:rFonts w:ascii="Book Antiqua" w:hAnsi="Book Antiqua" w:cs="Times New Roman"/>
          <w:b/>
          <w:color w:val="000000" w:themeColor="text1"/>
        </w:rPr>
        <w:t xml:space="preserve"> </w:t>
      </w:r>
      <w:bookmarkStart w:id="94" w:name="_Hlk69294104"/>
      <w:r w:rsidR="005616D1" w:rsidRPr="00E4301B">
        <w:rPr>
          <w:rFonts w:ascii="Book Antiqua" w:hAnsi="Book Antiqua" w:cs="Times New Roman"/>
          <w:bCs/>
          <w:color w:val="000000" w:themeColor="text1"/>
        </w:rPr>
        <w:t>Eylemler için faaliyet planlaması yapılmamıştır.</w:t>
      </w:r>
    </w:p>
    <w:bookmarkEnd w:id="93"/>
    <w:bookmarkEnd w:id="94"/>
    <w:p w14:paraId="6F6CC715" w14:textId="1055DEE9" w:rsidR="006A56E0" w:rsidRPr="00E4301B" w:rsidRDefault="006A56E0" w:rsidP="00C5576A">
      <w:pPr>
        <w:jc w:val="both"/>
        <w:rPr>
          <w:rFonts w:ascii="Book Antiqua" w:hAnsi="Book Antiqua" w:cs="Times New Roman"/>
          <w:color w:val="000000" w:themeColor="text1"/>
        </w:rPr>
      </w:pPr>
    </w:p>
    <w:p w14:paraId="49553A9B" w14:textId="65B61B5B" w:rsidR="008E358B" w:rsidRPr="00E4301B" w:rsidRDefault="008E358B" w:rsidP="00C5576A">
      <w:pPr>
        <w:jc w:val="both"/>
        <w:rPr>
          <w:rFonts w:ascii="Book Antiqua" w:hAnsi="Book Antiqua" w:cs="Times New Roman"/>
          <w:color w:val="000000" w:themeColor="text1"/>
        </w:rPr>
      </w:pPr>
    </w:p>
    <w:p w14:paraId="1644641A" w14:textId="27BE16F5" w:rsidR="008E358B" w:rsidRPr="00E4301B" w:rsidRDefault="008E358B" w:rsidP="00C5576A">
      <w:pPr>
        <w:jc w:val="both"/>
        <w:rPr>
          <w:rFonts w:ascii="Book Antiqua" w:hAnsi="Book Antiqua" w:cs="Times New Roman"/>
          <w:color w:val="000000" w:themeColor="text1"/>
        </w:rPr>
      </w:pPr>
    </w:p>
    <w:p w14:paraId="428374FE" w14:textId="3784E7D8" w:rsidR="00EF73F3" w:rsidRPr="00E4301B" w:rsidRDefault="00EF73F3" w:rsidP="00C5576A">
      <w:pPr>
        <w:jc w:val="both"/>
        <w:rPr>
          <w:rFonts w:ascii="Book Antiqua" w:hAnsi="Book Antiqua" w:cs="Times New Roman"/>
          <w:color w:val="000000" w:themeColor="text1"/>
        </w:rPr>
      </w:pPr>
    </w:p>
    <w:p w14:paraId="00BF1048" w14:textId="77777777" w:rsidR="007E6922" w:rsidRPr="00E4301B" w:rsidRDefault="007E6922" w:rsidP="00C5576A">
      <w:pPr>
        <w:jc w:val="both"/>
        <w:rPr>
          <w:rFonts w:ascii="Book Antiqua" w:hAnsi="Book Antiqua" w:cs="Times New Roman"/>
          <w:color w:val="000000" w:themeColor="text1"/>
        </w:rPr>
      </w:pPr>
    </w:p>
    <w:p w14:paraId="7EEE8D24" w14:textId="20A99897" w:rsidR="008E358B" w:rsidRPr="00E4301B" w:rsidRDefault="008E358B" w:rsidP="00C5576A">
      <w:pPr>
        <w:jc w:val="both"/>
        <w:rPr>
          <w:rFonts w:ascii="Book Antiqua" w:hAnsi="Book Antiqua" w:cs="Times New Roman"/>
          <w:color w:val="000000" w:themeColor="text1"/>
        </w:rPr>
      </w:pPr>
    </w:p>
    <w:p w14:paraId="5C3219AB" w14:textId="724567DE" w:rsidR="00C5576A" w:rsidRPr="006C47E5" w:rsidRDefault="00C5576A" w:rsidP="00C5576A">
      <w:pPr>
        <w:jc w:val="both"/>
        <w:rPr>
          <w:rFonts w:ascii="Book Antiqua" w:hAnsi="Book Antiqua" w:cs="Times New Roman"/>
          <w:b/>
          <w:bCs/>
          <w:i/>
          <w:iCs/>
          <w:color w:val="FF0000"/>
        </w:rPr>
      </w:pPr>
      <w:r w:rsidRPr="006C47E5">
        <w:rPr>
          <w:rFonts w:ascii="Book Antiqua" w:hAnsi="Book Antiqua" w:cs="Times New Roman"/>
          <w:b/>
          <w:bCs/>
          <w:i/>
          <w:iCs/>
          <w:color w:val="FF0000"/>
        </w:rPr>
        <w:lastRenderedPageBreak/>
        <w:t>Hedef 7.2: Sertifika eğitimlerinin Bakanlığımızın bu eğitimlerin niteliğini artırmaya yönelik olarak yaptığı yeni düzenlemeler kapsamında yürütülmesini sağlamak.</w:t>
      </w:r>
    </w:p>
    <w:p w14:paraId="5C2F686C" w14:textId="57C82657" w:rsidR="008D0DCD" w:rsidRPr="00E4301B" w:rsidRDefault="008D0DCD" w:rsidP="008D0DCD">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w:t>
      </w:r>
      <w:r w:rsidR="00AD7487">
        <w:rPr>
          <w:rFonts w:ascii="Book Antiqua" w:hAnsi="Book Antiqua" w:cs="Times New Roman"/>
          <w:b/>
          <w:color w:val="000000" w:themeColor="text1"/>
        </w:rPr>
        <w:t>1</w:t>
      </w:r>
      <w:r w:rsidRPr="00E4301B">
        <w:rPr>
          <w:rFonts w:ascii="Book Antiqua" w:hAnsi="Book Antiqua" w:cs="Times New Roman"/>
          <w:b/>
          <w:color w:val="000000" w:themeColor="text1"/>
        </w:rPr>
        <w:t>: %77,27</w:t>
      </w:r>
    </w:p>
    <w:p w14:paraId="21C5E60E" w14:textId="2517CD53" w:rsidR="008D0DCD" w:rsidRPr="00E4301B" w:rsidRDefault="008D0DCD" w:rsidP="008D0DCD">
      <w:pPr>
        <w:spacing w:after="0" w:line="360" w:lineRule="auto"/>
        <w:jc w:val="both"/>
        <w:rPr>
          <w:rFonts w:ascii="Book Antiqua" w:hAnsi="Book Antiqua" w:cs="Times New Roman"/>
          <w:b/>
          <w:color w:val="000000" w:themeColor="text1"/>
        </w:rPr>
      </w:pPr>
      <w:r w:rsidRPr="00E4301B">
        <w:rPr>
          <w:rFonts w:ascii="Book Antiqua" w:hAnsi="Book Antiqua" w:cs="Times New Roman"/>
          <w:b/>
          <w:color w:val="000000" w:themeColor="text1"/>
        </w:rPr>
        <w:t>Hedef Gerçekleşmesi- 2023: %61,54</w:t>
      </w:r>
    </w:p>
    <w:p w14:paraId="6BAE9759" w14:textId="77777777" w:rsidR="008D0DCD" w:rsidRPr="00E4301B" w:rsidRDefault="008D0DCD" w:rsidP="00C5576A">
      <w:pPr>
        <w:jc w:val="both"/>
        <w:rPr>
          <w:rFonts w:ascii="Book Antiqua" w:hAnsi="Book Antiqua" w:cs="Times New Roman"/>
          <w:color w:val="000000" w:themeColor="text1"/>
        </w:rPr>
      </w:pPr>
    </w:p>
    <w:tbl>
      <w:tblPr>
        <w:tblW w:w="14399" w:type="dxa"/>
        <w:tblLayout w:type="fixed"/>
        <w:tblCellMar>
          <w:left w:w="70" w:type="dxa"/>
          <w:right w:w="70" w:type="dxa"/>
        </w:tblCellMar>
        <w:tblLook w:val="04A0" w:firstRow="1" w:lastRow="0" w:firstColumn="1" w:lastColumn="0" w:noHBand="0" w:noVBand="1"/>
      </w:tblPr>
      <w:tblGrid>
        <w:gridCol w:w="2972"/>
        <w:gridCol w:w="920"/>
        <w:gridCol w:w="1154"/>
        <w:gridCol w:w="1470"/>
        <w:gridCol w:w="839"/>
        <w:gridCol w:w="865"/>
        <w:gridCol w:w="1299"/>
        <w:gridCol w:w="1010"/>
        <w:gridCol w:w="1732"/>
        <w:gridCol w:w="2138"/>
      </w:tblGrid>
      <w:tr w:rsidR="001D0537" w:rsidRPr="00E4301B" w14:paraId="322E0551" w14:textId="77777777" w:rsidTr="00CE6608">
        <w:trPr>
          <w:trHeight w:val="737"/>
        </w:trPr>
        <w:tc>
          <w:tcPr>
            <w:tcW w:w="2972"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783F25AB" w14:textId="753CE5D5"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Performans Göstergeleri</w:t>
            </w:r>
          </w:p>
        </w:tc>
        <w:tc>
          <w:tcPr>
            <w:tcW w:w="920" w:type="dxa"/>
            <w:tcBorders>
              <w:top w:val="single" w:sz="8" w:space="0" w:color="auto"/>
              <w:left w:val="nil"/>
              <w:bottom w:val="single" w:sz="8" w:space="0" w:color="auto"/>
              <w:right w:val="single" w:sz="4" w:space="0" w:color="auto"/>
            </w:tcBorders>
            <w:shd w:val="clear" w:color="000000" w:fill="F2F2F2"/>
            <w:vAlign w:val="center"/>
            <w:hideMark/>
          </w:tcPr>
          <w:p w14:paraId="299506D6" w14:textId="00F5605D"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Hedefe Etkisi</w:t>
            </w:r>
          </w:p>
        </w:tc>
        <w:tc>
          <w:tcPr>
            <w:tcW w:w="1154" w:type="dxa"/>
            <w:tcBorders>
              <w:top w:val="single" w:sz="8" w:space="0" w:color="auto"/>
              <w:left w:val="nil"/>
              <w:bottom w:val="single" w:sz="8" w:space="0" w:color="auto"/>
              <w:right w:val="single" w:sz="4" w:space="0" w:color="auto"/>
            </w:tcBorders>
            <w:shd w:val="clear" w:color="000000" w:fill="F2F2F2"/>
            <w:vAlign w:val="center"/>
            <w:hideMark/>
          </w:tcPr>
          <w:p w14:paraId="55340101" w14:textId="71A685B1"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Başlangıç Değeri (2018)</w:t>
            </w:r>
          </w:p>
        </w:tc>
        <w:tc>
          <w:tcPr>
            <w:tcW w:w="1470" w:type="dxa"/>
            <w:tcBorders>
              <w:top w:val="single" w:sz="8" w:space="0" w:color="auto"/>
              <w:left w:val="nil"/>
              <w:bottom w:val="single" w:sz="8" w:space="0" w:color="auto"/>
              <w:right w:val="single" w:sz="4" w:space="0" w:color="auto"/>
            </w:tcBorders>
            <w:shd w:val="clear" w:color="000000" w:fill="F2F2F2"/>
            <w:vAlign w:val="center"/>
            <w:hideMark/>
          </w:tcPr>
          <w:p w14:paraId="47176538" w14:textId="38D73515"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839" w:type="dxa"/>
            <w:tcBorders>
              <w:top w:val="single" w:sz="8" w:space="0" w:color="auto"/>
              <w:left w:val="nil"/>
              <w:bottom w:val="single" w:sz="8" w:space="0" w:color="auto"/>
              <w:right w:val="single" w:sz="4" w:space="0" w:color="auto"/>
            </w:tcBorders>
            <w:shd w:val="clear" w:color="000000" w:fill="F2F2F2"/>
            <w:vAlign w:val="center"/>
            <w:hideMark/>
          </w:tcPr>
          <w:p w14:paraId="6792F7B9" w14:textId="5D71F24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65" w:type="dxa"/>
            <w:tcBorders>
              <w:top w:val="single" w:sz="8" w:space="0" w:color="auto"/>
              <w:left w:val="nil"/>
              <w:bottom w:val="single" w:sz="8" w:space="0" w:color="auto"/>
              <w:right w:val="single" w:sz="4" w:space="0" w:color="auto"/>
            </w:tcBorders>
            <w:shd w:val="clear" w:color="000000" w:fill="F2F2F2"/>
            <w:vAlign w:val="center"/>
            <w:hideMark/>
          </w:tcPr>
          <w:p w14:paraId="0C366102" w14:textId="2A60060A"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99" w:type="dxa"/>
            <w:tcBorders>
              <w:top w:val="single" w:sz="8" w:space="0" w:color="auto"/>
              <w:left w:val="nil"/>
              <w:bottom w:val="single" w:sz="8" w:space="0" w:color="auto"/>
              <w:right w:val="single" w:sz="4" w:space="0" w:color="auto"/>
            </w:tcBorders>
            <w:shd w:val="clear" w:color="000000" w:fill="F2F2F2"/>
            <w:vAlign w:val="center"/>
            <w:hideMark/>
          </w:tcPr>
          <w:p w14:paraId="1D343350" w14:textId="2FDA729F"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1010" w:type="dxa"/>
            <w:tcBorders>
              <w:top w:val="single" w:sz="8" w:space="0" w:color="auto"/>
              <w:left w:val="nil"/>
              <w:bottom w:val="single" w:sz="8" w:space="0" w:color="auto"/>
              <w:right w:val="single" w:sz="4" w:space="0" w:color="auto"/>
            </w:tcBorders>
            <w:shd w:val="clear" w:color="000000" w:fill="F2F2F2"/>
            <w:vAlign w:val="center"/>
            <w:hideMark/>
          </w:tcPr>
          <w:p w14:paraId="76A156A1" w14:textId="4B0F7773"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Hedef</w:t>
            </w:r>
          </w:p>
        </w:tc>
        <w:tc>
          <w:tcPr>
            <w:tcW w:w="1732" w:type="dxa"/>
            <w:tcBorders>
              <w:top w:val="single" w:sz="8" w:space="0" w:color="auto"/>
              <w:left w:val="nil"/>
              <w:bottom w:val="single" w:sz="8" w:space="0" w:color="auto"/>
              <w:right w:val="single" w:sz="4" w:space="0" w:color="auto"/>
            </w:tcBorders>
            <w:shd w:val="clear" w:color="000000" w:fill="F2F2F2"/>
            <w:vAlign w:val="center"/>
            <w:hideMark/>
          </w:tcPr>
          <w:p w14:paraId="26856523" w14:textId="12432BA3"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2023 Gösterge Hedefine Ulaşma Oranı (%)</w:t>
            </w:r>
          </w:p>
        </w:tc>
        <w:tc>
          <w:tcPr>
            <w:tcW w:w="2138" w:type="dxa"/>
            <w:tcBorders>
              <w:top w:val="single" w:sz="8" w:space="0" w:color="auto"/>
              <w:left w:val="nil"/>
              <w:bottom w:val="single" w:sz="8" w:space="0" w:color="auto"/>
              <w:right w:val="single" w:sz="8" w:space="0" w:color="auto"/>
            </w:tcBorders>
            <w:shd w:val="clear" w:color="000000" w:fill="F2F2F2"/>
            <w:vAlign w:val="center"/>
            <w:hideMark/>
          </w:tcPr>
          <w:p w14:paraId="6685B2EC" w14:textId="00101640" w:rsidR="001D0537" w:rsidRPr="00E4301B" w:rsidRDefault="001D0537" w:rsidP="001D0537">
            <w:pPr>
              <w:spacing w:after="0" w:line="240" w:lineRule="auto"/>
              <w:jc w:val="center"/>
              <w:rPr>
                <w:rFonts w:ascii="Book Antiqua" w:eastAsia="Times New Roman" w:hAnsi="Book Antiqua" w:cs="Calibri"/>
                <w:b/>
                <w:bCs/>
                <w:color w:val="000000" w:themeColor="text1"/>
                <w:lang w:eastAsia="tr-TR"/>
              </w:rPr>
            </w:pPr>
            <w:r w:rsidRPr="00FD27C5">
              <w:rPr>
                <w:rFonts w:ascii="Book Antiqua" w:eastAsia="Times New Roman" w:hAnsi="Book Antiqua" w:cs="Calibri"/>
                <w:b/>
                <w:bCs/>
                <w:color w:val="000000"/>
                <w:sz w:val="20"/>
                <w:szCs w:val="20"/>
                <w:lang w:eastAsia="tr-TR"/>
              </w:rPr>
              <w:t>Değerlendirme</w:t>
            </w:r>
          </w:p>
        </w:tc>
      </w:tr>
      <w:tr w:rsidR="00485B2B" w:rsidRPr="00E4301B" w14:paraId="3CCEEAEF" w14:textId="77777777" w:rsidTr="009B019E">
        <w:trPr>
          <w:trHeight w:val="47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EB863" w14:textId="4762EEF7"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7.2.1. Uzaktan eğitim veren özel öğretim kurumlarından sertifika alan kişi sayısı</w:t>
            </w:r>
          </w:p>
        </w:tc>
        <w:tc>
          <w:tcPr>
            <w:tcW w:w="920" w:type="dxa"/>
            <w:tcBorders>
              <w:top w:val="single" w:sz="4" w:space="0" w:color="auto"/>
              <w:left w:val="nil"/>
              <w:bottom w:val="single" w:sz="4" w:space="0" w:color="auto"/>
              <w:right w:val="single" w:sz="4" w:space="0" w:color="auto"/>
            </w:tcBorders>
            <w:shd w:val="clear" w:color="auto" w:fill="auto"/>
            <w:noWrap/>
          </w:tcPr>
          <w:p w14:paraId="40447E23" w14:textId="4C63772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54" w:type="dxa"/>
            <w:tcBorders>
              <w:top w:val="single" w:sz="4" w:space="0" w:color="auto"/>
              <w:left w:val="nil"/>
              <w:bottom w:val="single" w:sz="4" w:space="0" w:color="auto"/>
              <w:right w:val="single" w:sz="4" w:space="0" w:color="auto"/>
            </w:tcBorders>
            <w:shd w:val="clear" w:color="auto" w:fill="auto"/>
            <w:noWrap/>
          </w:tcPr>
          <w:p w14:paraId="1EA7EC31" w14:textId="4E12F6EE"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590</w:t>
            </w:r>
          </w:p>
        </w:tc>
        <w:tc>
          <w:tcPr>
            <w:tcW w:w="1470" w:type="dxa"/>
            <w:tcBorders>
              <w:top w:val="single" w:sz="4" w:space="0" w:color="auto"/>
              <w:left w:val="nil"/>
              <w:bottom w:val="single" w:sz="4" w:space="0" w:color="auto"/>
              <w:right w:val="single" w:sz="4" w:space="0" w:color="auto"/>
            </w:tcBorders>
            <w:shd w:val="clear" w:color="auto" w:fill="auto"/>
            <w:noWrap/>
          </w:tcPr>
          <w:p w14:paraId="2B1CE7B9" w14:textId="2C5E8561"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650</w:t>
            </w:r>
          </w:p>
        </w:tc>
        <w:tc>
          <w:tcPr>
            <w:tcW w:w="839" w:type="dxa"/>
            <w:tcBorders>
              <w:top w:val="single" w:sz="4" w:space="0" w:color="auto"/>
              <w:left w:val="nil"/>
              <w:bottom w:val="single" w:sz="4" w:space="0" w:color="auto"/>
              <w:right w:val="single" w:sz="4" w:space="0" w:color="auto"/>
            </w:tcBorders>
            <w:shd w:val="clear" w:color="auto" w:fill="auto"/>
            <w:noWrap/>
          </w:tcPr>
          <w:p w14:paraId="0EF26878" w14:textId="58F2465A" w:rsidR="00485B2B" w:rsidRPr="00E4301B" w:rsidRDefault="00D163F1"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750</w:t>
            </w:r>
          </w:p>
        </w:tc>
        <w:tc>
          <w:tcPr>
            <w:tcW w:w="865" w:type="dxa"/>
            <w:tcBorders>
              <w:top w:val="single" w:sz="4" w:space="0" w:color="auto"/>
              <w:left w:val="nil"/>
              <w:bottom w:val="single" w:sz="4" w:space="0" w:color="auto"/>
              <w:right w:val="single" w:sz="4" w:space="0" w:color="auto"/>
            </w:tcBorders>
            <w:shd w:val="clear" w:color="auto" w:fill="auto"/>
            <w:noWrap/>
          </w:tcPr>
          <w:p w14:paraId="049E8948" w14:textId="2E85A23F"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51053FC9" w14:textId="7149927C"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516CD770" w14:textId="4338D318"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850</w:t>
            </w:r>
          </w:p>
        </w:tc>
        <w:tc>
          <w:tcPr>
            <w:tcW w:w="1732" w:type="dxa"/>
            <w:tcBorders>
              <w:top w:val="single" w:sz="4" w:space="0" w:color="auto"/>
              <w:left w:val="nil"/>
              <w:bottom w:val="single" w:sz="4" w:space="0" w:color="auto"/>
              <w:right w:val="single" w:sz="4" w:space="0" w:color="auto"/>
            </w:tcBorders>
            <w:shd w:val="clear" w:color="auto" w:fill="auto"/>
            <w:noWrap/>
          </w:tcPr>
          <w:p w14:paraId="5791C039" w14:textId="641EAEE1"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0D883110"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r w:rsidR="00485B2B" w:rsidRPr="00E4301B" w14:paraId="55D30316" w14:textId="77777777" w:rsidTr="009B019E">
        <w:trPr>
          <w:trHeight w:val="47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AE89" w14:textId="4920454B" w:rsidR="00485B2B" w:rsidRPr="00E4301B" w:rsidRDefault="00485B2B" w:rsidP="00485B2B">
            <w:pPr>
              <w:spacing w:after="0" w:line="240" w:lineRule="auto"/>
              <w:rPr>
                <w:rFonts w:ascii="Book Antiqua" w:hAnsi="Book Antiqua"/>
                <w:color w:val="000000" w:themeColor="text1"/>
              </w:rPr>
            </w:pPr>
            <w:r w:rsidRPr="00E4301B">
              <w:rPr>
                <w:rFonts w:ascii="Book Antiqua" w:hAnsi="Book Antiqua"/>
                <w:color w:val="000000" w:themeColor="text1"/>
              </w:rPr>
              <w:t>PG 7.2.2. Uzaktan eğitim içeriklerine ilişkin öğretmen ve kursiyerlerde farkındalık çalışma sayısı (seminer, afiş, broşür vb.)</w:t>
            </w:r>
          </w:p>
        </w:tc>
        <w:tc>
          <w:tcPr>
            <w:tcW w:w="920" w:type="dxa"/>
            <w:tcBorders>
              <w:top w:val="single" w:sz="4" w:space="0" w:color="auto"/>
              <w:left w:val="nil"/>
              <w:bottom w:val="single" w:sz="4" w:space="0" w:color="auto"/>
              <w:right w:val="single" w:sz="4" w:space="0" w:color="auto"/>
            </w:tcBorders>
            <w:shd w:val="clear" w:color="auto" w:fill="auto"/>
            <w:noWrap/>
          </w:tcPr>
          <w:p w14:paraId="4C8FA432" w14:textId="4AB0B1CD"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154" w:type="dxa"/>
            <w:tcBorders>
              <w:top w:val="single" w:sz="4" w:space="0" w:color="auto"/>
              <w:left w:val="nil"/>
              <w:bottom w:val="single" w:sz="4" w:space="0" w:color="auto"/>
              <w:right w:val="single" w:sz="4" w:space="0" w:color="auto"/>
            </w:tcBorders>
            <w:shd w:val="clear" w:color="auto" w:fill="auto"/>
            <w:noWrap/>
          </w:tcPr>
          <w:p w14:paraId="3D9AF79E" w14:textId="193463E6"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0</w:t>
            </w:r>
          </w:p>
        </w:tc>
        <w:tc>
          <w:tcPr>
            <w:tcW w:w="1470" w:type="dxa"/>
            <w:tcBorders>
              <w:top w:val="single" w:sz="4" w:space="0" w:color="auto"/>
              <w:left w:val="nil"/>
              <w:bottom w:val="single" w:sz="4" w:space="0" w:color="auto"/>
              <w:right w:val="single" w:sz="4" w:space="0" w:color="auto"/>
            </w:tcBorders>
            <w:shd w:val="clear" w:color="auto" w:fill="auto"/>
            <w:noWrap/>
          </w:tcPr>
          <w:p w14:paraId="7D1A3FFC" w14:textId="06D33FF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58</w:t>
            </w:r>
          </w:p>
        </w:tc>
        <w:tc>
          <w:tcPr>
            <w:tcW w:w="839" w:type="dxa"/>
            <w:tcBorders>
              <w:top w:val="single" w:sz="4" w:space="0" w:color="auto"/>
              <w:left w:val="nil"/>
              <w:bottom w:val="single" w:sz="4" w:space="0" w:color="auto"/>
              <w:right w:val="single" w:sz="4" w:space="0" w:color="auto"/>
            </w:tcBorders>
            <w:shd w:val="clear" w:color="auto" w:fill="auto"/>
            <w:noWrap/>
          </w:tcPr>
          <w:p w14:paraId="7315B3B5" w14:textId="4DDB8538" w:rsidR="00485B2B" w:rsidRPr="00E4301B" w:rsidRDefault="00D163F1" w:rsidP="00485B2B">
            <w:pPr>
              <w:spacing w:after="0" w:line="240" w:lineRule="auto"/>
              <w:jc w:val="center"/>
              <w:rPr>
                <w:rFonts w:ascii="Book Antiqua" w:eastAsia="Times New Roman" w:hAnsi="Book Antiqua" w:cs="Calibri"/>
                <w:color w:val="000000" w:themeColor="text1"/>
                <w:lang w:eastAsia="tr-TR"/>
              </w:rPr>
            </w:pPr>
            <w:r>
              <w:rPr>
                <w:rFonts w:ascii="Book Antiqua" w:eastAsia="Times New Roman" w:hAnsi="Book Antiqua" w:cs="Calibri"/>
                <w:color w:val="000000" w:themeColor="text1"/>
                <w:lang w:eastAsia="tr-TR"/>
              </w:rPr>
              <w:t>30</w:t>
            </w:r>
          </w:p>
        </w:tc>
        <w:tc>
          <w:tcPr>
            <w:tcW w:w="865" w:type="dxa"/>
            <w:tcBorders>
              <w:top w:val="single" w:sz="4" w:space="0" w:color="auto"/>
              <w:left w:val="nil"/>
              <w:bottom w:val="single" w:sz="4" w:space="0" w:color="auto"/>
              <w:right w:val="single" w:sz="4" w:space="0" w:color="auto"/>
            </w:tcBorders>
            <w:shd w:val="clear" w:color="auto" w:fill="auto"/>
            <w:noWrap/>
          </w:tcPr>
          <w:p w14:paraId="229C2F0D" w14:textId="572649DA"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c>
          <w:tcPr>
            <w:tcW w:w="1299" w:type="dxa"/>
            <w:tcBorders>
              <w:top w:val="single" w:sz="4" w:space="0" w:color="auto"/>
              <w:left w:val="nil"/>
              <w:bottom w:val="single" w:sz="4" w:space="0" w:color="auto"/>
              <w:right w:val="single" w:sz="4" w:space="0" w:color="auto"/>
            </w:tcBorders>
            <w:shd w:val="clear" w:color="auto" w:fill="auto"/>
            <w:noWrap/>
          </w:tcPr>
          <w:p w14:paraId="5CC5C8C8" w14:textId="4F14419F"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1010" w:type="dxa"/>
            <w:tcBorders>
              <w:top w:val="single" w:sz="4" w:space="0" w:color="auto"/>
              <w:left w:val="nil"/>
              <w:bottom w:val="single" w:sz="4" w:space="0" w:color="auto"/>
              <w:right w:val="single" w:sz="4" w:space="0" w:color="auto"/>
            </w:tcBorders>
            <w:shd w:val="clear" w:color="auto" w:fill="auto"/>
            <w:noWrap/>
          </w:tcPr>
          <w:p w14:paraId="2AB4904D" w14:textId="1CEFFEF5"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r w:rsidRPr="00E4301B">
              <w:rPr>
                <w:rFonts w:ascii="Book Antiqua" w:hAnsi="Book Antiqua"/>
                <w:color w:val="000000" w:themeColor="text1"/>
              </w:rPr>
              <w:t>50</w:t>
            </w:r>
          </w:p>
        </w:tc>
        <w:tc>
          <w:tcPr>
            <w:tcW w:w="1732" w:type="dxa"/>
            <w:tcBorders>
              <w:top w:val="single" w:sz="4" w:space="0" w:color="auto"/>
              <w:left w:val="nil"/>
              <w:bottom w:val="single" w:sz="4" w:space="0" w:color="auto"/>
              <w:right w:val="single" w:sz="4" w:space="0" w:color="auto"/>
            </w:tcBorders>
            <w:shd w:val="clear" w:color="auto" w:fill="auto"/>
            <w:noWrap/>
          </w:tcPr>
          <w:p w14:paraId="6C10A62C" w14:textId="0827DEA9" w:rsidR="00485B2B" w:rsidRPr="00E4301B" w:rsidRDefault="00485B2B" w:rsidP="00485B2B">
            <w:pPr>
              <w:spacing w:after="0" w:line="240" w:lineRule="auto"/>
              <w:jc w:val="center"/>
              <w:rPr>
                <w:rFonts w:ascii="Book Antiqua" w:eastAsia="Times New Roman" w:hAnsi="Book Antiqua" w:cs="Calibri"/>
                <w:b/>
                <w:color w:val="000000" w:themeColor="text1"/>
                <w:lang w:eastAsia="tr-TR"/>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55C3DBC5" w14:textId="77777777" w:rsidR="00485B2B" w:rsidRPr="00E4301B" w:rsidRDefault="00485B2B" w:rsidP="00485B2B">
            <w:pPr>
              <w:spacing w:after="0" w:line="240" w:lineRule="auto"/>
              <w:jc w:val="center"/>
              <w:rPr>
                <w:rFonts w:ascii="Book Antiqua" w:eastAsia="Times New Roman" w:hAnsi="Book Antiqua" w:cs="Calibri"/>
                <w:color w:val="000000" w:themeColor="text1"/>
                <w:lang w:eastAsia="tr-TR"/>
              </w:rPr>
            </w:pPr>
          </w:p>
        </w:tc>
      </w:tr>
    </w:tbl>
    <w:p w14:paraId="7A9E008F" w14:textId="798127C8" w:rsidR="00C5576A" w:rsidRPr="00E4301B" w:rsidRDefault="00C5576A" w:rsidP="00C5576A">
      <w:pPr>
        <w:jc w:val="both"/>
        <w:rPr>
          <w:rFonts w:ascii="Book Antiqua" w:hAnsi="Book Antiqua" w:cs="Times New Roman"/>
          <w:color w:val="000000" w:themeColor="text1"/>
        </w:rPr>
      </w:pPr>
    </w:p>
    <w:p w14:paraId="6AE02967" w14:textId="1EB2D852" w:rsidR="00C5576A" w:rsidRPr="00E4301B" w:rsidRDefault="00C5576A" w:rsidP="00C5576A">
      <w:pPr>
        <w:jc w:val="both"/>
        <w:rPr>
          <w:rFonts w:ascii="Book Antiqua" w:hAnsi="Book Antiqua" w:cs="Times New Roman"/>
          <w:color w:val="000000" w:themeColor="text1"/>
        </w:rPr>
      </w:pPr>
    </w:p>
    <w:p w14:paraId="4E21927C" w14:textId="78FD90EF" w:rsidR="008E358B" w:rsidRPr="00E4301B" w:rsidRDefault="008E358B" w:rsidP="00C5576A">
      <w:pPr>
        <w:jc w:val="both"/>
        <w:rPr>
          <w:rFonts w:ascii="Book Antiqua" w:hAnsi="Book Antiqua" w:cs="Times New Roman"/>
          <w:color w:val="000000" w:themeColor="text1"/>
        </w:rPr>
      </w:pPr>
    </w:p>
    <w:p w14:paraId="32AE24A0" w14:textId="5DBFD515" w:rsidR="008E358B" w:rsidRPr="00E4301B" w:rsidRDefault="008E358B" w:rsidP="00C5576A">
      <w:pPr>
        <w:jc w:val="both"/>
        <w:rPr>
          <w:rFonts w:ascii="Book Antiqua" w:hAnsi="Book Antiqua" w:cs="Times New Roman"/>
          <w:color w:val="000000" w:themeColor="text1"/>
        </w:rPr>
      </w:pPr>
    </w:p>
    <w:p w14:paraId="235E60FF" w14:textId="76BBCC5B" w:rsidR="008E358B" w:rsidRPr="00E4301B" w:rsidRDefault="008E358B" w:rsidP="00C5576A">
      <w:pPr>
        <w:jc w:val="both"/>
        <w:rPr>
          <w:rFonts w:ascii="Book Antiqua" w:hAnsi="Book Antiqua" w:cs="Times New Roman"/>
          <w:color w:val="000000" w:themeColor="text1"/>
        </w:rPr>
      </w:pPr>
    </w:p>
    <w:p w14:paraId="1D9BC854" w14:textId="7C610F5C" w:rsidR="008E358B" w:rsidRPr="00E4301B" w:rsidRDefault="008E358B" w:rsidP="00C5576A">
      <w:pPr>
        <w:jc w:val="both"/>
        <w:rPr>
          <w:rFonts w:ascii="Book Antiqua" w:hAnsi="Book Antiqua" w:cs="Times New Roman"/>
          <w:color w:val="000000" w:themeColor="text1"/>
        </w:rPr>
      </w:pPr>
    </w:p>
    <w:p w14:paraId="13C0223B" w14:textId="5061528F" w:rsidR="008E358B" w:rsidRPr="00E4301B" w:rsidRDefault="008E358B" w:rsidP="008E358B">
      <w:pPr>
        <w:rPr>
          <w:rFonts w:ascii="Book Antiqua" w:hAnsi="Book Antiqua" w:cs="Times New Roman"/>
          <w:b/>
          <w:color w:val="000000" w:themeColor="text1"/>
        </w:rPr>
      </w:pPr>
      <w:r w:rsidRPr="00E4301B">
        <w:rPr>
          <w:rFonts w:ascii="Book Antiqua" w:hAnsi="Book Antiqua" w:cs="Times New Roman"/>
          <w:b/>
          <w:color w:val="000000" w:themeColor="text1"/>
        </w:rPr>
        <w:lastRenderedPageBreak/>
        <w:t>Strateji 7.2.1.</w:t>
      </w:r>
      <w:r w:rsidRPr="00E4301B">
        <w:rPr>
          <w:rFonts w:ascii="Book Antiqua" w:hAnsi="Book Antiqua"/>
          <w:color w:val="000000" w:themeColor="text1"/>
        </w:rPr>
        <w:t xml:space="preserve"> </w:t>
      </w:r>
      <w:r w:rsidRPr="00E4301B">
        <w:rPr>
          <w:rFonts w:ascii="Book Antiqua" w:hAnsi="Book Antiqua" w:cs="Times New Roman"/>
          <w:b/>
          <w:color w:val="000000" w:themeColor="text1"/>
        </w:rPr>
        <w:t>Özel çeşitli kurslar ile özel eğitim ve rehabilitasyon merkezlerinde verilen eğitimin niteliğini artırmaya yönelik çalışmalar yapılacaktır.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2835"/>
        <w:gridCol w:w="5103"/>
        <w:gridCol w:w="1985"/>
        <w:gridCol w:w="1417"/>
        <w:gridCol w:w="1418"/>
      </w:tblGrid>
      <w:tr w:rsidR="008E358B" w:rsidRPr="00E4301B" w14:paraId="5B8EE4A2" w14:textId="77777777" w:rsidTr="001D0ACD">
        <w:trPr>
          <w:trHeight w:val="367"/>
        </w:trPr>
        <w:tc>
          <w:tcPr>
            <w:tcW w:w="1204" w:type="dxa"/>
            <w:shd w:val="clear" w:color="auto" w:fill="B6DDE8" w:themeFill="accent5" w:themeFillTint="66"/>
            <w:vAlign w:val="center"/>
            <w:hideMark/>
          </w:tcPr>
          <w:p w14:paraId="4CEDDDF1"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Eylem Adı</w:t>
            </w:r>
          </w:p>
        </w:tc>
        <w:tc>
          <w:tcPr>
            <w:tcW w:w="2835" w:type="dxa"/>
            <w:shd w:val="clear" w:color="auto" w:fill="B6DDE8" w:themeFill="accent5" w:themeFillTint="66"/>
            <w:vAlign w:val="center"/>
            <w:hideMark/>
          </w:tcPr>
          <w:p w14:paraId="5C683C58"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Adı</w:t>
            </w:r>
          </w:p>
        </w:tc>
        <w:tc>
          <w:tcPr>
            <w:tcW w:w="5103" w:type="dxa"/>
            <w:shd w:val="clear" w:color="auto" w:fill="B6DDE8" w:themeFill="accent5" w:themeFillTint="66"/>
            <w:vAlign w:val="center"/>
            <w:hideMark/>
          </w:tcPr>
          <w:p w14:paraId="25DFD4FC"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Faaliyet Kapsamında Gerçekleştirilenler</w:t>
            </w:r>
          </w:p>
        </w:tc>
        <w:tc>
          <w:tcPr>
            <w:tcW w:w="1985" w:type="dxa"/>
            <w:shd w:val="clear" w:color="auto" w:fill="B6DDE8" w:themeFill="accent5" w:themeFillTint="66"/>
            <w:vAlign w:val="center"/>
            <w:hideMark/>
          </w:tcPr>
          <w:p w14:paraId="16FA994C"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Çıktı ve Sonuç</w:t>
            </w:r>
          </w:p>
        </w:tc>
        <w:tc>
          <w:tcPr>
            <w:tcW w:w="1417" w:type="dxa"/>
            <w:shd w:val="clear" w:color="auto" w:fill="B6DDE8" w:themeFill="accent5" w:themeFillTint="66"/>
            <w:vAlign w:val="center"/>
            <w:hideMark/>
          </w:tcPr>
          <w:p w14:paraId="26D7B29B"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Durum</w:t>
            </w:r>
          </w:p>
        </w:tc>
        <w:tc>
          <w:tcPr>
            <w:tcW w:w="1418" w:type="dxa"/>
            <w:shd w:val="clear" w:color="auto" w:fill="B6DDE8" w:themeFill="accent5" w:themeFillTint="66"/>
            <w:vAlign w:val="center"/>
            <w:hideMark/>
          </w:tcPr>
          <w:p w14:paraId="3BEBAE6A" w14:textId="77777777" w:rsidR="008E358B" w:rsidRPr="00E4301B" w:rsidRDefault="008E358B" w:rsidP="001D0ACD">
            <w:pPr>
              <w:spacing w:after="0" w:line="240" w:lineRule="auto"/>
              <w:jc w:val="center"/>
              <w:rPr>
                <w:rFonts w:ascii="Book Antiqua" w:eastAsia="Times New Roman" w:hAnsi="Book Antiqua" w:cs="Times New Roman"/>
                <w:b/>
                <w:bCs/>
                <w:color w:val="000000" w:themeColor="text1"/>
                <w:lang w:eastAsia="tr-TR"/>
              </w:rPr>
            </w:pPr>
            <w:r w:rsidRPr="00E4301B">
              <w:rPr>
                <w:rFonts w:ascii="Book Antiqua" w:eastAsia="Times New Roman" w:hAnsi="Book Antiqua" w:cs="Times New Roman"/>
                <w:b/>
                <w:bCs/>
                <w:color w:val="000000" w:themeColor="text1"/>
                <w:lang w:eastAsia="tr-TR"/>
              </w:rPr>
              <w:t>Sorumlu Birim</w:t>
            </w:r>
          </w:p>
        </w:tc>
      </w:tr>
      <w:tr w:rsidR="008E358B" w:rsidRPr="00E4301B" w14:paraId="420B38FB" w14:textId="77777777" w:rsidTr="001D0ACD">
        <w:trPr>
          <w:trHeight w:val="458"/>
        </w:trPr>
        <w:tc>
          <w:tcPr>
            <w:tcW w:w="1204" w:type="dxa"/>
            <w:shd w:val="clear" w:color="auto" w:fill="auto"/>
            <w:vAlign w:val="center"/>
          </w:tcPr>
          <w:p w14:paraId="13E609AC" w14:textId="396B4D20" w:rsidR="008E358B"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7.1.2.1</w:t>
            </w:r>
          </w:p>
        </w:tc>
        <w:tc>
          <w:tcPr>
            <w:tcW w:w="2835" w:type="dxa"/>
            <w:shd w:val="clear" w:color="auto" w:fill="auto"/>
            <w:vAlign w:val="center"/>
          </w:tcPr>
          <w:p w14:paraId="7B0DD7C2" w14:textId="17ACE332" w:rsidR="008E358B"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Özel kurslar ile özel eğitim ve rehabilitasyon merkezlerinde verilen eğitimin niteliğini artırmaya yönelik paylaşım ve koordinasyon toplantıları düzenlenecektir.</w:t>
            </w:r>
          </w:p>
        </w:tc>
        <w:tc>
          <w:tcPr>
            <w:tcW w:w="5103" w:type="dxa"/>
            <w:shd w:val="clear" w:color="auto" w:fill="auto"/>
            <w:vAlign w:val="center"/>
          </w:tcPr>
          <w:p w14:paraId="5D1B2A3B" w14:textId="4D2A010B" w:rsidR="008E358B" w:rsidRPr="00E4301B" w:rsidRDefault="007E6922"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lang w:eastAsia="tr-TR"/>
              </w:rPr>
              <w:t xml:space="preserve">Çalışma </w:t>
            </w:r>
            <w:r w:rsidR="00081F83" w:rsidRPr="00E4301B">
              <w:rPr>
                <w:rFonts w:ascii="Book Antiqua" w:eastAsia="Times New Roman" w:hAnsi="Book Antiqua" w:cs="Times New Roman"/>
                <w:color w:val="000000" w:themeColor="text1"/>
                <w:lang w:eastAsia="tr-TR"/>
              </w:rPr>
              <w:t xml:space="preserve">bu </w:t>
            </w:r>
            <w:r w:rsidRPr="00E4301B">
              <w:rPr>
                <w:rFonts w:ascii="Book Antiqua" w:eastAsia="Times New Roman" w:hAnsi="Book Antiqua" w:cs="Times New Roman"/>
                <w:color w:val="000000" w:themeColor="text1"/>
                <w:lang w:eastAsia="tr-TR"/>
              </w:rPr>
              <w:t>plan dönemine dahil edilmemiştir.</w:t>
            </w:r>
          </w:p>
        </w:tc>
        <w:tc>
          <w:tcPr>
            <w:tcW w:w="1985" w:type="dxa"/>
            <w:shd w:val="clear" w:color="auto" w:fill="auto"/>
            <w:vAlign w:val="center"/>
          </w:tcPr>
          <w:p w14:paraId="763003E7" w14:textId="77777777" w:rsidR="008E358B" w:rsidRPr="00E4301B" w:rsidRDefault="008E358B" w:rsidP="001D0ACD">
            <w:pPr>
              <w:spacing w:after="0" w:line="240" w:lineRule="auto"/>
              <w:rPr>
                <w:rFonts w:ascii="Book Antiqua" w:eastAsia="Times New Roman" w:hAnsi="Book Antiqua" w:cs="Times New Roman"/>
                <w:color w:val="000000" w:themeColor="text1"/>
                <w:lang w:eastAsia="tr-TR"/>
              </w:rPr>
            </w:pPr>
          </w:p>
        </w:tc>
        <w:tc>
          <w:tcPr>
            <w:tcW w:w="1417" w:type="dxa"/>
            <w:shd w:val="clear" w:color="auto" w:fill="auto"/>
            <w:vAlign w:val="center"/>
          </w:tcPr>
          <w:p w14:paraId="2B12B965" w14:textId="77777777" w:rsidR="008E358B" w:rsidRPr="00E4301B" w:rsidRDefault="008E358B" w:rsidP="001D0ACD">
            <w:pPr>
              <w:spacing w:after="0" w:line="240" w:lineRule="auto"/>
              <w:rPr>
                <w:rFonts w:ascii="Book Antiqua" w:eastAsia="Times New Roman" w:hAnsi="Book Antiqua" w:cs="Times New Roman"/>
                <w:color w:val="000000" w:themeColor="text1"/>
                <w:lang w:eastAsia="tr-TR"/>
              </w:rPr>
            </w:pPr>
          </w:p>
        </w:tc>
        <w:tc>
          <w:tcPr>
            <w:tcW w:w="1418" w:type="dxa"/>
            <w:shd w:val="clear" w:color="auto" w:fill="auto"/>
            <w:vAlign w:val="center"/>
          </w:tcPr>
          <w:p w14:paraId="085F1091" w14:textId="6204E554" w:rsidR="008E358B" w:rsidRPr="00E4301B" w:rsidRDefault="00721877" w:rsidP="001D0ACD">
            <w:pPr>
              <w:spacing w:after="0" w:line="240" w:lineRule="auto"/>
              <w:rPr>
                <w:rFonts w:ascii="Book Antiqua" w:eastAsia="Times New Roman" w:hAnsi="Book Antiqua" w:cs="Times New Roman"/>
                <w:color w:val="000000" w:themeColor="text1"/>
                <w:lang w:eastAsia="tr-TR"/>
              </w:rPr>
            </w:pPr>
            <w:r w:rsidRPr="00E4301B">
              <w:rPr>
                <w:rFonts w:ascii="Book Antiqua" w:eastAsia="Times New Roman" w:hAnsi="Book Antiqua" w:cs="Times New Roman"/>
                <w:color w:val="000000" w:themeColor="text1"/>
              </w:rPr>
              <w:t>ÖÖKŞM</w:t>
            </w:r>
          </w:p>
        </w:tc>
      </w:tr>
    </w:tbl>
    <w:p w14:paraId="2EB1F00B" w14:textId="2E27D6CE" w:rsidR="005616D1" w:rsidRPr="00E4301B" w:rsidRDefault="008E358B" w:rsidP="005616D1">
      <w:pPr>
        <w:spacing w:before="240"/>
        <w:rPr>
          <w:rFonts w:ascii="Book Antiqua" w:hAnsi="Book Antiqua" w:cs="Times New Roman"/>
          <w:bCs/>
          <w:color w:val="000000" w:themeColor="text1"/>
        </w:rPr>
      </w:pPr>
      <w:r w:rsidRPr="00E4301B">
        <w:rPr>
          <w:rFonts w:ascii="Book Antiqua" w:hAnsi="Book Antiqua" w:cs="Times New Roman"/>
          <w:b/>
          <w:color w:val="000000" w:themeColor="text1"/>
        </w:rPr>
        <w:t>Strateji 7.2.1. Değerlendirme:</w:t>
      </w:r>
      <w:r w:rsidR="005616D1" w:rsidRPr="00E4301B">
        <w:rPr>
          <w:rFonts w:ascii="Book Antiqua" w:hAnsi="Book Antiqua" w:cs="Times New Roman"/>
          <w:bCs/>
          <w:color w:val="000000" w:themeColor="text1"/>
        </w:rPr>
        <w:t xml:space="preserve"> Eylemler için faaliyet planlaması yapılmamıştır.</w:t>
      </w:r>
    </w:p>
    <w:p w14:paraId="0C867E95" w14:textId="7B52AF9B" w:rsidR="008E358B" w:rsidRPr="00E4301B" w:rsidRDefault="008E358B" w:rsidP="008E358B">
      <w:pPr>
        <w:spacing w:before="240"/>
        <w:rPr>
          <w:rFonts w:ascii="Book Antiqua" w:hAnsi="Book Antiqua" w:cs="Times New Roman"/>
          <w:b/>
          <w:color w:val="000000" w:themeColor="text1"/>
        </w:rPr>
      </w:pPr>
    </w:p>
    <w:p w14:paraId="755014B4" w14:textId="1C373654" w:rsidR="00C5576A" w:rsidRPr="00E4301B" w:rsidRDefault="00C5576A" w:rsidP="00C5576A">
      <w:pPr>
        <w:jc w:val="both"/>
        <w:rPr>
          <w:rFonts w:ascii="Book Antiqua" w:hAnsi="Book Antiqua" w:cs="Times New Roman"/>
          <w:color w:val="000000" w:themeColor="text1"/>
        </w:rPr>
      </w:pPr>
    </w:p>
    <w:p w14:paraId="0D2BEE97" w14:textId="696CC190" w:rsidR="00C5576A" w:rsidRPr="00E4301B" w:rsidRDefault="00C5576A" w:rsidP="00C5576A">
      <w:pPr>
        <w:jc w:val="both"/>
        <w:rPr>
          <w:rFonts w:ascii="Book Antiqua" w:hAnsi="Book Antiqua" w:cs="Times New Roman"/>
          <w:color w:val="000000" w:themeColor="text1"/>
        </w:rPr>
      </w:pPr>
    </w:p>
    <w:p w14:paraId="0C4A9FAF" w14:textId="1D3D72EF" w:rsidR="00C5576A" w:rsidRPr="00E4301B" w:rsidRDefault="00C5576A" w:rsidP="00C5576A">
      <w:pPr>
        <w:jc w:val="both"/>
        <w:rPr>
          <w:rFonts w:ascii="Book Antiqua" w:hAnsi="Book Antiqua" w:cs="Times New Roman"/>
          <w:color w:val="000000" w:themeColor="text1"/>
        </w:rPr>
      </w:pPr>
    </w:p>
    <w:p w14:paraId="596EEC0D" w14:textId="0F629587" w:rsidR="00A057FB" w:rsidRPr="00E4301B" w:rsidRDefault="00A057FB" w:rsidP="00C5576A">
      <w:pPr>
        <w:jc w:val="both"/>
        <w:rPr>
          <w:rFonts w:ascii="Book Antiqua" w:hAnsi="Book Antiqua" w:cs="Times New Roman"/>
          <w:color w:val="000000" w:themeColor="text1"/>
        </w:rPr>
      </w:pPr>
    </w:p>
    <w:p w14:paraId="540F179C" w14:textId="77777777" w:rsidR="00A057FB" w:rsidRPr="00E4301B" w:rsidRDefault="00A057FB" w:rsidP="00C5576A">
      <w:pPr>
        <w:jc w:val="both"/>
        <w:rPr>
          <w:rFonts w:ascii="Book Antiqua" w:hAnsi="Book Antiqua" w:cs="Times New Roman"/>
          <w:color w:val="000000" w:themeColor="text1"/>
        </w:rPr>
      </w:pPr>
    </w:p>
    <w:p w14:paraId="2F58F85C" w14:textId="033CB5A5" w:rsidR="008E358B" w:rsidRPr="00E4301B" w:rsidRDefault="008E358B" w:rsidP="00C5576A">
      <w:pPr>
        <w:jc w:val="both"/>
        <w:rPr>
          <w:rFonts w:ascii="Book Antiqua" w:hAnsi="Book Antiqua" w:cs="Times New Roman"/>
          <w:color w:val="000000" w:themeColor="text1"/>
        </w:rPr>
      </w:pPr>
    </w:p>
    <w:p w14:paraId="4B1134B6" w14:textId="6E2005AE" w:rsidR="008E358B" w:rsidRPr="00E4301B" w:rsidRDefault="008E358B" w:rsidP="00C5576A">
      <w:pPr>
        <w:jc w:val="both"/>
        <w:rPr>
          <w:rFonts w:ascii="Book Antiqua" w:hAnsi="Book Antiqua" w:cs="Times New Roman"/>
          <w:color w:val="000000" w:themeColor="text1"/>
        </w:rPr>
      </w:pPr>
    </w:p>
    <w:p w14:paraId="5D86D3B4" w14:textId="77777777" w:rsidR="008E358B" w:rsidRPr="00E4301B" w:rsidRDefault="008E358B" w:rsidP="00C5576A">
      <w:pPr>
        <w:jc w:val="both"/>
        <w:rPr>
          <w:rFonts w:ascii="Book Antiqua" w:hAnsi="Book Antiqua" w:cs="Times New Roman"/>
          <w:color w:val="000000" w:themeColor="text1"/>
        </w:rPr>
      </w:pPr>
    </w:p>
    <w:p w14:paraId="3979EA8D" w14:textId="3C2A130B" w:rsidR="00B7610A" w:rsidRPr="00E4301B" w:rsidRDefault="006A36B4" w:rsidP="006859AD">
      <w:pPr>
        <w:pStyle w:val="Balk1"/>
        <w:rPr>
          <w:rFonts w:ascii="Book Antiqua" w:hAnsi="Book Antiqua" w:cs="Times New Roman"/>
          <w:b/>
          <w:color w:val="000000" w:themeColor="text1"/>
          <w:sz w:val="24"/>
          <w:szCs w:val="24"/>
        </w:rPr>
      </w:pPr>
      <w:bookmarkStart w:id="95" w:name="_Toc69584560"/>
      <w:r w:rsidRPr="00E4301B">
        <w:rPr>
          <w:rFonts w:ascii="Book Antiqua" w:hAnsi="Book Antiqua" w:cs="Times New Roman"/>
          <w:b/>
          <w:color w:val="000000" w:themeColor="text1"/>
          <w:sz w:val="24"/>
          <w:szCs w:val="24"/>
        </w:rPr>
        <w:lastRenderedPageBreak/>
        <w:t>BÖLÜM 2</w:t>
      </w:r>
      <w:r w:rsidR="00F5498F" w:rsidRPr="00E4301B">
        <w:rPr>
          <w:rFonts w:ascii="Book Antiqua" w:hAnsi="Book Antiqua" w:cs="Times New Roman"/>
          <w:b/>
          <w:color w:val="000000" w:themeColor="text1"/>
          <w:sz w:val="24"/>
          <w:szCs w:val="24"/>
        </w:rPr>
        <w:t xml:space="preserve"> </w:t>
      </w:r>
      <w:r w:rsidR="009344A5" w:rsidRPr="00E4301B">
        <w:rPr>
          <w:rFonts w:ascii="Book Antiqua" w:hAnsi="Book Antiqua" w:cs="Times New Roman"/>
          <w:b/>
          <w:color w:val="000000" w:themeColor="text1"/>
          <w:sz w:val="24"/>
          <w:szCs w:val="24"/>
        </w:rPr>
        <w:t>GENEL DEĞERLENDİRME</w:t>
      </w:r>
      <w:bookmarkEnd w:id="95"/>
    </w:p>
    <w:p w14:paraId="1527FA98" w14:textId="77777777" w:rsidR="000722AF" w:rsidRPr="00FD21C8" w:rsidRDefault="000722AF" w:rsidP="00FD21C8">
      <w:pPr>
        <w:pStyle w:val="Balk2"/>
        <w:rPr>
          <w:rFonts w:ascii="Book Antiqua" w:hAnsi="Book Antiqua" w:cs="Times New Roman"/>
          <w:b/>
          <w:color w:val="000000" w:themeColor="text1"/>
          <w:sz w:val="22"/>
          <w:szCs w:val="22"/>
        </w:rPr>
      </w:pPr>
      <w:bookmarkStart w:id="96" w:name="_Toc69584561"/>
      <w:r w:rsidRPr="00FD21C8">
        <w:rPr>
          <w:rFonts w:ascii="Book Antiqua" w:hAnsi="Book Antiqua" w:cs="Times New Roman"/>
          <w:b/>
          <w:color w:val="000000" w:themeColor="text1"/>
          <w:sz w:val="22"/>
          <w:szCs w:val="22"/>
        </w:rPr>
        <w:t>Performans Göstergesi Gerçekleşme Durumlarının Değerlendirilmesi</w:t>
      </w:r>
      <w:bookmarkEnd w:id="96"/>
    </w:p>
    <w:p w14:paraId="39C544C1" w14:textId="47CAB5D3" w:rsidR="0008423D" w:rsidRPr="00E4301B" w:rsidRDefault="00146BA0" w:rsidP="00146BA0">
      <w:pPr>
        <w:jc w:val="both"/>
        <w:rPr>
          <w:rFonts w:ascii="Book Antiqua" w:hAnsi="Book Antiqua" w:cs="Times New Roman"/>
          <w:color w:val="000000" w:themeColor="text1"/>
        </w:rPr>
      </w:pPr>
      <w:r>
        <w:rPr>
          <w:rFonts w:ascii="Book Antiqua" w:hAnsi="Book Antiqua" w:cs="Times New Roman"/>
          <w:color w:val="000000" w:themeColor="text1"/>
        </w:rPr>
        <w:t xml:space="preserve">Erzurum </w:t>
      </w:r>
      <w:r w:rsidR="009344A5" w:rsidRPr="00E4301B">
        <w:rPr>
          <w:rFonts w:ascii="Book Antiqua" w:hAnsi="Book Antiqua" w:cs="Times New Roman"/>
          <w:color w:val="000000" w:themeColor="text1"/>
        </w:rPr>
        <w:t>İl Milli Eğitim Müdürlüğü</w:t>
      </w:r>
      <w:r w:rsidR="00B7610A" w:rsidRPr="00E4301B">
        <w:rPr>
          <w:rFonts w:ascii="Book Antiqua" w:hAnsi="Book Antiqua" w:cs="Times New Roman"/>
          <w:color w:val="000000" w:themeColor="text1"/>
        </w:rPr>
        <w:t xml:space="preserve"> 2019-2023 Stratejik Planı’nda yer a</w:t>
      </w:r>
      <w:r w:rsidR="0008423D" w:rsidRPr="00E4301B">
        <w:rPr>
          <w:rFonts w:ascii="Book Antiqua" w:hAnsi="Book Antiqua" w:cs="Times New Roman"/>
          <w:color w:val="000000" w:themeColor="text1"/>
        </w:rPr>
        <w:t>lan performans göstergeleri 2020</w:t>
      </w:r>
      <w:r w:rsidR="00B7610A" w:rsidRPr="00E4301B">
        <w:rPr>
          <w:rFonts w:ascii="Book Antiqua" w:hAnsi="Book Antiqua" w:cs="Times New Roman"/>
          <w:color w:val="000000" w:themeColor="text1"/>
        </w:rPr>
        <w:t xml:space="preserve"> yılı hedefleri gerçekleşme oranlarına göre </w:t>
      </w:r>
      <w:r w:rsidR="00EE200D">
        <w:rPr>
          <w:rFonts w:ascii="Book Antiqua" w:hAnsi="Book Antiqua" w:cs="Times New Roman"/>
          <w:color w:val="000000" w:themeColor="text1"/>
        </w:rPr>
        <w:t>gruplandırılmıştır.</w:t>
      </w:r>
    </w:p>
    <w:tbl>
      <w:tblPr>
        <w:tblStyle w:val="TabloKlavuzu"/>
        <w:tblW w:w="11694" w:type="dxa"/>
        <w:tblLook w:val="04A0" w:firstRow="1" w:lastRow="0" w:firstColumn="1" w:lastColumn="0" w:noHBand="0" w:noVBand="1"/>
      </w:tblPr>
      <w:tblGrid>
        <w:gridCol w:w="3081"/>
        <w:gridCol w:w="4309"/>
        <w:gridCol w:w="4304"/>
      </w:tblGrid>
      <w:tr w:rsidR="00146BA0" w:rsidRPr="00E4301B" w14:paraId="0CEA5CE8" w14:textId="77777777" w:rsidTr="00146BA0">
        <w:trPr>
          <w:trHeight w:val="163"/>
        </w:trPr>
        <w:tc>
          <w:tcPr>
            <w:tcW w:w="3081" w:type="dxa"/>
            <w:shd w:val="clear" w:color="auto" w:fill="D9D9D9" w:themeFill="background1" w:themeFillShade="D9"/>
            <w:vAlign w:val="center"/>
          </w:tcPr>
          <w:p w14:paraId="5FEB680B" w14:textId="77777777" w:rsidR="0008423D" w:rsidRPr="00E4301B" w:rsidRDefault="0008423D" w:rsidP="0008423D">
            <w:pPr>
              <w:jc w:val="center"/>
              <w:rPr>
                <w:rFonts w:ascii="Book Antiqua" w:hAnsi="Book Antiqua" w:cs="Times New Roman"/>
                <w:b/>
                <w:color w:val="000000" w:themeColor="text1"/>
              </w:rPr>
            </w:pPr>
            <w:r w:rsidRPr="00E4301B">
              <w:rPr>
                <w:rFonts w:ascii="Book Antiqua" w:hAnsi="Book Antiqua" w:cs="Times New Roman"/>
                <w:b/>
                <w:color w:val="000000" w:themeColor="text1"/>
              </w:rPr>
              <w:t>Gerçekleşme (%)</w:t>
            </w:r>
          </w:p>
        </w:tc>
        <w:tc>
          <w:tcPr>
            <w:tcW w:w="4309" w:type="dxa"/>
            <w:shd w:val="clear" w:color="auto" w:fill="D9D9D9" w:themeFill="background1" w:themeFillShade="D9"/>
            <w:vAlign w:val="center"/>
          </w:tcPr>
          <w:p w14:paraId="65035638" w14:textId="77777777" w:rsidR="0008423D" w:rsidRPr="00E4301B" w:rsidRDefault="0008423D" w:rsidP="0008423D">
            <w:pPr>
              <w:jc w:val="center"/>
              <w:rPr>
                <w:rFonts w:ascii="Book Antiqua" w:hAnsi="Book Antiqua" w:cs="Times New Roman"/>
                <w:b/>
                <w:color w:val="000000" w:themeColor="text1"/>
              </w:rPr>
            </w:pPr>
            <w:r w:rsidRPr="00E4301B">
              <w:rPr>
                <w:rFonts w:ascii="Book Antiqua" w:hAnsi="Book Antiqua" w:cs="Times New Roman"/>
                <w:b/>
                <w:color w:val="000000" w:themeColor="text1"/>
              </w:rPr>
              <w:t>Yorum</w:t>
            </w:r>
          </w:p>
        </w:tc>
        <w:tc>
          <w:tcPr>
            <w:tcW w:w="4304" w:type="dxa"/>
            <w:shd w:val="clear" w:color="auto" w:fill="D9D9D9" w:themeFill="background1" w:themeFillShade="D9"/>
            <w:vAlign w:val="center"/>
          </w:tcPr>
          <w:p w14:paraId="4C0F9595" w14:textId="77777777" w:rsidR="0008423D" w:rsidRPr="00E4301B" w:rsidRDefault="0008423D" w:rsidP="0008423D">
            <w:pPr>
              <w:jc w:val="center"/>
              <w:rPr>
                <w:rFonts w:ascii="Book Antiqua" w:hAnsi="Book Antiqua" w:cs="Times New Roman"/>
                <w:b/>
                <w:color w:val="000000" w:themeColor="text1"/>
              </w:rPr>
            </w:pPr>
            <w:r w:rsidRPr="00E4301B">
              <w:rPr>
                <w:rFonts w:ascii="Book Antiqua" w:hAnsi="Book Antiqua" w:cs="Times New Roman"/>
                <w:b/>
                <w:color w:val="000000" w:themeColor="text1"/>
              </w:rPr>
              <w:t>Müdahale durumu</w:t>
            </w:r>
          </w:p>
        </w:tc>
      </w:tr>
      <w:tr w:rsidR="00146BA0" w:rsidRPr="00E4301B" w14:paraId="5D4109CC" w14:textId="77777777" w:rsidTr="00146BA0">
        <w:trPr>
          <w:trHeight w:val="312"/>
        </w:trPr>
        <w:tc>
          <w:tcPr>
            <w:tcW w:w="3081" w:type="dxa"/>
            <w:vAlign w:val="center"/>
          </w:tcPr>
          <w:p w14:paraId="15FAF9B7" w14:textId="01573E4B" w:rsidR="0008423D" w:rsidRPr="00E4301B" w:rsidRDefault="0008423D" w:rsidP="0008423D">
            <w:pPr>
              <w:rPr>
                <w:rFonts w:ascii="Book Antiqua" w:hAnsi="Book Antiqua" w:cs="Times New Roman"/>
                <w:color w:val="000000" w:themeColor="text1"/>
              </w:rPr>
            </w:pPr>
            <w:r w:rsidRPr="00E4301B">
              <w:rPr>
                <w:rFonts w:ascii="Book Antiqua" w:hAnsi="Book Antiqua" w:cs="Times New Roman"/>
                <w:color w:val="000000" w:themeColor="text1"/>
              </w:rPr>
              <w:t>Gerileme</w:t>
            </w:r>
            <w:r w:rsidR="00146BA0">
              <w:rPr>
                <w:rFonts w:ascii="Book Antiqua" w:hAnsi="Book Antiqua" w:cs="Times New Roman"/>
                <w:color w:val="000000" w:themeColor="text1"/>
              </w:rPr>
              <w:t xml:space="preserve"> (%35,37)</w:t>
            </w:r>
          </w:p>
        </w:tc>
        <w:tc>
          <w:tcPr>
            <w:tcW w:w="4309" w:type="dxa"/>
            <w:vAlign w:val="center"/>
          </w:tcPr>
          <w:p w14:paraId="584A9541"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Hedeften büyük oranda sapma</w:t>
            </w:r>
          </w:p>
        </w:tc>
        <w:tc>
          <w:tcPr>
            <w:tcW w:w="4304" w:type="dxa"/>
            <w:vAlign w:val="center"/>
          </w:tcPr>
          <w:p w14:paraId="404CCC29"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Acil ve birinci öncelikli müdahale alanı</w:t>
            </w:r>
          </w:p>
        </w:tc>
      </w:tr>
      <w:tr w:rsidR="00146BA0" w:rsidRPr="00E4301B" w14:paraId="6FBEA4C9" w14:textId="77777777" w:rsidTr="00146BA0">
        <w:trPr>
          <w:trHeight w:val="301"/>
        </w:trPr>
        <w:tc>
          <w:tcPr>
            <w:tcW w:w="3081" w:type="dxa"/>
            <w:vAlign w:val="center"/>
          </w:tcPr>
          <w:p w14:paraId="2321CD33" w14:textId="545DBDE5" w:rsidR="0008423D" w:rsidRPr="00E4301B" w:rsidRDefault="0008423D" w:rsidP="0008423D">
            <w:pPr>
              <w:rPr>
                <w:rFonts w:ascii="Book Antiqua" w:hAnsi="Book Antiqua" w:cs="Times New Roman"/>
                <w:color w:val="000000" w:themeColor="text1"/>
              </w:rPr>
            </w:pPr>
            <w:r w:rsidRPr="00E4301B">
              <w:rPr>
                <w:rFonts w:ascii="Book Antiqua" w:hAnsi="Book Antiqua" w:cs="Times New Roman"/>
                <w:color w:val="000000" w:themeColor="text1"/>
              </w:rPr>
              <w:t>%0-49</w:t>
            </w:r>
            <w:r w:rsidR="00146BA0">
              <w:rPr>
                <w:rFonts w:ascii="Book Antiqua" w:hAnsi="Book Antiqua" w:cs="Times New Roman"/>
                <w:color w:val="000000" w:themeColor="text1"/>
              </w:rPr>
              <w:t xml:space="preserve"> (6,10)</w:t>
            </w:r>
          </w:p>
        </w:tc>
        <w:tc>
          <w:tcPr>
            <w:tcW w:w="4309" w:type="dxa"/>
            <w:vAlign w:val="center"/>
          </w:tcPr>
          <w:p w14:paraId="62C9DB31"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Hedeften sapma</w:t>
            </w:r>
          </w:p>
        </w:tc>
        <w:tc>
          <w:tcPr>
            <w:tcW w:w="4304" w:type="dxa"/>
            <w:vAlign w:val="center"/>
          </w:tcPr>
          <w:p w14:paraId="74EAD372"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Birinci öncelikli müdahale alanı</w:t>
            </w:r>
          </w:p>
        </w:tc>
      </w:tr>
      <w:tr w:rsidR="00146BA0" w:rsidRPr="00E4301B" w14:paraId="0179F051" w14:textId="77777777" w:rsidTr="00146BA0">
        <w:trPr>
          <w:trHeight w:val="284"/>
        </w:trPr>
        <w:tc>
          <w:tcPr>
            <w:tcW w:w="3081" w:type="dxa"/>
            <w:vAlign w:val="center"/>
          </w:tcPr>
          <w:p w14:paraId="7FC4B444" w14:textId="00675DC0" w:rsidR="0008423D" w:rsidRPr="00E4301B" w:rsidRDefault="0008423D" w:rsidP="0008423D">
            <w:pPr>
              <w:rPr>
                <w:rFonts w:ascii="Book Antiqua" w:hAnsi="Book Antiqua" w:cs="Times New Roman"/>
                <w:color w:val="000000" w:themeColor="text1"/>
              </w:rPr>
            </w:pPr>
            <w:r w:rsidRPr="00E4301B">
              <w:rPr>
                <w:rFonts w:ascii="Book Antiqua" w:hAnsi="Book Antiqua" w:cs="Times New Roman"/>
                <w:color w:val="000000" w:themeColor="text1"/>
              </w:rPr>
              <w:t>%50-89,99</w:t>
            </w:r>
            <w:r w:rsidR="00146BA0">
              <w:rPr>
                <w:rFonts w:ascii="Book Antiqua" w:hAnsi="Book Antiqua" w:cs="Times New Roman"/>
                <w:color w:val="000000" w:themeColor="text1"/>
              </w:rPr>
              <w:t xml:space="preserve"> (13,41)</w:t>
            </w:r>
          </w:p>
        </w:tc>
        <w:tc>
          <w:tcPr>
            <w:tcW w:w="4309" w:type="dxa"/>
            <w:vAlign w:val="center"/>
          </w:tcPr>
          <w:p w14:paraId="3844A1A5"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Kısmi-Makul düzeyde hedefe ulaşma</w:t>
            </w:r>
          </w:p>
        </w:tc>
        <w:tc>
          <w:tcPr>
            <w:tcW w:w="4304" w:type="dxa"/>
            <w:vAlign w:val="center"/>
          </w:tcPr>
          <w:p w14:paraId="3BFA040B"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İkinci öncelikli müdahale alanı</w:t>
            </w:r>
          </w:p>
        </w:tc>
      </w:tr>
      <w:tr w:rsidR="00146BA0" w:rsidRPr="00E4301B" w14:paraId="25EFBC48" w14:textId="77777777" w:rsidTr="00146BA0">
        <w:trPr>
          <w:trHeight w:val="287"/>
        </w:trPr>
        <w:tc>
          <w:tcPr>
            <w:tcW w:w="3081" w:type="dxa"/>
            <w:vAlign w:val="center"/>
          </w:tcPr>
          <w:p w14:paraId="3E05107E" w14:textId="3665772A" w:rsidR="0008423D" w:rsidRPr="00E4301B" w:rsidRDefault="0008423D" w:rsidP="0008423D">
            <w:pPr>
              <w:rPr>
                <w:rFonts w:ascii="Book Antiqua" w:hAnsi="Book Antiqua" w:cs="Times New Roman"/>
                <w:color w:val="000000" w:themeColor="text1"/>
              </w:rPr>
            </w:pPr>
            <w:r w:rsidRPr="00E4301B">
              <w:rPr>
                <w:rFonts w:ascii="Book Antiqua" w:hAnsi="Book Antiqua" w:cs="Times New Roman"/>
                <w:color w:val="000000" w:themeColor="text1"/>
              </w:rPr>
              <w:t>%90 ve üzeri</w:t>
            </w:r>
            <w:r w:rsidR="00146BA0">
              <w:rPr>
                <w:rFonts w:ascii="Book Antiqua" w:hAnsi="Book Antiqua" w:cs="Times New Roman"/>
                <w:color w:val="000000" w:themeColor="text1"/>
              </w:rPr>
              <w:t xml:space="preserve"> (45,12)</w:t>
            </w:r>
          </w:p>
        </w:tc>
        <w:tc>
          <w:tcPr>
            <w:tcW w:w="4309" w:type="dxa"/>
            <w:vAlign w:val="center"/>
          </w:tcPr>
          <w:p w14:paraId="63568D09"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Hedefe ulaşma</w:t>
            </w:r>
          </w:p>
        </w:tc>
        <w:tc>
          <w:tcPr>
            <w:tcW w:w="4304" w:type="dxa"/>
            <w:vAlign w:val="center"/>
          </w:tcPr>
          <w:p w14:paraId="0A6D80B8" w14:textId="77777777" w:rsidR="0008423D" w:rsidRPr="00E4301B" w:rsidRDefault="0008423D" w:rsidP="0008423D">
            <w:pPr>
              <w:rPr>
                <w:rFonts w:ascii="Book Antiqua" w:hAnsi="Book Antiqua" w:cs="Times New Roman"/>
                <w:color w:val="000000" w:themeColor="text1"/>
              </w:rPr>
            </w:pPr>
            <w:r w:rsidRPr="00E4301B">
              <w:rPr>
                <w:rFonts w:ascii="Book Antiqua" w:hAnsi="Book Antiqua" w:cstheme="minorHAnsi"/>
                <w:color w:val="000000" w:themeColor="text1"/>
              </w:rPr>
              <w:t>Mevcut durumun korunması</w:t>
            </w:r>
          </w:p>
        </w:tc>
      </w:tr>
    </w:tbl>
    <w:p w14:paraId="408519D6" w14:textId="77777777" w:rsidR="00146BA0" w:rsidRDefault="00146BA0" w:rsidP="00176E96">
      <w:pPr>
        <w:jc w:val="both"/>
        <w:rPr>
          <w:rFonts w:ascii="Book Antiqua" w:hAnsi="Book Antiqua" w:cs="Times New Roman"/>
          <w:b/>
          <w:color w:val="000000" w:themeColor="text1"/>
        </w:rPr>
      </w:pPr>
    </w:p>
    <w:p w14:paraId="1E00B591" w14:textId="78892609" w:rsidR="00176E96" w:rsidRPr="00E4301B" w:rsidRDefault="00C136A0" w:rsidP="00176E96">
      <w:pPr>
        <w:jc w:val="both"/>
        <w:rPr>
          <w:rFonts w:ascii="Book Antiqua" w:hAnsi="Book Antiqua" w:cs="Times New Roman"/>
          <w:b/>
          <w:color w:val="000000" w:themeColor="text1"/>
        </w:rPr>
      </w:pPr>
      <w:r w:rsidRPr="00E4301B">
        <w:rPr>
          <w:rFonts w:ascii="Book Antiqua" w:hAnsi="Book Antiqua" w:cs="Times New Roman"/>
          <w:b/>
          <w:color w:val="000000" w:themeColor="text1"/>
        </w:rPr>
        <w:t xml:space="preserve">Grafik: Performans </w:t>
      </w:r>
      <w:r w:rsidR="00470590" w:rsidRPr="00E4301B">
        <w:rPr>
          <w:rFonts w:ascii="Book Antiqua" w:hAnsi="Book Antiqua" w:cs="Times New Roman"/>
          <w:b/>
          <w:color w:val="000000" w:themeColor="text1"/>
        </w:rPr>
        <w:t>Göstergelerinin 2020 Yılı Hedeflerine Ulaşma Oranlarına Göre Dağılımı</w:t>
      </w:r>
    </w:p>
    <w:p w14:paraId="24281F8A" w14:textId="0EC56815" w:rsidR="00847910" w:rsidRPr="00E4301B" w:rsidRDefault="00847910" w:rsidP="00176E96">
      <w:pPr>
        <w:jc w:val="both"/>
        <w:rPr>
          <w:rFonts w:ascii="Book Antiqua" w:hAnsi="Book Antiqua" w:cs="Times New Roman"/>
          <w:b/>
          <w:color w:val="000000" w:themeColor="text1"/>
        </w:rPr>
      </w:pPr>
      <w:r w:rsidRPr="00E4301B">
        <w:rPr>
          <w:rFonts w:ascii="Book Antiqua" w:hAnsi="Book Antiqua"/>
          <w:noProof/>
          <w:color w:val="000000" w:themeColor="text1"/>
        </w:rPr>
        <w:drawing>
          <wp:inline distT="0" distB="0" distL="0" distR="0" wp14:anchorId="4636B7E2" wp14:editId="4DCA9934">
            <wp:extent cx="8252460" cy="3025140"/>
            <wp:effectExtent l="0" t="0" r="15240" b="3810"/>
            <wp:docPr id="1" name="Grafik 1">
              <a:extLst xmlns:a="http://schemas.openxmlformats.org/drawingml/2006/main">
                <a:ext uri="{FF2B5EF4-FFF2-40B4-BE49-F238E27FC236}">
                  <a16:creationId xmlns:a16="http://schemas.microsoft.com/office/drawing/2014/main" id="{ED51C9AB-EE79-401A-B28D-470B268A2D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423AB1" w14:textId="77A4ADE3" w:rsidR="00AC5F07" w:rsidRDefault="00176E96" w:rsidP="009E627B">
      <w:pPr>
        <w:jc w:val="both"/>
        <w:rPr>
          <w:rFonts w:ascii="Book Antiqua" w:hAnsi="Book Antiqua" w:cs="Times New Roman"/>
          <w:color w:val="000000" w:themeColor="text1"/>
        </w:rPr>
      </w:pPr>
      <w:r w:rsidRPr="00E4301B">
        <w:rPr>
          <w:rFonts w:ascii="Book Antiqua" w:hAnsi="Book Antiqua" w:cs="Times New Roman"/>
          <w:color w:val="000000" w:themeColor="text1"/>
        </w:rPr>
        <w:lastRenderedPageBreak/>
        <w:t>Grafiğe</w:t>
      </w:r>
      <w:r w:rsidR="00AC5F07" w:rsidRPr="00E4301B">
        <w:rPr>
          <w:rFonts w:ascii="Book Antiqua" w:hAnsi="Book Antiqua" w:cs="Times New Roman"/>
          <w:color w:val="000000" w:themeColor="text1"/>
        </w:rPr>
        <w:t xml:space="preserve"> göre </w:t>
      </w:r>
      <w:r w:rsidR="00F5498F" w:rsidRPr="00E4301B">
        <w:rPr>
          <w:rFonts w:ascii="Book Antiqua" w:hAnsi="Book Antiqua" w:cs="Times New Roman"/>
          <w:color w:val="000000" w:themeColor="text1"/>
        </w:rPr>
        <w:t>performans</w:t>
      </w:r>
      <w:r w:rsidRPr="00E4301B">
        <w:rPr>
          <w:rFonts w:ascii="Book Antiqua" w:hAnsi="Book Antiqua" w:cs="Times New Roman"/>
          <w:color w:val="000000" w:themeColor="text1"/>
        </w:rPr>
        <w:t xml:space="preserve"> göstergelerinin %</w:t>
      </w:r>
      <w:r w:rsidR="00E35CE6" w:rsidRPr="00E4301B">
        <w:rPr>
          <w:rFonts w:ascii="Book Antiqua" w:hAnsi="Book Antiqua" w:cs="Times New Roman"/>
          <w:color w:val="000000" w:themeColor="text1"/>
        </w:rPr>
        <w:t>45,12</w:t>
      </w:r>
      <w:r w:rsidRPr="00E4301B">
        <w:rPr>
          <w:rFonts w:ascii="Book Antiqua" w:hAnsi="Book Antiqua" w:cs="Times New Roman"/>
          <w:color w:val="000000" w:themeColor="text1"/>
        </w:rPr>
        <w:t>’</w:t>
      </w:r>
      <w:r w:rsidR="00805FBA" w:rsidRPr="00E4301B">
        <w:rPr>
          <w:rFonts w:ascii="Book Antiqua" w:hAnsi="Book Antiqua" w:cs="Times New Roman"/>
          <w:color w:val="000000" w:themeColor="text1"/>
        </w:rPr>
        <w:t>sinde</w:t>
      </w:r>
      <w:r w:rsidRPr="00E4301B">
        <w:rPr>
          <w:rFonts w:ascii="Book Antiqua" w:hAnsi="Book Antiqua" w:cs="Times New Roman"/>
          <w:color w:val="000000" w:themeColor="text1"/>
        </w:rPr>
        <w:t xml:space="preserve"> 2020</w:t>
      </w:r>
      <w:r w:rsidR="00AC5F07" w:rsidRPr="00E4301B">
        <w:rPr>
          <w:rFonts w:ascii="Book Antiqua" w:hAnsi="Book Antiqua" w:cs="Times New Roman"/>
          <w:color w:val="000000" w:themeColor="text1"/>
        </w:rPr>
        <w:t xml:space="preserve"> yılı hedeflerine </w:t>
      </w:r>
      <w:r w:rsidR="00805FBA" w:rsidRPr="00E4301B">
        <w:rPr>
          <w:rFonts w:ascii="Book Antiqua" w:hAnsi="Book Antiqua" w:cs="Times New Roman"/>
          <w:color w:val="000000" w:themeColor="text1"/>
        </w:rPr>
        <w:t xml:space="preserve">büyük oranda </w:t>
      </w:r>
      <w:r w:rsidR="00AC5F07" w:rsidRPr="00E4301B">
        <w:rPr>
          <w:rFonts w:ascii="Book Antiqua" w:hAnsi="Book Antiqua" w:cs="Times New Roman"/>
          <w:color w:val="000000" w:themeColor="text1"/>
        </w:rPr>
        <w:t>ulaşılmış ya da hedefler a</w:t>
      </w:r>
      <w:r w:rsidRPr="00E4301B">
        <w:rPr>
          <w:rFonts w:ascii="Book Antiqua" w:hAnsi="Book Antiqua" w:cs="Times New Roman"/>
          <w:color w:val="000000" w:themeColor="text1"/>
        </w:rPr>
        <w:t>şılmıştır. Göstergelerin %</w:t>
      </w:r>
      <w:r w:rsidR="00E35CE6" w:rsidRPr="00E4301B">
        <w:rPr>
          <w:rFonts w:ascii="Book Antiqua" w:hAnsi="Book Antiqua" w:cs="Times New Roman"/>
          <w:color w:val="000000" w:themeColor="text1"/>
        </w:rPr>
        <w:t>13,1</w:t>
      </w:r>
      <w:r w:rsidRPr="00E4301B">
        <w:rPr>
          <w:rFonts w:ascii="Book Antiqua" w:hAnsi="Book Antiqua" w:cs="Times New Roman"/>
          <w:color w:val="000000" w:themeColor="text1"/>
        </w:rPr>
        <w:t>’</w:t>
      </w:r>
      <w:r w:rsidR="00370852" w:rsidRPr="00E4301B">
        <w:rPr>
          <w:rFonts w:ascii="Book Antiqua" w:hAnsi="Book Antiqua" w:cs="Times New Roman"/>
          <w:color w:val="000000" w:themeColor="text1"/>
        </w:rPr>
        <w:t>inde</w:t>
      </w:r>
      <w:r w:rsidR="00AC5F07" w:rsidRPr="00E4301B">
        <w:rPr>
          <w:rFonts w:ascii="Book Antiqua" w:hAnsi="Book Antiqua" w:cs="Times New Roman"/>
          <w:color w:val="000000" w:themeColor="text1"/>
        </w:rPr>
        <w:t xml:space="preserve"> hedeflere </w:t>
      </w:r>
      <w:r w:rsidRPr="00E4301B">
        <w:rPr>
          <w:rFonts w:ascii="Book Antiqua" w:hAnsi="Book Antiqua" w:cs="Times New Roman"/>
          <w:color w:val="000000" w:themeColor="text1"/>
        </w:rPr>
        <w:t>makul düzeyde ulaşılmış, %</w:t>
      </w:r>
      <w:r w:rsidR="00E35CE6" w:rsidRPr="00E4301B">
        <w:rPr>
          <w:rFonts w:ascii="Book Antiqua" w:hAnsi="Book Antiqua" w:cs="Times New Roman"/>
          <w:color w:val="000000" w:themeColor="text1"/>
        </w:rPr>
        <w:t>6,1</w:t>
      </w:r>
      <w:r w:rsidRPr="00E4301B">
        <w:rPr>
          <w:rFonts w:ascii="Book Antiqua" w:hAnsi="Book Antiqua" w:cs="Times New Roman"/>
          <w:color w:val="000000" w:themeColor="text1"/>
        </w:rPr>
        <w:t>’inde 201</w:t>
      </w:r>
      <w:r w:rsidR="002649CE" w:rsidRPr="00E4301B">
        <w:rPr>
          <w:rFonts w:ascii="Book Antiqua" w:hAnsi="Book Antiqua" w:cs="Times New Roman"/>
          <w:color w:val="000000" w:themeColor="text1"/>
        </w:rPr>
        <w:t>8</w:t>
      </w:r>
      <w:r w:rsidR="00AC5F07" w:rsidRPr="00E4301B">
        <w:rPr>
          <w:rFonts w:ascii="Book Antiqua" w:hAnsi="Book Antiqua" w:cs="Times New Roman"/>
          <w:color w:val="000000" w:themeColor="text1"/>
        </w:rPr>
        <w:t xml:space="preserve"> yılına göre ilerleme sağlanmakla birlikte hedeften uzak bir görünüm serg</w:t>
      </w:r>
      <w:r w:rsidRPr="00E4301B">
        <w:rPr>
          <w:rFonts w:ascii="Book Antiqua" w:hAnsi="Book Antiqua" w:cs="Times New Roman"/>
          <w:color w:val="000000" w:themeColor="text1"/>
        </w:rPr>
        <w:t>ilenmiştir. Göstergelerin %</w:t>
      </w:r>
      <w:r w:rsidR="00E35CE6" w:rsidRPr="00E4301B">
        <w:rPr>
          <w:rFonts w:ascii="Book Antiqua" w:hAnsi="Book Antiqua" w:cs="Times New Roman"/>
          <w:color w:val="000000" w:themeColor="text1"/>
        </w:rPr>
        <w:t>35,37</w:t>
      </w:r>
      <w:r w:rsidRPr="00E4301B">
        <w:rPr>
          <w:rFonts w:ascii="Book Antiqua" w:hAnsi="Book Antiqua" w:cs="Times New Roman"/>
          <w:color w:val="000000" w:themeColor="text1"/>
        </w:rPr>
        <w:t>’sinde ise 201</w:t>
      </w:r>
      <w:r w:rsidR="00805FBA" w:rsidRPr="00E4301B">
        <w:rPr>
          <w:rFonts w:ascii="Book Antiqua" w:hAnsi="Book Antiqua" w:cs="Times New Roman"/>
          <w:color w:val="000000" w:themeColor="text1"/>
        </w:rPr>
        <w:t>8</w:t>
      </w:r>
      <w:r w:rsidR="00AC5F07" w:rsidRPr="00E4301B">
        <w:rPr>
          <w:rFonts w:ascii="Book Antiqua" w:hAnsi="Book Antiqua" w:cs="Times New Roman"/>
          <w:color w:val="000000" w:themeColor="text1"/>
        </w:rPr>
        <w:t xml:space="preserve"> yılına göre gerileme gözlenmiştir. Ancak bu</w:t>
      </w:r>
      <w:r w:rsidRPr="00E4301B">
        <w:rPr>
          <w:rFonts w:ascii="Book Antiqua" w:hAnsi="Book Antiqua" w:cs="Times New Roman"/>
          <w:color w:val="000000" w:themeColor="text1"/>
        </w:rPr>
        <w:t xml:space="preserve"> göstergelerin bir kısmında 201</w:t>
      </w:r>
      <w:r w:rsidR="00CF78AC" w:rsidRPr="00E4301B">
        <w:rPr>
          <w:rFonts w:ascii="Book Antiqua" w:hAnsi="Book Antiqua" w:cs="Times New Roman"/>
          <w:color w:val="000000" w:themeColor="text1"/>
        </w:rPr>
        <w:t>8</w:t>
      </w:r>
      <w:r w:rsidR="00AC5F07" w:rsidRPr="00E4301B">
        <w:rPr>
          <w:rFonts w:ascii="Book Antiqua" w:hAnsi="Book Antiqua" w:cs="Times New Roman"/>
          <w:color w:val="000000" w:themeColor="text1"/>
        </w:rPr>
        <w:t xml:space="preserve"> yılı değerlerine oldukça yakın bir performans sergilendiği değerlendirilmektedir. </w:t>
      </w:r>
    </w:p>
    <w:p w14:paraId="455BDE96" w14:textId="77777777" w:rsidR="004758EC" w:rsidRPr="00E4301B" w:rsidRDefault="004758EC" w:rsidP="0018092D">
      <w:pPr>
        <w:pBdr>
          <w:top w:val="single" w:sz="4" w:space="1" w:color="auto"/>
          <w:bottom w:val="single" w:sz="4" w:space="1" w:color="auto"/>
        </w:pBdr>
        <w:tabs>
          <w:tab w:val="left" w:pos="3015"/>
        </w:tabs>
        <w:jc w:val="both"/>
        <w:rPr>
          <w:rFonts w:ascii="Book Antiqua" w:hAnsi="Book Antiqua" w:cs="Times New Roman"/>
          <w:b/>
          <w:color w:val="000000" w:themeColor="text1"/>
        </w:rPr>
      </w:pPr>
      <w:r w:rsidRPr="00E4301B">
        <w:rPr>
          <w:rFonts w:ascii="Book Antiqua" w:hAnsi="Book Antiqua" w:cs="Times New Roman"/>
          <w:b/>
          <w:color w:val="000000" w:themeColor="text1"/>
        </w:rPr>
        <w:t>20</w:t>
      </w:r>
      <w:r w:rsidR="002649CE" w:rsidRPr="00E4301B">
        <w:rPr>
          <w:rFonts w:ascii="Book Antiqua" w:hAnsi="Book Antiqua" w:cs="Times New Roman"/>
          <w:b/>
          <w:color w:val="000000" w:themeColor="text1"/>
        </w:rPr>
        <w:t>18</w:t>
      </w:r>
      <w:r w:rsidRPr="00E4301B">
        <w:rPr>
          <w:rFonts w:ascii="Book Antiqua" w:hAnsi="Book Antiqua" w:cs="Times New Roman"/>
          <w:b/>
          <w:color w:val="000000" w:themeColor="text1"/>
        </w:rPr>
        <w:t xml:space="preserve"> yılına göre gerileme gözlenen performans göstergeleri ile ilgili değerlendirmeler</w:t>
      </w:r>
    </w:p>
    <w:p w14:paraId="70770D5C" w14:textId="1E3EB856" w:rsidR="004758EC" w:rsidRPr="002C39C9" w:rsidRDefault="004758EC" w:rsidP="002C39C9">
      <w:pPr>
        <w:ind w:firstLine="708"/>
        <w:rPr>
          <w:rFonts w:ascii="Book Antiqua" w:hAnsi="Book Antiqua" w:cs="Times New Roman"/>
          <w:b/>
          <w:bCs/>
          <w:color w:val="000000" w:themeColor="text1"/>
        </w:rPr>
      </w:pPr>
      <w:r w:rsidRPr="00E4301B">
        <w:rPr>
          <w:rFonts w:ascii="Book Antiqua" w:hAnsi="Book Antiqua" w:cs="Times New Roman"/>
          <w:color w:val="000000" w:themeColor="text1"/>
        </w:rPr>
        <w:t>2020 yıl</w:t>
      </w:r>
      <w:r w:rsidR="00C14B97" w:rsidRPr="00E4301B">
        <w:rPr>
          <w:rFonts w:ascii="Book Antiqua" w:hAnsi="Book Antiqua" w:cs="Times New Roman"/>
          <w:color w:val="000000" w:themeColor="text1"/>
        </w:rPr>
        <w:t xml:space="preserve"> </w:t>
      </w:r>
      <w:r w:rsidRPr="00E4301B">
        <w:rPr>
          <w:rFonts w:ascii="Book Antiqua" w:hAnsi="Book Antiqua" w:cs="Times New Roman"/>
          <w:color w:val="000000" w:themeColor="text1"/>
        </w:rPr>
        <w:t>sonu verilerine göre 2019-2023 Stratejik Planı’nda yer alan performans göstergelerinden 201</w:t>
      </w:r>
      <w:r w:rsidR="002649CE" w:rsidRPr="00E4301B">
        <w:rPr>
          <w:rFonts w:ascii="Book Antiqua" w:hAnsi="Book Antiqua" w:cs="Times New Roman"/>
          <w:color w:val="000000" w:themeColor="text1"/>
        </w:rPr>
        <w:t>8</w:t>
      </w:r>
      <w:r w:rsidRPr="00E4301B">
        <w:rPr>
          <w:rFonts w:ascii="Book Antiqua" w:hAnsi="Book Antiqua" w:cs="Times New Roman"/>
          <w:color w:val="000000" w:themeColor="text1"/>
        </w:rPr>
        <w:t xml:space="preserve"> yılına göre gerileme gözlenenler aşağıda değerlendirilmiştir.</w:t>
      </w:r>
    </w:p>
    <w:p w14:paraId="6732906F" w14:textId="5661E9D2" w:rsidR="00EE200D" w:rsidRDefault="00EE200D" w:rsidP="002C39C9">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1.2.1 Yabancı Dil dersi yılsonu puan ortalaması</w:t>
      </w:r>
      <w:r w:rsidR="002C39C9">
        <w:rPr>
          <w:rFonts w:ascii="Book Antiqua" w:hAnsi="Book Antiqua" w:cs="Times New Roman"/>
          <w:b/>
          <w:bCs/>
          <w:color w:val="000000" w:themeColor="text1"/>
        </w:rPr>
        <w:t xml:space="preserve"> %</w:t>
      </w:r>
    </w:p>
    <w:p w14:paraId="0554140E" w14:textId="46DF1F9A" w:rsidR="002C39C9" w:rsidRDefault="002C39C9" w:rsidP="002C39C9">
      <w:pPr>
        <w:ind w:firstLine="708"/>
        <w:jc w:val="both"/>
        <w:rPr>
          <w:rFonts w:ascii="Book Antiqua" w:hAnsi="Book Antiqua" w:cs="Times New Roman"/>
          <w:color w:val="000000" w:themeColor="text1"/>
        </w:rPr>
      </w:pPr>
      <w:r w:rsidRPr="002C39C9">
        <w:rPr>
          <w:rFonts w:ascii="Book Antiqua" w:hAnsi="Book Antiqua" w:cs="Times New Roman"/>
          <w:color w:val="000000" w:themeColor="text1"/>
        </w:rPr>
        <w:t>Gösterge incelendiğinde hedef değerlerden fazla uzaklaşılmadığı ancak yeterli performansın gösterilemediği görülmüştür. Bu alana yönelik ulusal ve uluslararası hibe kaynakları kullanılarak hedef değer için gerekli çalışmalar yapılacaktır.</w:t>
      </w:r>
    </w:p>
    <w:p w14:paraId="78CC240B" w14:textId="58F1143C" w:rsidR="002C39C9" w:rsidRDefault="002C39C9" w:rsidP="002C39C9">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4.4.2 Yabancı Dil dersi yılsonu puanı ortalaması (İmam Hatip Okulları)</w:t>
      </w:r>
      <w:r>
        <w:rPr>
          <w:rFonts w:ascii="Book Antiqua" w:hAnsi="Book Antiqua" w:cs="Times New Roman"/>
          <w:b/>
          <w:bCs/>
          <w:color w:val="000000" w:themeColor="text1"/>
        </w:rPr>
        <w:t xml:space="preserve"> %</w:t>
      </w:r>
    </w:p>
    <w:p w14:paraId="70A8A43E" w14:textId="77777777" w:rsidR="002C39C9" w:rsidRDefault="002C39C9" w:rsidP="002C39C9">
      <w:pPr>
        <w:ind w:firstLine="708"/>
        <w:jc w:val="both"/>
        <w:rPr>
          <w:rFonts w:ascii="Book Antiqua" w:hAnsi="Book Antiqua" w:cs="Times New Roman"/>
          <w:color w:val="000000" w:themeColor="text1"/>
        </w:rPr>
      </w:pPr>
      <w:r w:rsidRPr="002C39C9">
        <w:rPr>
          <w:rFonts w:ascii="Book Antiqua" w:hAnsi="Book Antiqua" w:cs="Times New Roman"/>
          <w:color w:val="000000" w:themeColor="text1"/>
        </w:rPr>
        <w:t>Gösterge incelendiğinde hedef değerlerden fazla uzaklaşılmadığı ancak yeterli performansın gösterilemediği görülmüştür. Bu alana yönelik ulusal ve uluslararası hibe kaynakları kullanılarak hedef değer için gerekli çalışmalar yapılacaktır.</w:t>
      </w:r>
    </w:p>
    <w:p w14:paraId="6B9483EE" w14:textId="77777777" w:rsidR="004758EC" w:rsidRPr="00E4301B" w:rsidRDefault="004758EC" w:rsidP="0018092D">
      <w:pPr>
        <w:pBdr>
          <w:top w:val="single" w:sz="4" w:space="1" w:color="auto"/>
          <w:bottom w:val="single" w:sz="4" w:space="1" w:color="auto"/>
        </w:pBdr>
        <w:jc w:val="both"/>
        <w:rPr>
          <w:rFonts w:ascii="Book Antiqua" w:hAnsi="Book Antiqua" w:cs="Times New Roman"/>
          <w:b/>
          <w:color w:val="000000" w:themeColor="text1"/>
        </w:rPr>
      </w:pPr>
      <w:r w:rsidRPr="00E4301B">
        <w:rPr>
          <w:rFonts w:ascii="Book Antiqua" w:hAnsi="Book Antiqua" w:cs="Times New Roman"/>
          <w:b/>
          <w:color w:val="000000" w:themeColor="text1"/>
        </w:rPr>
        <w:t>%0-49,99 arası gerçekleşme gözlenen göstergeler ile ilgili değerlendirmeler</w:t>
      </w:r>
    </w:p>
    <w:p w14:paraId="3B9631C7" w14:textId="77777777" w:rsidR="004758EC" w:rsidRPr="00E4301B" w:rsidRDefault="004758EC" w:rsidP="00FA07FD">
      <w:pPr>
        <w:ind w:firstLine="708"/>
        <w:jc w:val="both"/>
        <w:rPr>
          <w:rFonts w:ascii="Book Antiqua" w:hAnsi="Book Antiqua" w:cs="Times New Roman"/>
          <w:color w:val="000000" w:themeColor="text1"/>
        </w:rPr>
      </w:pPr>
      <w:r w:rsidRPr="00E4301B">
        <w:rPr>
          <w:rFonts w:ascii="Book Antiqua" w:hAnsi="Book Antiqua" w:cs="Times New Roman"/>
          <w:color w:val="000000" w:themeColor="text1"/>
        </w:rPr>
        <w:t>2020 yıl</w:t>
      </w:r>
      <w:r w:rsidR="00C14B97" w:rsidRPr="00E4301B">
        <w:rPr>
          <w:rFonts w:ascii="Book Antiqua" w:hAnsi="Book Antiqua" w:cs="Times New Roman"/>
          <w:color w:val="000000" w:themeColor="text1"/>
        </w:rPr>
        <w:t xml:space="preserve"> </w:t>
      </w:r>
      <w:r w:rsidRPr="00E4301B">
        <w:rPr>
          <w:rFonts w:ascii="Book Antiqua" w:hAnsi="Book Antiqua" w:cs="Times New Roman"/>
          <w:color w:val="000000" w:themeColor="text1"/>
        </w:rPr>
        <w:t>sonu verilerine göre 2019-2023 Stratejik Planı’nda yer alan performans göstergelerinden %0-49,99 arası gerçekleşme gözlenenler aşağıda değerlendirilmiştir.</w:t>
      </w:r>
    </w:p>
    <w:p w14:paraId="1A65B6BA" w14:textId="77777777" w:rsidR="00EE200D" w:rsidRDefault="00EE200D" w:rsidP="002C39C9">
      <w:pPr>
        <w:ind w:firstLine="708"/>
        <w:jc w:val="both"/>
        <w:rPr>
          <w:rFonts w:ascii="Book Antiqua" w:hAnsi="Book Antiqua" w:cs="Times New Roman"/>
          <w:b/>
          <w:color w:val="000000" w:themeColor="text1"/>
        </w:rPr>
      </w:pPr>
      <w:r w:rsidRPr="00EE200D">
        <w:rPr>
          <w:rFonts w:ascii="Book Antiqua" w:hAnsi="Book Antiqua" w:cs="Times New Roman"/>
          <w:b/>
          <w:color w:val="000000" w:themeColor="text1"/>
        </w:rPr>
        <w:t>PG 1.1.1 Bir eğitim ve öğretim döneminde bilimsel, kültürel, sanatsal ve sportif alanlarda en az bir faaliyete katılan öğrenci oranı (%)</w:t>
      </w:r>
    </w:p>
    <w:p w14:paraId="4B1FCE6B" w14:textId="07FE62F9" w:rsidR="00EE200D" w:rsidRPr="00E4301B" w:rsidRDefault="00EE200D" w:rsidP="00EE200D">
      <w:pPr>
        <w:jc w:val="both"/>
        <w:rPr>
          <w:rFonts w:ascii="Book Antiqua" w:hAnsi="Book Antiqua" w:cs="Times New Roman"/>
          <w:color w:val="000000" w:themeColor="text1"/>
        </w:rPr>
      </w:pPr>
      <w:r>
        <w:rPr>
          <w:rFonts w:ascii="Book Antiqua" w:hAnsi="Book Antiqua" w:cs="Times New Roman"/>
          <w:color w:val="000000" w:themeColor="text1"/>
        </w:rPr>
        <w:t xml:space="preserve">Göstergenin başlangıç değeri ele alındığında olumlu bir durum gözlenmektedir. Ancak ani bir biçimde ortaya çıkan salgın hastalık süreci olumlu gidişatı 2020 gerçekleşmelerini olumsuz etkilemiştir. </w:t>
      </w:r>
      <w:r w:rsidR="00263C78">
        <w:rPr>
          <w:rFonts w:ascii="Book Antiqua" w:hAnsi="Book Antiqua" w:cs="Times New Roman"/>
          <w:color w:val="000000" w:themeColor="text1"/>
        </w:rPr>
        <w:t xml:space="preserve">20 ilçede ilgili kurum ve STK’larla iş birliği içerisinde öğrencilerimizin bütünsel gelişimlerine yönelik 2021 yılı için planlama çalışmaları yapılacaktır. </w:t>
      </w:r>
      <w:r>
        <w:rPr>
          <w:rFonts w:ascii="Book Antiqua" w:hAnsi="Book Antiqua" w:cs="Times New Roman"/>
          <w:color w:val="000000" w:themeColor="text1"/>
        </w:rPr>
        <w:t>Süreç normale döndüğünde gerekli iyileştirme faaliyetleriyle gösterge il düzeyindeki olumlu seyrine dönecektir.</w:t>
      </w:r>
    </w:p>
    <w:p w14:paraId="7439FBBE" w14:textId="77777777" w:rsidR="002C39C9" w:rsidRDefault="002C39C9" w:rsidP="00671956">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lastRenderedPageBreak/>
        <w:t>PG 3.3.2 Birleştirilmiş sınıfların öğretmenlerinden eğitim faaliyetlerine katılanların oranı (%)</w:t>
      </w:r>
    </w:p>
    <w:p w14:paraId="3AE1BD93" w14:textId="3D5C3CEA" w:rsidR="002C39C9" w:rsidRPr="002C39C9" w:rsidRDefault="002C39C9" w:rsidP="002C39C9">
      <w:pPr>
        <w:jc w:val="both"/>
        <w:rPr>
          <w:rFonts w:ascii="Book Antiqua" w:hAnsi="Book Antiqua" w:cs="Times New Roman"/>
          <w:color w:val="000000" w:themeColor="text1"/>
        </w:rPr>
      </w:pPr>
      <w:r w:rsidRPr="002C39C9">
        <w:rPr>
          <w:rFonts w:ascii="Book Antiqua" w:hAnsi="Book Antiqua" w:cs="Times New Roman"/>
          <w:color w:val="000000" w:themeColor="text1"/>
        </w:rPr>
        <w:t>Göstergenin başlangıç değeri oldukça olumluyken    salgın süreci nedeniyle merkezi düzeydeki faaliyetlerin iptal edilmesi ve yerel düzeyde faaliyet yapılamaması hedef değere ulaşmayı engellemiştir.</w:t>
      </w:r>
      <w:r w:rsidR="00263C78">
        <w:rPr>
          <w:rFonts w:ascii="Book Antiqua" w:hAnsi="Book Antiqua" w:cs="Times New Roman"/>
          <w:color w:val="000000" w:themeColor="text1"/>
        </w:rPr>
        <w:t xml:space="preserve"> İl düzeyinde yürütülen ERBAP ile gerekli iyileştirme çalışmaları yapılmış ve yeni plan döneminde yapılacak yüz yüze-uzaktan eğitim faaliyetleriyle</w:t>
      </w:r>
      <w:r w:rsidRPr="002C39C9">
        <w:rPr>
          <w:rFonts w:ascii="Book Antiqua" w:hAnsi="Book Antiqua" w:cs="Times New Roman"/>
          <w:color w:val="000000" w:themeColor="text1"/>
        </w:rPr>
        <w:t xml:space="preserve"> gösterge il düzeyindeki olumlu seyrine dönecektir.</w:t>
      </w:r>
    </w:p>
    <w:p w14:paraId="551ED86B" w14:textId="77777777" w:rsidR="002C39C9" w:rsidRDefault="002C39C9" w:rsidP="00671956">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4.2.3 Toplumsal sorumluluk ve gönüllülük programlarına katılan öğrenci oranı (%)</w:t>
      </w:r>
    </w:p>
    <w:p w14:paraId="6115549E" w14:textId="4B781FD0" w:rsidR="002C39C9" w:rsidRPr="002C39C9" w:rsidRDefault="00263C78" w:rsidP="002C39C9">
      <w:pPr>
        <w:jc w:val="both"/>
        <w:rPr>
          <w:rFonts w:ascii="Book Antiqua" w:hAnsi="Book Antiqua" w:cs="Times New Roman"/>
          <w:color w:val="000000" w:themeColor="text1"/>
        </w:rPr>
      </w:pPr>
      <w:r>
        <w:rPr>
          <w:rFonts w:ascii="Book Antiqua" w:hAnsi="Book Antiqua" w:cs="Times New Roman"/>
          <w:color w:val="000000" w:themeColor="text1"/>
        </w:rPr>
        <w:t xml:space="preserve">İlimizde üst düzey bir faaliyet planlaması yürütülürken </w:t>
      </w:r>
      <w:r w:rsidR="002C39C9" w:rsidRPr="002C39C9">
        <w:rPr>
          <w:rFonts w:ascii="Book Antiqua" w:hAnsi="Book Antiqua" w:cs="Times New Roman"/>
          <w:color w:val="000000" w:themeColor="text1"/>
        </w:rPr>
        <w:t xml:space="preserve">salgın süreci nedeniyle </w:t>
      </w:r>
      <w:r w:rsidR="002C39C9">
        <w:rPr>
          <w:rFonts w:ascii="Book Antiqua" w:hAnsi="Book Antiqua" w:cs="Times New Roman"/>
          <w:color w:val="000000" w:themeColor="text1"/>
        </w:rPr>
        <w:t>yapılacak faaliyetlerin ertelenmesi</w:t>
      </w:r>
      <w:r w:rsidR="002C39C9" w:rsidRPr="002C39C9">
        <w:rPr>
          <w:rFonts w:ascii="Book Antiqua" w:hAnsi="Book Antiqua" w:cs="Times New Roman"/>
          <w:color w:val="000000" w:themeColor="text1"/>
        </w:rPr>
        <w:t xml:space="preserve"> hedef değere ulaşmayı engellemiştir. Süreç normale döndüğünde gerekli iyileştirme faaliyetleriyle gösterge il düzeyindeki olumlu seyrine dönecektir.</w:t>
      </w:r>
    </w:p>
    <w:p w14:paraId="306BA0B8" w14:textId="0B8EAF41" w:rsidR="002C39C9" w:rsidRDefault="002C39C9" w:rsidP="00671956">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5.1.2 Rehberlik öğretmenlerinden mesleki gelişime yönelik hizmet içi eğitime katılanların oranı (%)</w:t>
      </w:r>
    </w:p>
    <w:p w14:paraId="42A7D2FC" w14:textId="3FC1EC12" w:rsidR="002C39C9" w:rsidRPr="002C39C9" w:rsidRDefault="002C39C9" w:rsidP="002C39C9">
      <w:pPr>
        <w:jc w:val="both"/>
        <w:rPr>
          <w:rFonts w:ascii="Book Antiqua" w:hAnsi="Book Antiqua" w:cs="Times New Roman"/>
          <w:color w:val="000000" w:themeColor="text1"/>
        </w:rPr>
      </w:pPr>
      <w:r w:rsidRPr="002C39C9">
        <w:rPr>
          <w:rFonts w:ascii="Book Antiqua" w:hAnsi="Book Antiqua" w:cs="Times New Roman"/>
          <w:color w:val="000000" w:themeColor="text1"/>
        </w:rPr>
        <w:t>Göstergenin başlangıç değeri oldukça olumlu</w:t>
      </w:r>
      <w:r w:rsidR="00A75D2F">
        <w:rPr>
          <w:rFonts w:ascii="Book Antiqua" w:hAnsi="Book Antiqua" w:cs="Times New Roman"/>
          <w:color w:val="000000" w:themeColor="text1"/>
        </w:rPr>
        <w:t xml:space="preserve"> ve 2019 değeri 2023 hedefini geçtiği halde </w:t>
      </w:r>
      <w:r w:rsidRPr="002C39C9">
        <w:rPr>
          <w:rFonts w:ascii="Book Antiqua" w:hAnsi="Book Antiqua" w:cs="Times New Roman"/>
          <w:color w:val="000000" w:themeColor="text1"/>
        </w:rPr>
        <w:t>salgın süreci nedeniyle merkezi düzeydeki faaliyetlerin iptal edilmesi ve yerel düzeyde faaliyet yapılamaması hedef değere ulaşmayı engellemiştir. Süreç normale döndüğünde gerekli iyileştirme faaliyetleriyle gösterge il düzeyindeki olumlu seyrine dönecektir.</w:t>
      </w:r>
    </w:p>
    <w:p w14:paraId="1DD18B83" w14:textId="77777777" w:rsidR="002C39C9" w:rsidRDefault="002C39C9" w:rsidP="00671956">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5.2.1 Kaynaştırma/bütünleştirme uygulamaları ile ilgili hizmet içi eğitim verilen öğretmen sayısı</w:t>
      </w:r>
    </w:p>
    <w:p w14:paraId="68755FD3" w14:textId="6B27F0E8" w:rsidR="002C39C9" w:rsidRDefault="000D039D" w:rsidP="00671956">
      <w:pPr>
        <w:ind w:firstLine="708"/>
        <w:jc w:val="both"/>
        <w:rPr>
          <w:rFonts w:ascii="Book Antiqua" w:hAnsi="Book Antiqua" w:cs="Times New Roman"/>
          <w:b/>
          <w:bCs/>
          <w:color w:val="000000" w:themeColor="text1"/>
        </w:rPr>
      </w:pPr>
      <w:r w:rsidRPr="000D039D">
        <w:rPr>
          <w:rFonts w:ascii="Book Antiqua" w:hAnsi="Book Antiqua" w:cs="Times New Roman"/>
          <w:color w:val="000000" w:themeColor="text1"/>
        </w:rPr>
        <w:t>Göstergenin başlangıç değeri oldukça olumlu ve 2019 değeri 2023 hedefi</w:t>
      </w:r>
      <w:r>
        <w:rPr>
          <w:rFonts w:ascii="Book Antiqua" w:hAnsi="Book Antiqua" w:cs="Times New Roman"/>
          <w:color w:val="000000" w:themeColor="text1"/>
        </w:rPr>
        <w:t xml:space="preserve">ne yaklaşıldığı </w:t>
      </w:r>
      <w:r w:rsidRPr="000D039D">
        <w:rPr>
          <w:rFonts w:ascii="Book Antiqua" w:hAnsi="Book Antiqua" w:cs="Times New Roman"/>
          <w:color w:val="000000" w:themeColor="text1"/>
        </w:rPr>
        <w:t>halde salgın süreci nedeniyle merkezi düzeydeki faaliyetlerin iptal edilmesi ve yerel düzeyde faaliyet yapılamaması hedef değere ulaşmayı engellemiştir. Süreç normale döndüğünde gerekli iyileştirme faaliyetleriyle gösterge il düzeyindeki olumlu seyrine dönecektir.</w:t>
      </w:r>
    </w:p>
    <w:p w14:paraId="7160F6F0" w14:textId="77777777" w:rsidR="002C39C9" w:rsidRDefault="002C39C9" w:rsidP="00671956">
      <w:pPr>
        <w:ind w:firstLine="708"/>
        <w:jc w:val="both"/>
        <w:rPr>
          <w:rFonts w:ascii="Book Antiqua" w:hAnsi="Book Antiqua" w:cs="Times New Roman"/>
          <w:b/>
          <w:bCs/>
          <w:color w:val="000000" w:themeColor="text1"/>
        </w:rPr>
      </w:pPr>
      <w:r w:rsidRPr="002C39C9">
        <w:rPr>
          <w:rFonts w:ascii="Book Antiqua" w:hAnsi="Book Antiqua" w:cs="Times New Roman"/>
          <w:b/>
          <w:bCs/>
          <w:color w:val="000000" w:themeColor="text1"/>
        </w:rPr>
        <w:t>PG 6.1.3 Özel burs alan mesleki ve teknik ortaöğretim öğrenci sayısı</w:t>
      </w:r>
    </w:p>
    <w:p w14:paraId="404A8554" w14:textId="4FE7D39E" w:rsidR="002C39C9" w:rsidRPr="002C39C9" w:rsidRDefault="002C39C9" w:rsidP="002C39C9">
      <w:pPr>
        <w:jc w:val="both"/>
        <w:rPr>
          <w:rFonts w:ascii="Book Antiqua" w:hAnsi="Book Antiqua" w:cs="Times New Roman"/>
          <w:color w:val="000000" w:themeColor="text1"/>
        </w:rPr>
      </w:pPr>
      <w:r w:rsidRPr="002C39C9">
        <w:rPr>
          <w:rFonts w:ascii="Book Antiqua" w:hAnsi="Book Antiqua" w:cs="Times New Roman"/>
          <w:color w:val="000000" w:themeColor="text1"/>
        </w:rPr>
        <w:t xml:space="preserve">Göstergenin başlangıç değeri oldukça olumluyken    salgın süreci nedeniyle </w:t>
      </w:r>
      <w:r>
        <w:rPr>
          <w:rFonts w:ascii="Book Antiqua" w:hAnsi="Book Antiqua" w:cs="Times New Roman"/>
          <w:color w:val="000000" w:themeColor="text1"/>
        </w:rPr>
        <w:t xml:space="preserve">okulların eğitim </w:t>
      </w:r>
      <w:r w:rsidR="00A50C61">
        <w:rPr>
          <w:rFonts w:ascii="Book Antiqua" w:hAnsi="Book Antiqua" w:cs="Times New Roman"/>
          <w:color w:val="000000" w:themeColor="text1"/>
        </w:rPr>
        <w:t xml:space="preserve">-öğretime ara verilmesi ve özel burs koşullarının değişmesi </w:t>
      </w:r>
      <w:r w:rsidRPr="002C39C9">
        <w:rPr>
          <w:rFonts w:ascii="Book Antiqua" w:hAnsi="Book Antiqua" w:cs="Times New Roman"/>
          <w:color w:val="000000" w:themeColor="text1"/>
        </w:rPr>
        <w:t>hedef değere ulaşmayı engellemiştir. Süreç normale döndüğünde gerekli iyileştirme faaliyetleriyle gösterge il düzeyindeki olumlu seyrine dönecektir.</w:t>
      </w:r>
    </w:p>
    <w:p w14:paraId="0B13596B" w14:textId="77777777" w:rsidR="009410D4" w:rsidRDefault="009410D4" w:rsidP="00671956">
      <w:pPr>
        <w:ind w:firstLine="708"/>
        <w:jc w:val="both"/>
        <w:rPr>
          <w:rFonts w:ascii="Book Antiqua" w:hAnsi="Book Antiqua" w:cs="Times New Roman"/>
          <w:b/>
          <w:bCs/>
          <w:color w:val="000000" w:themeColor="text1"/>
        </w:rPr>
      </w:pPr>
    </w:p>
    <w:p w14:paraId="1880EA37" w14:textId="77777777" w:rsidR="009410D4" w:rsidRDefault="009410D4" w:rsidP="00671956">
      <w:pPr>
        <w:ind w:firstLine="708"/>
        <w:jc w:val="both"/>
        <w:rPr>
          <w:rFonts w:ascii="Book Antiqua" w:hAnsi="Book Antiqua" w:cs="Times New Roman"/>
          <w:b/>
          <w:bCs/>
          <w:color w:val="000000" w:themeColor="text1"/>
        </w:rPr>
      </w:pPr>
    </w:p>
    <w:p w14:paraId="50EA522F" w14:textId="005A0510" w:rsidR="002542F4" w:rsidRDefault="002542F4" w:rsidP="00671956">
      <w:pPr>
        <w:ind w:firstLine="708"/>
        <w:jc w:val="both"/>
        <w:rPr>
          <w:rFonts w:ascii="Book Antiqua" w:hAnsi="Book Antiqua" w:cs="Times New Roman"/>
          <w:b/>
          <w:bCs/>
          <w:color w:val="000000" w:themeColor="text1"/>
        </w:rPr>
      </w:pPr>
      <w:r w:rsidRPr="002542F4">
        <w:rPr>
          <w:rFonts w:ascii="Book Antiqua" w:hAnsi="Book Antiqua" w:cs="Times New Roman"/>
          <w:b/>
          <w:bCs/>
          <w:color w:val="000000" w:themeColor="text1"/>
        </w:rPr>
        <w:lastRenderedPageBreak/>
        <w:t>PG 6.4.1 Hayat Boyu Öğrenmeye katılım oranı (%)</w:t>
      </w:r>
    </w:p>
    <w:p w14:paraId="5B828527" w14:textId="15F54216" w:rsidR="002542F4" w:rsidRPr="002C39C9" w:rsidRDefault="002542F4" w:rsidP="002542F4">
      <w:pPr>
        <w:jc w:val="both"/>
        <w:rPr>
          <w:rFonts w:ascii="Book Antiqua" w:hAnsi="Book Antiqua" w:cs="Times New Roman"/>
          <w:color w:val="000000" w:themeColor="text1"/>
        </w:rPr>
      </w:pPr>
      <w:r w:rsidRPr="002C39C9">
        <w:rPr>
          <w:rFonts w:ascii="Book Antiqua" w:hAnsi="Book Antiqua" w:cs="Times New Roman"/>
          <w:color w:val="000000" w:themeColor="text1"/>
        </w:rPr>
        <w:t>Göstergen</w:t>
      </w:r>
      <w:r w:rsidR="004E64A1">
        <w:rPr>
          <w:rFonts w:ascii="Book Antiqua" w:hAnsi="Book Antiqua" w:cs="Times New Roman"/>
          <w:color w:val="000000" w:themeColor="text1"/>
        </w:rPr>
        <w:t xml:space="preserve">in olumlu seyri devam ederken </w:t>
      </w:r>
      <w:r w:rsidRPr="002C39C9">
        <w:rPr>
          <w:rFonts w:ascii="Book Antiqua" w:hAnsi="Book Antiqua" w:cs="Times New Roman"/>
          <w:color w:val="000000" w:themeColor="text1"/>
        </w:rPr>
        <w:t xml:space="preserve">salgın süreci </w:t>
      </w:r>
      <w:r w:rsidR="004E64A1">
        <w:rPr>
          <w:rFonts w:ascii="Book Antiqua" w:hAnsi="Book Antiqua" w:cs="Times New Roman"/>
          <w:color w:val="000000" w:themeColor="text1"/>
        </w:rPr>
        <w:t xml:space="preserve">ve EOROSTAT verilerinin sağlıklı elde edilememesi </w:t>
      </w:r>
      <w:r w:rsidRPr="002C39C9">
        <w:rPr>
          <w:rFonts w:ascii="Book Antiqua" w:hAnsi="Book Antiqua" w:cs="Times New Roman"/>
          <w:color w:val="000000" w:themeColor="text1"/>
        </w:rPr>
        <w:t>nedeniyle merkezi düzeydeki faaliyetlerin iptal edilmesi ve yerel düzeyde faaliyet yapılamaması hedef değere ulaşmayı engellemiştir. Süreç normale döndüğünde gerekli iyileştirme faaliyetleriyle gösterge il düzeyindeki olumlu seyrine dönecektir.</w:t>
      </w:r>
    </w:p>
    <w:p w14:paraId="43CC5476" w14:textId="77777777" w:rsidR="002542F4" w:rsidRDefault="002542F4" w:rsidP="00671956">
      <w:pPr>
        <w:ind w:firstLine="708"/>
        <w:jc w:val="both"/>
        <w:rPr>
          <w:rFonts w:ascii="Book Antiqua" w:hAnsi="Book Antiqua" w:cs="Times New Roman"/>
          <w:b/>
          <w:bCs/>
          <w:color w:val="000000" w:themeColor="text1"/>
        </w:rPr>
      </w:pPr>
      <w:r w:rsidRPr="002542F4">
        <w:rPr>
          <w:rFonts w:ascii="Book Antiqua" w:hAnsi="Book Antiqua" w:cs="Times New Roman"/>
          <w:b/>
          <w:bCs/>
          <w:color w:val="000000" w:themeColor="text1"/>
        </w:rPr>
        <w:t>PG 6.4.3 Hayat Boyu Öğrenme kapsamındaki kursları tamamlama oranı (%)</w:t>
      </w:r>
    </w:p>
    <w:p w14:paraId="62DA9B3E" w14:textId="6B86A184" w:rsidR="002542F4" w:rsidRPr="002C39C9" w:rsidRDefault="004E64A1" w:rsidP="002542F4">
      <w:pPr>
        <w:jc w:val="both"/>
        <w:rPr>
          <w:rFonts w:ascii="Book Antiqua" w:hAnsi="Book Antiqua" w:cs="Times New Roman"/>
          <w:color w:val="000000" w:themeColor="text1"/>
        </w:rPr>
      </w:pPr>
      <w:r>
        <w:rPr>
          <w:rFonts w:ascii="Book Antiqua" w:hAnsi="Book Antiqua" w:cs="Times New Roman"/>
          <w:color w:val="000000" w:themeColor="text1"/>
        </w:rPr>
        <w:t>Bu g</w:t>
      </w:r>
      <w:r w:rsidR="002542F4" w:rsidRPr="002C39C9">
        <w:rPr>
          <w:rFonts w:ascii="Book Antiqua" w:hAnsi="Book Antiqua" w:cs="Times New Roman"/>
          <w:color w:val="000000" w:themeColor="text1"/>
        </w:rPr>
        <w:t>österge</w:t>
      </w:r>
      <w:r>
        <w:rPr>
          <w:rFonts w:ascii="Book Antiqua" w:hAnsi="Book Antiqua" w:cs="Times New Roman"/>
          <w:color w:val="000000" w:themeColor="text1"/>
        </w:rPr>
        <w:t>de</w:t>
      </w:r>
      <w:r w:rsidR="002542F4" w:rsidRPr="002C39C9">
        <w:rPr>
          <w:rFonts w:ascii="Book Antiqua" w:hAnsi="Book Antiqua" w:cs="Times New Roman"/>
          <w:color w:val="000000" w:themeColor="text1"/>
        </w:rPr>
        <w:t xml:space="preserve"> başlangıç değeri </w:t>
      </w:r>
      <w:r>
        <w:rPr>
          <w:rFonts w:ascii="Book Antiqua" w:hAnsi="Book Antiqua" w:cs="Times New Roman"/>
          <w:color w:val="000000" w:themeColor="text1"/>
        </w:rPr>
        <w:t xml:space="preserve">pozitif seyir izlerken </w:t>
      </w:r>
      <w:r w:rsidR="002542F4" w:rsidRPr="002C39C9">
        <w:rPr>
          <w:rFonts w:ascii="Book Antiqua" w:hAnsi="Book Antiqua" w:cs="Times New Roman"/>
          <w:color w:val="000000" w:themeColor="text1"/>
        </w:rPr>
        <w:t>salgın süreci nedeniyle merkezi düzeydeki faaliyetlerin iptal edilmesi ve yerel düzeyde faaliyet yapılamaması</w:t>
      </w:r>
      <w:r w:rsidR="002542F4">
        <w:rPr>
          <w:rFonts w:ascii="Book Antiqua" w:hAnsi="Book Antiqua" w:cs="Times New Roman"/>
          <w:color w:val="000000" w:themeColor="text1"/>
        </w:rPr>
        <w:t xml:space="preserve">, açılan kursların salgın sürecinde iptal edilmesi </w:t>
      </w:r>
      <w:r w:rsidR="002542F4" w:rsidRPr="002C39C9">
        <w:rPr>
          <w:rFonts w:ascii="Book Antiqua" w:hAnsi="Book Antiqua" w:cs="Times New Roman"/>
          <w:color w:val="000000" w:themeColor="text1"/>
        </w:rPr>
        <w:t>hedef değere ulaşmayı engellemiştir. Süreç normale döndüğünde gerekli iyileştirme faaliyetleriyle gösterge il düzeyindeki olumlu seyrine dönecektir.</w:t>
      </w:r>
    </w:p>
    <w:p w14:paraId="29D95BC9" w14:textId="77777777" w:rsidR="00263C78" w:rsidRPr="00263C78" w:rsidRDefault="00263C78" w:rsidP="00263C78">
      <w:pPr>
        <w:ind w:firstLine="708"/>
        <w:jc w:val="both"/>
        <w:rPr>
          <w:rFonts w:ascii="Book Antiqua" w:hAnsi="Book Antiqua" w:cs="Times New Roman"/>
          <w:b/>
          <w:bCs/>
          <w:color w:val="000000" w:themeColor="text1"/>
        </w:rPr>
      </w:pPr>
      <w:r w:rsidRPr="00263C78">
        <w:rPr>
          <w:rFonts w:ascii="Book Antiqua" w:hAnsi="Book Antiqua" w:cs="Times New Roman"/>
          <w:b/>
          <w:bCs/>
          <w:color w:val="000000" w:themeColor="text1"/>
        </w:rPr>
        <w:t>PG 7.1.1 Özel okul öncesi eğitim okullarında bulunan öğrencilerin oranı (%)</w:t>
      </w:r>
    </w:p>
    <w:p w14:paraId="12A2F19C" w14:textId="77777777" w:rsidR="00263C78" w:rsidRPr="00263C78" w:rsidRDefault="00263C78" w:rsidP="00263C78">
      <w:pPr>
        <w:ind w:firstLine="708"/>
        <w:jc w:val="both"/>
        <w:rPr>
          <w:rFonts w:ascii="Book Antiqua" w:hAnsi="Book Antiqua" w:cs="Times New Roman"/>
          <w:b/>
          <w:bCs/>
          <w:color w:val="000000" w:themeColor="text1"/>
        </w:rPr>
      </w:pPr>
      <w:r w:rsidRPr="00263C78">
        <w:rPr>
          <w:rFonts w:ascii="Book Antiqua" w:hAnsi="Book Antiqua" w:cs="Times New Roman"/>
          <w:b/>
          <w:bCs/>
          <w:color w:val="000000" w:themeColor="text1"/>
        </w:rPr>
        <w:t>PG 7.1.2 Özel ilkokullarda bulunan öğrencilerin oranı (%)</w:t>
      </w:r>
    </w:p>
    <w:p w14:paraId="5A02B014" w14:textId="458D184A" w:rsidR="00263C78" w:rsidRDefault="00263C78" w:rsidP="00263C78">
      <w:pPr>
        <w:ind w:firstLine="708"/>
        <w:jc w:val="both"/>
        <w:rPr>
          <w:rFonts w:ascii="Book Antiqua" w:hAnsi="Book Antiqua" w:cs="Times New Roman"/>
          <w:b/>
          <w:bCs/>
          <w:color w:val="000000" w:themeColor="text1"/>
        </w:rPr>
      </w:pPr>
      <w:r w:rsidRPr="00263C78">
        <w:rPr>
          <w:rFonts w:ascii="Book Antiqua" w:hAnsi="Book Antiqua" w:cs="Times New Roman"/>
          <w:b/>
          <w:bCs/>
          <w:color w:val="000000" w:themeColor="text1"/>
        </w:rPr>
        <w:t>PG 7.1.3 Özel ortaokullarda bulunan öğrencilerin oranı (%)</w:t>
      </w:r>
    </w:p>
    <w:p w14:paraId="7C0CF2EA" w14:textId="24A60AB0" w:rsidR="00263C78" w:rsidRPr="002C39C9" w:rsidRDefault="00263C78" w:rsidP="00263C78">
      <w:pPr>
        <w:jc w:val="both"/>
        <w:rPr>
          <w:rFonts w:ascii="Book Antiqua" w:hAnsi="Book Antiqua" w:cs="Times New Roman"/>
          <w:color w:val="000000" w:themeColor="text1"/>
        </w:rPr>
      </w:pPr>
      <w:r w:rsidRPr="002C39C9">
        <w:rPr>
          <w:rFonts w:ascii="Book Antiqua" w:hAnsi="Book Antiqua" w:cs="Times New Roman"/>
          <w:color w:val="000000" w:themeColor="text1"/>
        </w:rPr>
        <w:t>Gösterge</w:t>
      </w:r>
      <w:r w:rsidR="004E64A1">
        <w:rPr>
          <w:rFonts w:ascii="Book Antiqua" w:hAnsi="Book Antiqua" w:cs="Times New Roman"/>
          <w:color w:val="000000" w:themeColor="text1"/>
        </w:rPr>
        <w:t xml:space="preserve">de oldukça olumlu bir süreç devam ederken özel okul sayısı artmasına rağmen </w:t>
      </w:r>
      <w:r w:rsidRPr="002C39C9">
        <w:rPr>
          <w:rFonts w:ascii="Book Antiqua" w:hAnsi="Book Antiqua" w:cs="Times New Roman"/>
          <w:color w:val="000000" w:themeColor="text1"/>
        </w:rPr>
        <w:t xml:space="preserve">salgın süreci nedeniyle </w:t>
      </w:r>
      <w:r>
        <w:rPr>
          <w:rFonts w:ascii="Book Antiqua" w:hAnsi="Book Antiqua" w:cs="Times New Roman"/>
          <w:color w:val="000000" w:themeColor="text1"/>
        </w:rPr>
        <w:t xml:space="preserve">özel okul kayıtlarının devlet okullarına yönelmesi nedeniyle hedef değerlerde sapma meydana gelmiştir. </w:t>
      </w:r>
      <w:r w:rsidRPr="002C39C9">
        <w:rPr>
          <w:rFonts w:ascii="Book Antiqua" w:hAnsi="Book Antiqua" w:cs="Times New Roman"/>
          <w:color w:val="000000" w:themeColor="text1"/>
        </w:rPr>
        <w:t>Süreç normale döndüğünde gerekli iyileştirme faaliyetleriyle gösterge il düzeyindeki olumlu seyrine dönecektir.</w:t>
      </w:r>
    </w:p>
    <w:p w14:paraId="3605153F" w14:textId="77777777" w:rsidR="00263C78" w:rsidRDefault="00263C78" w:rsidP="00263C78">
      <w:pPr>
        <w:ind w:firstLine="708"/>
        <w:jc w:val="both"/>
        <w:rPr>
          <w:rFonts w:ascii="Book Antiqua" w:hAnsi="Book Antiqua" w:cs="Times New Roman"/>
          <w:b/>
          <w:bCs/>
          <w:color w:val="000000" w:themeColor="text1"/>
        </w:rPr>
      </w:pPr>
    </w:p>
    <w:p w14:paraId="084B36AE" w14:textId="487D60B7" w:rsidR="00263C78" w:rsidRDefault="00263C78" w:rsidP="00263C78">
      <w:pPr>
        <w:ind w:firstLine="708"/>
        <w:jc w:val="both"/>
        <w:rPr>
          <w:rFonts w:ascii="Book Antiqua" w:hAnsi="Book Antiqua" w:cs="Times New Roman"/>
          <w:b/>
          <w:bCs/>
          <w:color w:val="000000" w:themeColor="text1"/>
        </w:rPr>
      </w:pPr>
    </w:p>
    <w:p w14:paraId="0CF42C78" w14:textId="77777777" w:rsidR="00263C78" w:rsidRDefault="00263C78" w:rsidP="00263C78">
      <w:pPr>
        <w:ind w:firstLine="708"/>
        <w:jc w:val="both"/>
        <w:rPr>
          <w:rFonts w:ascii="Book Antiqua" w:hAnsi="Book Antiqua" w:cs="Times New Roman"/>
          <w:b/>
          <w:bCs/>
          <w:color w:val="000000" w:themeColor="text1"/>
        </w:rPr>
      </w:pPr>
    </w:p>
    <w:p w14:paraId="45C697EF" w14:textId="77777777" w:rsidR="00263C78" w:rsidRDefault="00263C78" w:rsidP="00671956">
      <w:pPr>
        <w:ind w:firstLine="708"/>
        <w:jc w:val="both"/>
        <w:rPr>
          <w:rFonts w:ascii="Book Antiqua" w:hAnsi="Book Antiqua" w:cs="Times New Roman"/>
          <w:b/>
          <w:bCs/>
          <w:color w:val="000000" w:themeColor="text1"/>
        </w:rPr>
      </w:pPr>
    </w:p>
    <w:p w14:paraId="426F53D6" w14:textId="77777777" w:rsidR="00263C78" w:rsidRDefault="00263C78" w:rsidP="00671956">
      <w:pPr>
        <w:ind w:firstLine="708"/>
        <w:jc w:val="both"/>
        <w:rPr>
          <w:rFonts w:ascii="Book Antiqua" w:hAnsi="Book Antiqua" w:cs="Times New Roman"/>
          <w:b/>
          <w:bCs/>
          <w:color w:val="000000" w:themeColor="text1"/>
        </w:rPr>
      </w:pPr>
    </w:p>
    <w:p w14:paraId="3D2D0697" w14:textId="6EBF7819" w:rsidR="00263C78" w:rsidRPr="002C39C9" w:rsidRDefault="00263C78" w:rsidP="00671956">
      <w:pPr>
        <w:ind w:firstLine="708"/>
        <w:jc w:val="both"/>
        <w:rPr>
          <w:rFonts w:ascii="Book Antiqua" w:hAnsi="Book Antiqua" w:cs="Times New Roman"/>
          <w:b/>
          <w:bCs/>
          <w:color w:val="000000" w:themeColor="text1"/>
        </w:rPr>
        <w:sectPr w:rsidR="00263C78" w:rsidRPr="002C39C9" w:rsidSect="00CD0879">
          <w:pgSz w:w="16838" w:h="11906" w:orient="landscape"/>
          <w:pgMar w:top="1417" w:right="1417" w:bottom="1417" w:left="1417" w:header="709" w:footer="709" w:gutter="0"/>
          <w:cols w:space="708"/>
          <w:docGrid w:linePitch="360"/>
        </w:sectPr>
      </w:pPr>
    </w:p>
    <w:p w14:paraId="0362B403" w14:textId="77777777" w:rsidR="000722AF" w:rsidRPr="009E2F01" w:rsidRDefault="007B3FB9" w:rsidP="00FD21C8">
      <w:pPr>
        <w:pStyle w:val="Balk2"/>
        <w:rPr>
          <w:rFonts w:ascii="Book Antiqua" w:hAnsi="Book Antiqua" w:cs="Times New Roman"/>
          <w:b/>
          <w:color w:val="000000" w:themeColor="text1"/>
          <w:sz w:val="24"/>
          <w:szCs w:val="24"/>
        </w:rPr>
      </w:pPr>
      <w:bookmarkStart w:id="97" w:name="_Toc69584562"/>
      <w:r w:rsidRPr="009E2F01">
        <w:rPr>
          <w:rFonts w:ascii="Book Antiqua" w:hAnsi="Book Antiqua" w:cs="Times New Roman"/>
          <w:b/>
          <w:color w:val="000000" w:themeColor="text1"/>
          <w:sz w:val="24"/>
          <w:szCs w:val="24"/>
        </w:rPr>
        <w:lastRenderedPageBreak/>
        <w:t>Faaliyet</w:t>
      </w:r>
      <w:r w:rsidR="000722AF" w:rsidRPr="009E2F01">
        <w:rPr>
          <w:rFonts w:ascii="Book Antiqua" w:hAnsi="Book Antiqua" w:cs="Times New Roman"/>
          <w:b/>
          <w:color w:val="000000" w:themeColor="text1"/>
          <w:sz w:val="24"/>
          <w:szCs w:val="24"/>
        </w:rPr>
        <w:t xml:space="preserve"> Gerçekleşme Durumlarının Değerlendirilmesi</w:t>
      </w:r>
      <w:bookmarkEnd w:id="97"/>
    </w:p>
    <w:p w14:paraId="7CA092CE" w14:textId="77777777" w:rsidR="006B4BDF" w:rsidRPr="00E4301B" w:rsidRDefault="00C136A0" w:rsidP="00067EA9">
      <w:pPr>
        <w:rPr>
          <w:rFonts w:ascii="Book Antiqua" w:hAnsi="Book Antiqua" w:cs="Times New Roman"/>
          <w:b/>
          <w:color w:val="000000" w:themeColor="text1"/>
        </w:rPr>
      </w:pPr>
      <w:r w:rsidRPr="00E4301B">
        <w:rPr>
          <w:rFonts w:ascii="Book Antiqua" w:hAnsi="Book Antiqua" w:cs="Times New Roman"/>
          <w:b/>
          <w:color w:val="000000" w:themeColor="text1"/>
        </w:rPr>
        <w:t xml:space="preserve">Tablo: </w:t>
      </w:r>
      <w:r w:rsidR="006B4BDF" w:rsidRPr="00E4301B">
        <w:rPr>
          <w:rFonts w:ascii="Book Antiqua" w:hAnsi="Book Antiqua" w:cs="Times New Roman"/>
          <w:b/>
          <w:color w:val="000000" w:themeColor="text1"/>
        </w:rPr>
        <w:t xml:space="preserve">2020 Yılında Amaçlara </w:t>
      </w:r>
      <w:r w:rsidRPr="00E4301B">
        <w:rPr>
          <w:rFonts w:ascii="Book Antiqua" w:hAnsi="Book Antiqua" w:cs="Times New Roman"/>
          <w:b/>
          <w:color w:val="000000" w:themeColor="text1"/>
        </w:rPr>
        <w:t xml:space="preserve">ve Hedeflere </w:t>
      </w:r>
      <w:r w:rsidR="006B4BDF" w:rsidRPr="00E4301B">
        <w:rPr>
          <w:rFonts w:ascii="Book Antiqua" w:hAnsi="Book Antiqua" w:cs="Times New Roman"/>
          <w:b/>
          <w:color w:val="000000" w:themeColor="text1"/>
        </w:rPr>
        <w:t>Göre Faaliyet Sayılarının Dağılımı</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850"/>
        <w:gridCol w:w="710"/>
        <w:gridCol w:w="856"/>
        <w:gridCol w:w="713"/>
        <w:gridCol w:w="850"/>
        <w:gridCol w:w="1101"/>
        <w:gridCol w:w="560"/>
        <w:gridCol w:w="890"/>
        <w:gridCol w:w="566"/>
        <w:gridCol w:w="701"/>
        <w:gridCol w:w="569"/>
        <w:gridCol w:w="706"/>
      </w:tblGrid>
      <w:tr w:rsidR="00146BA0" w:rsidRPr="00E4301B" w14:paraId="433D87AB" w14:textId="77777777" w:rsidTr="00857513">
        <w:trPr>
          <w:trHeight w:val="887"/>
        </w:trPr>
        <w:tc>
          <w:tcPr>
            <w:tcW w:w="1892" w:type="pct"/>
            <w:vMerge w:val="restart"/>
            <w:shd w:val="clear" w:color="000000" w:fill="BFBFBF"/>
            <w:noWrap/>
            <w:vAlign w:val="center"/>
            <w:hideMark/>
          </w:tcPr>
          <w:p w14:paraId="0AFBCBE2" w14:textId="77777777" w:rsidR="00293F61" w:rsidRPr="00E4301B" w:rsidRDefault="00293F61" w:rsidP="00FC621F">
            <w:pPr>
              <w:spacing w:after="0" w:line="240" w:lineRule="auto"/>
              <w:jc w:val="center"/>
              <w:rPr>
                <w:rFonts w:ascii="Book Antiqua" w:hAnsi="Book Antiqua" w:cs="Times New Roman"/>
                <w:b/>
                <w:bCs/>
                <w:color w:val="000000" w:themeColor="text1"/>
              </w:rPr>
            </w:pPr>
            <w:r w:rsidRPr="00E4301B">
              <w:rPr>
                <w:rFonts w:ascii="Book Antiqua" w:hAnsi="Book Antiqua" w:cs="Times New Roman"/>
                <w:b/>
                <w:bCs/>
                <w:color w:val="000000" w:themeColor="text1"/>
              </w:rPr>
              <w:t>Amaçlar ve Hedefler</w:t>
            </w:r>
          </w:p>
        </w:tc>
        <w:tc>
          <w:tcPr>
            <w:tcW w:w="291" w:type="pct"/>
            <w:vMerge w:val="restart"/>
            <w:shd w:val="clear" w:color="000000" w:fill="FFFFFF"/>
            <w:vAlign w:val="center"/>
            <w:hideMark/>
          </w:tcPr>
          <w:p w14:paraId="78C95811"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Eylem Sayısı</w:t>
            </w:r>
          </w:p>
        </w:tc>
        <w:tc>
          <w:tcPr>
            <w:tcW w:w="536" w:type="pct"/>
            <w:gridSpan w:val="2"/>
            <w:shd w:val="clear" w:color="auto" w:fill="auto"/>
            <w:vAlign w:val="center"/>
            <w:hideMark/>
          </w:tcPr>
          <w:p w14:paraId="5F448281" w14:textId="32B1DED3" w:rsidR="00293F61" w:rsidRPr="00146BA0" w:rsidRDefault="001171E4" w:rsidP="00FC621F">
            <w:pPr>
              <w:spacing w:after="0" w:line="240" w:lineRule="auto"/>
              <w:jc w:val="center"/>
              <w:rPr>
                <w:rFonts w:ascii="Book Antiqua" w:hAnsi="Book Antiqua" w:cs="Times New Roman"/>
                <w:b/>
                <w:bCs/>
                <w:color w:val="000000" w:themeColor="text1"/>
                <w:sz w:val="20"/>
                <w:szCs w:val="20"/>
              </w:rPr>
            </w:pPr>
            <w:r>
              <w:rPr>
                <w:rFonts w:ascii="Book Antiqua" w:hAnsi="Book Antiqua" w:cs="Times New Roman"/>
                <w:b/>
                <w:bCs/>
                <w:color w:val="000000" w:themeColor="text1"/>
                <w:sz w:val="20"/>
                <w:szCs w:val="20"/>
              </w:rPr>
              <w:t xml:space="preserve">2021 yılı için </w:t>
            </w:r>
            <w:r w:rsidR="00293F61" w:rsidRPr="00146BA0">
              <w:rPr>
                <w:rFonts w:ascii="Book Antiqua" w:hAnsi="Book Antiqua" w:cs="Times New Roman"/>
                <w:b/>
                <w:bCs/>
                <w:color w:val="000000" w:themeColor="text1"/>
                <w:sz w:val="20"/>
                <w:szCs w:val="20"/>
              </w:rPr>
              <w:t xml:space="preserve"> Faaliyet Planlanan Eylem</w:t>
            </w:r>
          </w:p>
        </w:tc>
        <w:tc>
          <w:tcPr>
            <w:tcW w:w="535" w:type="pct"/>
            <w:gridSpan w:val="2"/>
            <w:vAlign w:val="center"/>
          </w:tcPr>
          <w:p w14:paraId="624F724B" w14:textId="552E933D" w:rsidR="00293F61" w:rsidRPr="00146BA0" w:rsidRDefault="001171E4" w:rsidP="00FC621F">
            <w:pPr>
              <w:spacing w:after="0" w:line="240" w:lineRule="auto"/>
              <w:jc w:val="center"/>
              <w:rPr>
                <w:rFonts w:ascii="Book Antiqua" w:hAnsi="Book Antiqua" w:cs="Times New Roman"/>
                <w:b/>
                <w:bCs/>
                <w:color w:val="000000" w:themeColor="text1"/>
                <w:sz w:val="20"/>
                <w:szCs w:val="20"/>
              </w:rPr>
            </w:pPr>
            <w:r>
              <w:rPr>
                <w:rFonts w:ascii="Book Antiqua" w:hAnsi="Book Antiqua" w:cs="Times New Roman"/>
                <w:b/>
                <w:bCs/>
                <w:color w:val="000000" w:themeColor="text1"/>
                <w:sz w:val="20"/>
                <w:szCs w:val="20"/>
              </w:rPr>
              <w:t xml:space="preserve">2021 yılı için </w:t>
            </w:r>
            <w:r w:rsidR="00293F61" w:rsidRPr="00146BA0">
              <w:rPr>
                <w:rFonts w:ascii="Book Antiqua" w:hAnsi="Book Antiqua" w:cs="Times New Roman"/>
                <w:b/>
                <w:bCs/>
                <w:color w:val="000000" w:themeColor="text1"/>
                <w:sz w:val="20"/>
                <w:szCs w:val="20"/>
              </w:rPr>
              <w:t xml:space="preserve"> Faaliyet Planlanmayan Eylem</w:t>
            </w:r>
          </w:p>
        </w:tc>
        <w:tc>
          <w:tcPr>
            <w:tcW w:w="377" w:type="pct"/>
            <w:vMerge w:val="restart"/>
            <w:shd w:val="clear" w:color="auto" w:fill="auto"/>
            <w:vAlign w:val="center"/>
            <w:hideMark/>
          </w:tcPr>
          <w:p w14:paraId="1CE08283"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2020 yılında Planlanan Faaliyet Sayısı</w:t>
            </w:r>
          </w:p>
        </w:tc>
        <w:tc>
          <w:tcPr>
            <w:tcW w:w="497" w:type="pct"/>
            <w:gridSpan w:val="2"/>
            <w:shd w:val="clear" w:color="000000" w:fill="BCD6EE"/>
            <w:vAlign w:val="center"/>
            <w:hideMark/>
          </w:tcPr>
          <w:p w14:paraId="6BFB9834"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Tamamlanan Faaliyet</w:t>
            </w:r>
          </w:p>
        </w:tc>
        <w:tc>
          <w:tcPr>
            <w:tcW w:w="434" w:type="pct"/>
            <w:gridSpan w:val="2"/>
            <w:shd w:val="clear" w:color="000000" w:fill="FFE799"/>
            <w:vAlign w:val="center"/>
            <w:hideMark/>
          </w:tcPr>
          <w:p w14:paraId="2E0B0112"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Devam Eden</w:t>
            </w:r>
            <w:r w:rsidRPr="00146BA0">
              <w:rPr>
                <w:rFonts w:ascii="Book Antiqua" w:hAnsi="Book Antiqua" w:cs="Times New Roman"/>
                <w:b/>
                <w:bCs/>
                <w:color w:val="000000" w:themeColor="text1"/>
                <w:sz w:val="20"/>
                <w:szCs w:val="20"/>
              </w:rPr>
              <w:br/>
              <w:t xml:space="preserve"> Faaliyet</w:t>
            </w:r>
          </w:p>
        </w:tc>
        <w:tc>
          <w:tcPr>
            <w:tcW w:w="437" w:type="pct"/>
            <w:gridSpan w:val="2"/>
            <w:shd w:val="clear" w:color="000000" w:fill="F8CBAC"/>
            <w:vAlign w:val="center"/>
            <w:hideMark/>
          </w:tcPr>
          <w:p w14:paraId="7734E4E1"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İptal Edilen</w:t>
            </w:r>
            <w:r w:rsidRPr="00146BA0">
              <w:rPr>
                <w:rFonts w:ascii="Book Antiqua" w:hAnsi="Book Antiqua" w:cs="Times New Roman"/>
                <w:b/>
                <w:bCs/>
                <w:color w:val="000000" w:themeColor="text1"/>
                <w:sz w:val="20"/>
                <w:szCs w:val="20"/>
              </w:rPr>
              <w:br/>
              <w:t xml:space="preserve"> Faaliyet</w:t>
            </w:r>
          </w:p>
        </w:tc>
      </w:tr>
      <w:tr w:rsidR="00146BA0" w:rsidRPr="00146BA0" w14:paraId="2623D464" w14:textId="77777777" w:rsidTr="00857513">
        <w:trPr>
          <w:trHeight w:val="534"/>
        </w:trPr>
        <w:tc>
          <w:tcPr>
            <w:tcW w:w="1892" w:type="pct"/>
            <w:vMerge/>
            <w:vAlign w:val="center"/>
            <w:hideMark/>
          </w:tcPr>
          <w:p w14:paraId="2A8A95BF" w14:textId="77777777" w:rsidR="00293F61" w:rsidRPr="00E4301B" w:rsidRDefault="00293F61" w:rsidP="00FC621F">
            <w:pPr>
              <w:spacing w:after="0" w:line="240" w:lineRule="auto"/>
              <w:rPr>
                <w:rFonts w:ascii="Book Antiqua" w:hAnsi="Book Antiqua" w:cs="Times New Roman"/>
                <w:b/>
                <w:bCs/>
                <w:color w:val="000000" w:themeColor="text1"/>
              </w:rPr>
            </w:pPr>
          </w:p>
        </w:tc>
        <w:tc>
          <w:tcPr>
            <w:tcW w:w="291" w:type="pct"/>
            <w:vMerge/>
            <w:vAlign w:val="center"/>
            <w:hideMark/>
          </w:tcPr>
          <w:p w14:paraId="219F8612"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p>
        </w:tc>
        <w:tc>
          <w:tcPr>
            <w:tcW w:w="243" w:type="pct"/>
            <w:shd w:val="clear" w:color="auto" w:fill="auto"/>
            <w:noWrap/>
            <w:vAlign w:val="center"/>
            <w:hideMark/>
          </w:tcPr>
          <w:p w14:paraId="7FE73787"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Sayı</w:t>
            </w:r>
          </w:p>
        </w:tc>
        <w:tc>
          <w:tcPr>
            <w:tcW w:w="293" w:type="pct"/>
            <w:shd w:val="clear" w:color="auto" w:fill="auto"/>
            <w:noWrap/>
            <w:vAlign w:val="center"/>
            <w:hideMark/>
          </w:tcPr>
          <w:p w14:paraId="644A31D3"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Oran (%)</w:t>
            </w:r>
          </w:p>
        </w:tc>
        <w:tc>
          <w:tcPr>
            <w:tcW w:w="244" w:type="pct"/>
            <w:vAlign w:val="center"/>
          </w:tcPr>
          <w:p w14:paraId="0D664831"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Sayı</w:t>
            </w:r>
          </w:p>
        </w:tc>
        <w:tc>
          <w:tcPr>
            <w:tcW w:w="291" w:type="pct"/>
            <w:vAlign w:val="center"/>
          </w:tcPr>
          <w:p w14:paraId="27EC3FCB"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Oran (%)</w:t>
            </w:r>
          </w:p>
        </w:tc>
        <w:tc>
          <w:tcPr>
            <w:tcW w:w="377" w:type="pct"/>
            <w:vMerge/>
            <w:vAlign w:val="center"/>
            <w:hideMark/>
          </w:tcPr>
          <w:p w14:paraId="2D5806DE"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p>
        </w:tc>
        <w:tc>
          <w:tcPr>
            <w:tcW w:w="192" w:type="pct"/>
            <w:shd w:val="clear" w:color="000000" w:fill="BCD6EE"/>
            <w:noWrap/>
            <w:vAlign w:val="center"/>
            <w:hideMark/>
          </w:tcPr>
          <w:p w14:paraId="250C4E5D"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Sayı</w:t>
            </w:r>
          </w:p>
        </w:tc>
        <w:tc>
          <w:tcPr>
            <w:tcW w:w="305" w:type="pct"/>
            <w:shd w:val="clear" w:color="000000" w:fill="BCD6EE"/>
            <w:vAlign w:val="center"/>
            <w:hideMark/>
          </w:tcPr>
          <w:p w14:paraId="642705D9"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 xml:space="preserve">Oran </w:t>
            </w:r>
            <w:r w:rsidRPr="00146BA0">
              <w:rPr>
                <w:rFonts w:ascii="Book Antiqua" w:hAnsi="Book Antiqua" w:cs="Times New Roman"/>
                <w:b/>
                <w:bCs/>
                <w:color w:val="000000" w:themeColor="text1"/>
                <w:sz w:val="20"/>
                <w:szCs w:val="20"/>
              </w:rPr>
              <w:br/>
              <w:t>(%)</w:t>
            </w:r>
          </w:p>
        </w:tc>
        <w:tc>
          <w:tcPr>
            <w:tcW w:w="194" w:type="pct"/>
            <w:shd w:val="clear" w:color="000000" w:fill="FFE799"/>
            <w:noWrap/>
            <w:vAlign w:val="center"/>
            <w:hideMark/>
          </w:tcPr>
          <w:p w14:paraId="48183B49"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Sayı</w:t>
            </w:r>
          </w:p>
        </w:tc>
        <w:tc>
          <w:tcPr>
            <w:tcW w:w="240" w:type="pct"/>
            <w:shd w:val="clear" w:color="000000" w:fill="FFE799"/>
            <w:vAlign w:val="center"/>
            <w:hideMark/>
          </w:tcPr>
          <w:p w14:paraId="64A7371C"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 xml:space="preserve">Oran </w:t>
            </w:r>
            <w:r w:rsidRPr="00146BA0">
              <w:rPr>
                <w:rFonts w:ascii="Book Antiqua" w:hAnsi="Book Antiqua" w:cs="Times New Roman"/>
                <w:b/>
                <w:bCs/>
                <w:color w:val="000000" w:themeColor="text1"/>
                <w:sz w:val="20"/>
                <w:szCs w:val="20"/>
              </w:rPr>
              <w:br/>
              <w:t>(%)</w:t>
            </w:r>
          </w:p>
        </w:tc>
        <w:tc>
          <w:tcPr>
            <w:tcW w:w="195" w:type="pct"/>
            <w:shd w:val="clear" w:color="000000" w:fill="F8CBAC"/>
            <w:noWrap/>
            <w:vAlign w:val="center"/>
            <w:hideMark/>
          </w:tcPr>
          <w:p w14:paraId="7DFA13F8"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Sayı</w:t>
            </w:r>
          </w:p>
        </w:tc>
        <w:tc>
          <w:tcPr>
            <w:tcW w:w="242" w:type="pct"/>
            <w:shd w:val="clear" w:color="000000" w:fill="F8CBAC"/>
            <w:vAlign w:val="center"/>
            <w:hideMark/>
          </w:tcPr>
          <w:p w14:paraId="7DDD1963" w14:textId="77777777" w:rsidR="00293F61" w:rsidRPr="00146BA0" w:rsidRDefault="00293F61" w:rsidP="00FC621F">
            <w:pPr>
              <w:spacing w:after="0" w:line="240" w:lineRule="auto"/>
              <w:jc w:val="center"/>
              <w:rPr>
                <w:rFonts w:ascii="Book Antiqua" w:hAnsi="Book Antiqua" w:cs="Times New Roman"/>
                <w:b/>
                <w:bCs/>
                <w:color w:val="000000" w:themeColor="text1"/>
                <w:sz w:val="20"/>
                <w:szCs w:val="20"/>
              </w:rPr>
            </w:pPr>
            <w:r w:rsidRPr="00146BA0">
              <w:rPr>
                <w:rFonts w:ascii="Book Antiqua" w:hAnsi="Book Antiqua" w:cs="Times New Roman"/>
                <w:b/>
                <w:bCs/>
                <w:color w:val="000000" w:themeColor="text1"/>
                <w:sz w:val="20"/>
                <w:szCs w:val="20"/>
              </w:rPr>
              <w:t xml:space="preserve">Oran </w:t>
            </w:r>
            <w:r w:rsidRPr="00146BA0">
              <w:rPr>
                <w:rFonts w:ascii="Book Antiqua" w:hAnsi="Book Antiqua" w:cs="Times New Roman"/>
                <w:b/>
                <w:bCs/>
                <w:color w:val="000000" w:themeColor="text1"/>
                <w:sz w:val="20"/>
                <w:szCs w:val="20"/>
              </w:rPr>
              <w:br/>
              <w:t>(%)</w:t>
            </w:r>
          </w:p>
        </w:tc>
      </w:tr>
      <w:tr w:rsidR="00146BA0" w:rsidRPr="00E4301B" w14:paraId="1130BF41" w14:textId="77777777" w:rsidTr="00857513">
        <w:trPr>
          <w:trHeight w:val="854"/>
        </w:trPr>
        <w:tc>
          <w:tcPr>
            <w:tcW w:w="1892" w:type="pct"/>
            <w:shd w:val="clear" w:color="auto" w:fill="auto"/>
            <w:hideMark/>
          </w:tcPr>
          <w:p w14:paraId="4797C9AF"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1. Öğrencilerimize, medeniyetimizin ve insanlığın ortak değerleri ile çağın gereklerine uygun bilgi, beceri, tutum ve davranışları kazandırmak.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111B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29</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0B297B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28</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5E7229D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96,55</w:t>
            </w:r>
          </w:p>
        </w:tc>
        <w:tc>
          <w:tcPr>
            <w:tcW w:w="244" w:type="pct"/>
            <w:tcBorders>
              <w:top w:val="single" w:sz="4" w:space="0" w:color="auto"/>
              <w:left w:val="nil"/>
              <w:bottom w:val="single" w:sz="4" w:space="0" w:color="auto"/>
              <w:right w:val="single" w:sz="4" w:space="0" w:color="auto"/>
            </w:tcBorders>
            <w:shd w:val="clear" w:color="auto" w:fill="auto"/>
            <w:vAlign w:val="center"/>
          </w:tcPr>
          <w:p w14:paraId="5CBBA3A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25810ED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323F0A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43</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74D5061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43</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2B58B4F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0523628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43</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398816C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34DFD26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09976CA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r>
      <w:tr w:rsidR="00146BA0" w:rsidRPr="00E4301B" w14:paraId="49639C51" w14:textId="77777777" w:rsidTr="00857513">
        <w:trPr>
          <w:trHeight w:val="854"/>
        </w:trPr>
        <w:tc>
          <w:tcPr>
            <w:tcW w:w="1892" w:type="pct"/>
            <w:shd w:val="clear" w:color="auto" w:fill="auto"/>
          </w:tcPr>
          <w:p w14:paraId="1625E001"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1.1. Ölçme değerlendirme sistemi ile tüm alanlarda ve eğitim kademelerinde, öğrencilerimizin her düzeydeki yeterlilikleri belirlenerek, izlenecek ve etkin bir şekilde desteklenecektir.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F537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15</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501D28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15</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41F7284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41D17A2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1C47C06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7ADC70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28</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30BA131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28</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6D7A48B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07458B8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28</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1205655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740CE0F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2D2040D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68F736D6" w14:textId="77777777" w:rsidTr="00857513">
        <w:trPr>
          <w:trHeight w:val="854"/>
        </w:trPr>
        <w:tc>
          <w:tcPr>
            <w:tcW w:w="1892" w:type="pct"/>
            <w:shd w:val="clear" w:color="auto" w:fill="auto"/>
          </w:tcPr>
          <w:p w14:paraId="0D70BC13"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1.2. Öğrenci gereksinimlerini dikkate alacak şekilde yeniden yapılandırılacak olan yabancı dil yeterlilikleri sisteminin tüm okul türü ve kademelerde etkin bir şekilde uygulanması sağlanacaktır.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38EBE6E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3" w:type="pct"/>
            <w:tcBorders>
              <w:top w:val="nil"/>
              <w:left w:val="nil"/>
              <w:bottom w:val="single" w:sz="4" w:space="0" w:color="auto"/>
              <w:right w:val="single" w:sz="4" w:space="0" w:color="auto"/>
            </w:tcBorders>
            <w:shd w:val="clear" w:color="auto" w:fill="auto"/>
            <w:noWrap/>
            <w:vAlign w:val="center"/>
          </w:tcPr>
          <w:p w14:paraId="4D0679D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93" w:type="pct"/>
            <w:tcBorders>
              <w:top w:val="nil"/>
              <w:left w:val="nil"/>
              <w:bottom w:val="single" w:sz="4" w:space="0" w:color="auto"/>
              <w:right w:val="single" w:sz="4" w:space="0" w:color="auto"/>
            </w:tcBorders>
            <w:shd w:val="clear" w:color="auto" w:fill="auto"/>
            <w:noWrap/>
            <w:vAlign w:val="center"/>
          </w:tcPr>
          <w:p w14:paraId="0C7C4CD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nil"/>
              <w:left w:val="nil"/>
              <w:bottom w:val="single" w:sz="4" w:space="0" w:color="auto"/>
              <w:right w:val="single" w:sz="4" w:space="0" w:color="auto"/>
            </w:tcBorders>
            <w:shd w:val="clear" w:color="auto" w:fill="auto"/>
            <w:vAlign w:val="center"/>
          </w:tcPr>
          <w:p w14:paraId="179C04D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nil"/>
              <w:left w:val="nil"/>
              <w:bottom w:val="single" w:sz="4" w:space="0" w:color="auto"/>
              <w:right w:val="single" w:sz="4" w:space="0" w:color="auto"/>
            </w:tcBorders>
            <w:shd w:val="clear" w:color="auto" w:fill="auto"/>
            <w:vAlign w:val="center"/>
          </w:tcPr>
          <w:p w14:paraId="5772327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377" w:type="pct"/>
            <w:tcBorders>
              <w:top w:val="nil"/>
              <w:left w:val="nil"/>
              <w:bottom w:val="single" w:sz="4" w:space="0" w:color="auto"/>
              <w:right w:val="single" w:sz="4" w:space="0" w:color="auto"/>
            </w:tcBorders>
            <w:shd w:val="clear" w:color="auto" w:fill="auto"/>
            <w:noWrap/>
            <w:vAlign w:val="center"/>
          </w:tcPr>
          <w:p w14:paraId="530736A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192" w:type="pct"/>
            <w:tcBorders>
              <w:top w:val="nil"/>
              <w:left w:val="nil"/>
              <w:bottom w:val="single" w:sz="4" w:space="0" w:color="auto"/>
              <w:right w:val="single" w:sz="4" w:space="0" w:color="auto"/>
            </w:tcBorders>
            <w:shd w:val="clear" w:color="000000" w:fill="BCD6EE"/>
            <w:noWrap/>
            <w:vAlign w:val="center"/>
          </w:tcPr>
          <w:p w14:paraId="56C897A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305" w:type="pct"/>
            <w:tcBorders>
              <w:top w:val="nil"/>
              <w:left w:val="nil"/>
              <w:bottom w:val="single" w:sz="4" w:space="0" w:color="auto"/>
              <w:right w:val="single" w:sz="4" w:space="0" w:color="auto"/>
            </w:tcBorders>
            <w:shd w:val="clear" w:color="000000" w:fill="BCD6EE"/>
            <w:noWrap/>
            <w:vAlign w:val="center"/>
          </w:tcPr>
          <w:p w14:paraId="686FE77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280ED63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40" w:type="pct"/>
            <w:tcBorders>
              <w:top w:val="nil"/>
              <w:left w:val="nil"/>
              <w:bottom w:val="single" w:sz="4" w:space="0" w:color="auto"/>
              <w:right w:val="single" w:sz="4" w:space="0" w:color="auto"/>
            </w:tcBorders>
            <w:shd w:val="clear" w:color="000000" w:fill="FFE799"/>
            <w:noWrap/>
            <w:vAlign w:val="center"/>
          </w:tcPr>
          <w:p w14:paraId="5C3C884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194490D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76745BE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C85B21C" w14:textId="77777777" w:rsidTr="00857513">
        <w:trPr>
          <w:trHeight w:val="854"/>
        </w:trPr>
        <w:tc>
          <w:tcPr>
            <w:tcW w:w="1892" w:type="pct"/>
            <w:shd w:val="clear" w:color="auto" w:fill="auto"/>
          </w:tcPr>
          <w:p w14:paraId="6EFFA24E"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1.3: Öğrenme süreçlerini destekleyen dijital içerik ve beceri destekli dönüşüm ile ilimizin her yerinde yaşayan öğrenci ve öğretmenlerimizin eşit öğrenme ve öğretme fırsatlarını yakalamaları ve öğrenmenin sınıf duvarlarını aşması sağlanacaktır.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6002801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243" w:type="pct"/>
            <w:tcBorders>
              <w:top w:val="nil"/>
              <w:left w:val="nil"/>
              <w:bottom w:val="single" w:sz="4" w:space="0" w:color="auto"/>
              <w:right w:val="single" w:sz="4" w:space="0" w:color="auto"/>
            </w:tcBorders>
            <w:shd w:val="clear" w:color="auto" w:fill="auto"/>
            <w:noWrap/>
            <w:vAlign w:val="center"/>
          </w:tcPr>
          <w:p w14:paraId="5AFA13C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93" w:type="pct"/>
            <w:tcBorders>
              <w:top w:val="nil"/>
              <w:left w:val="nil"/>
              <w:bottom w:val="single" w:sz="4" w:space="0" w:color="auto"/>
              <w:right w:val="single" w:sz="4" w:space="0" w:color="auto"/>
            </w:tcBorders>
            <w:shd w:val="clear" w:color="auto" w:fill="auto"/>
            <w:noWrap/>
            <w:vAlign w:val="center"/>
          </w:tcPr>
          <w:p w14:paraId="46D5B66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87,50</w:t>
            </w:r>
          </w:p>
        </w:tc>
        <w:tc>
          <w:tcPr>
            <w:tcW w:w="244" w:type="pct"/>
            <w:tcBorders>
              <w:top w:val="nil"/>
              <w:left w:val="nil"/>
              <w:bottom w:val="single" w:sz="4" w:space="0" w:color="auto"/>
              <w:right w:val="single" w:sz="4" w:space="0" w:color="auto"/>
            </w:tcBorders>
            <w:shd w:val="clear" w:color="auto" w:fill="auto"/>
            <w:vAlign w:val="center"/>
          </w:tcPr>
          <w:p w14:paraId="0FC4341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nil"/>
              <w:left w:val="nil"/>
              <w:bottom w:val="single" w:sz="4" w:space="0" w:color="auto"/>
              <w:right w:val="single" w:sz="4" w:space="0" w:color="auto"/>
            </w:tcBorders>
            <w:shd w:val="clear" w:color="auto" w:fill="auto"/>
            <w:vAlign w:val="center"/>
          </w:tcPr>
          <w:p w14:paraId="750FFF1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12,5</w:t>
            </w:r>
          </w:p>
        </w:tc>
        <w:tc>
          <w:tcPr>
            <w:tcW w:w="377" w:type="pct"/>
            <w:tcBorders>
              <w:top w:val="nil"/>
              <w:left w:val="nil"/>
              <w:bottom w:val="single" w:sz="4" w:space="0" w:color="auto"/>
              <w:right w:val="single" w:sz="4" w:space="0" w:color="auto"/>
            </w:tcBorders>
            <w:shd w:val="clear" w:color="auto" w:fill="auto"/>
            <w:noWrap/>
            <w:vAlign w:val="center"/>
          </w:tcPr>
          <w:p w14:paraId="01B93AC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192" w:type="pct"/>
            <w:tcBorders>
              <w:top w:val="nil"/>
              <w:left w:val="nil"/>
              <w:bottom w:val="single" w:sz="4" w:space="0" w:color="auto"/>
              <w:right w:val="single" w:sz="4" w:space="0" w:color="auto"/>
            </w:tcBorders>
            <w:shd w:val="clear" w:color="000000" w:fill="BCD6EE"/>
            <w:noWrap/>
            <w:vAlign w:val="center"/>
          </w:tcPr>
          <w:p w14:paraId="3A105A5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305" w:type="pct"/>
            <w:tcBorders>
              <w:top w:val="nil"/>
              <w:left w:val="nil"/>
              <w:bottom w:val="single" w:sz="4" w:space="0" w:color="auto"/>
              <w:right w:val="single" w:sz="4" w:space="0" w:color="auto"/>
            </w:tcBorders>
            <w:shd w:val="clear" w:color="000000" w:fill="BCD6EE"/>
            <w:noWrap/>
            <w:vAlign w:val="center"/>
          </w:tcPr>
          <w:p w14:paraId="20661C4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0858103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240" w:type="pct"/>
            <w:tcBorders>
              <w:top w:val="nil"/>
              <w:left w:val="nil"/>
              <w:bottom w:val="single" w:sz="4" w:space="0" w:color="auto"/>
              <w:right w:val="single" w:sz="4" w:space="0" w:color="auto"/>
            </w:tcBorders>
            <w:shd w:val="clear" w:color="000000" w:fill="FFE799"/>
            <w:noWrap/>
            <w:vAlign w:val="center"/>
          </w:tcPr>
          <w:p w14:paraId="3572AC7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0B4F9B6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0809015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1E77BBF7" w14:textId="77777777" w:rsidTr="00857513">
        <w:trPr>
          <w:trHeight w:val="648"/>
        </w:trPr>
        <w:tc>
          <w:tcPr>
            <w:tcW w:w="1892" w:type="pct"/>
            <w:shd w:val="clear" w:color="auto" w:fill="auto"/>
            <w:hideMark/>
          </w:tcPr>
          <w:p w14:paraId="100EC2E7"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2. Çağdaş normlara uygun etkili bir yönetim yapısı ile organizasyon ve süreçleri etkin ve verimli kılmak. </w:t>
            </w:r>
          </w:p>
        </w:tc>
        <w:tc>
          <w:tcPr>
            <w:tcW w:w="291" w:type="pct"/>
            <w:tcBorders>
              <w:bottom w:val="single" w:sz="4" w:space="0" w:color="auto"/>
            </w:tcBorders>
            <w:shd w:val="clear" w:color="auto" w:fill="auto"/>
            <w:noWrap/>
          </w:tcPr>
          <w:p w14:paraId="2157CC8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8</w:t>
            </w:r>
          </w:p>
        </w:tc>
        <w:tc>
          <w:tcPr>
            <w:tcW w:w="243" w:type="pct"/>
            <w:tcBorders>
              <w:bottom w:val="single" w:sz="4" w:space="0" w:color="auto"/>
            </w:tcBorders>
            <w:shd w:val="clear" w:color="auto" w:fill="auto"/>
            <w:noWrap/>
          </w:tcPr>
          <w:p w14:paraId="404DD16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7</w:t>
            </w:r>
          </w:p>
        </w:tc>
        <w:tc>
          <w:tcPr>
            <w:tcW w:w="293" w:type="pct"/>
            <w:tcBorders>
              <w:bottom w:val="single" w:sz="4" w:space="0" w:color="auto"/>
            </w:tcBorders>
            <w:shd w:val="clear" w:color="auto" w:fill="auto"/>
            <w:noWrap/>
          </w:tcPr>
          <w:p w14:paraId="0468048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87,50</w:t>
            </w:r>
          </w:p>
        </w:tc>
        <w:tc>
          <w:tcPr>
            <w:tcW w:w="244" w:type="pct"/>
            <w:tcBorders>
              <w:bottom w:val="single" w:sz="4" w:space="0" w:color="auto"/>
            </w:tcBorders>
          </w:tcPr>
          <w:p w14:paraId="2582CF9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w:t>
            </w:r>
          </w:p>
        </w:tc>
        <w:tc>
          <w:tcPr>
            <w:tcW w:w="291" w:type="pct"/>
            <w:tcBorders>
              <w:bottom w:val="single" w:sz="4" w:space="0" w:color="auto"/>
            </w:tcBorders>
          </w:tcPr>
          <w:p w14:paraId="26639DB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12,5</w:t>
            </w:r>
          </w:p>
        </w:tc>
        <w:tc>
          <w:tcPr>
            <w:tcW w:w="377" w:type="pct"/>
            <w:tcBorders>
              <w:bottom w:val="single" w:sz="4" w:space="0" w:color="auto"/>
            </w:tcBorders>
            <w:shd w:val="clear" w:color="auto" w:fill="auto"/>
            <w:noWrap/>
          </w:tcPr>
          <w:p w14:paraId="56A5591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11</w:t>
            </w:r>
          </w:p>
        </w:tc>
        <w:tc>
          <w:tcPr>
            <w:tcW w:w="192" w:type="pct"/>
            <w:tcBorders>
              <w:bottom w:val="single" w:sz="4" w:space="0" w:color="auto"/>
            </w:tcBorders>
            <w:shd w:val="clear" w:color="000000" w:fill="BCD6EE"/>
            <w:noWrap/>
          </w:tcPr>
          <w:p w14:paraId="2058376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11</w:t>
            </w:r>
          </w:p>
        </w:tc>
        <w:tc>
          <w:tcPr>
            <w:tcW w:w="305" w:type="pct"/>
            <w:tcBorders>
              <w:bottom w:val="single" w:sz="4" w:space="0" w:color="auto"/>
            </w:tcBorders>
            <w:shd w:val="clear" w:color="000000" w:fill="BCD6EE"/>
            <w:noWrap/>
          </w:tcPr>
          <w:p w14:paraId="7353298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100</w:t>
            </w:r>
          </w:p>
        </w:tc>
        <w:tc>
          <w:tcPr>
            <w:tcW w:w="194" w:type="pct"/>
            <w:tcBorders>
              <w:bottom w:val="single" w:sz="4" w:space="0" w:color="auto"/>
            </w:tcBorders>
            <w:shd w:val="clear" w:color="000000" w:fill="FFE799"/>
            <w:noWrap/>
          </w:tcPr>
          <w:p w14:paraId="586D5DE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11</w:t>
            </w:r>
          </w:p>
        </w:tc>
        <w:tc>
          <w:tcPr>
            <w:tcW w:w="240" w:type="pct"/>
            <w:tcBorders>
              <w:bottom w:val="single" w:sz="4" w:space="0" w:color="auto"/>
            </w:tcBorders>
            <w:shd w:val="clear" w:color="000000" w:fill="FFE799"/>
            <w:noWrap/>
          </w:tcPr>
          <w:p w14:paraId="76B8984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100</w:t>
            </w:r>
          </w:p>
        </w:tc>
        <w:tc>
          <w:tcPr>
            <w:tcW w:w="195" w:type="pct"/>
            <w:tcBorders>
              <w:bottom w:val="single" w:sz="4" w:space="0" w:color="auto"/>
            </w:tcBorders>
            <w:shd w:val="clear" w:color="000000" w:fill="F8CBAC"/>
            <w:noWrap/>
          </w:tcPr>
          <w:p w14:paraId="22B68D1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0</w:t>
            </w:r>
          </w:p>
        </w:tc>
        <w:tc>
          <w:tcPr>
            <w:tcW w:w="242" w:type="pct"/>
            <w:tcBorders>
              <w:bottom w:val="single" w:sz="4" w:space="0" w:color="auto"/>
            </w:tcBorders>
            <w:shd w:val="clear" w:color="000000" w:fill="F8CBAC"/>
            <w:noWrap/>
          </w:tcPr>
          <w:p w14:paraId="504FBFA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olor w:val="000000" w:themeColor="text1"/>
              </w:rPr>
              <w:t>0</w:t>
            </w:r>
          </w:p>
        </w:tc>
      </w:tr>
      <w:tr w:rsidR="00146BA0" w:rsidRPr="00E4301B" w14:paraId="4ACEAD48" w14:textId="77777777" w:rsidTr="00857513">
        <w:trPr>
          <w:trHeight w:val="648"/>
        </w:trPr>
        <w:tc>
          <w:tcPr>
            <w:tcW w:w="1892" w:type="pct"/>
            <w:shd w:val="clear" w:color="auto" w:fill="auto"/>
          </w:tcPr>
          <w:p w14:paraId="7272ADD9"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2.1. Yönetim ve öğrenme etkinliklerinin izlenmesi, değerlendirilmesi ve geliştirilmesi amacıyla veriye dayalı bir uygulamaya geçilecektir.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43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51275E5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6E5AD75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66,67</w:t>
            </w:r>
          </w:p>
        </w:tc>
        <w:tc>
          <w:tcPr>
            <w:tcW w:w="244" w:type="pct"/>
            <w:tcBorders>
              <w:top w:val="single" w:sz="4" w:space="0" w:color="auto"/>
              <w:left w:val="nil"/>
              <w:bottom w:val="single" w:sz="4" w:space="0" w:color="auto"/>
              <w:right w:val="single" w:sz="4" w:space="0" w:color="auto"/>
            </w:tcBorders>
            <w:shd w:val="clear" w:color="auto" w:fill="auto"/>
            <w:vAlign w:val="center"/>
          </w:tcPr>
          <w:p w14:paraId="2E03229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single" w:sz="4" w:space="0" w:color="auto"/>
              <w:left w:val="nil"/>
              <w:bottom w:val="single" w:sz="4" w:space="0" w:color="auto"/>
              <w:right w:val="single" w:sz="4" w:space="0" w:color="auto"/>
            </w:tcBorders>
            <w:shd w:val="clear" w:color="auto" w:fill="auto"/>
            <w:vAlign w:val="center"/>
          </w:tcPr>
          <w:p w14:paraId="4953689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33,33</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1FE0C30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0CA77AC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101EE35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0C04446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1AC17F1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0C361E8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133DF43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D76B894" w14:textId="77777777" w:rsidTr="00857513">
        <w:trPr>
          <w:trHeight w:val="648"/>
        </w:trPr>
        <w:tc>
          <w:tcPr>
            <w:tcW w:w="1892" w:type="pct"/>
            <w:shd w:val="clear" w:color="auto" w:fill="auto"/>
          </w:tcPr>
          <w:p w14:paraId="75DA920C"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lastRenderedPageBreak/>
              <w:t xml:space="preserve">Hedef 2.2. Öğretmen ve okul yöneticilerinin mesleki gelişimlerini desteklemek amacıyla oluşturulan mesleki gelişim modelinin uygulanması sağlanacaktır.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1CFF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4</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5342F7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4</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6E0CCD6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7C31C49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1C5071C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52AE3A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696C1BC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7372EEF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1B46911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7D38CF8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077E8CB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1CEA241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23EC7F1" w14:textId="77777777" w:rsidTr="00857513">
        <w:trPr>
          <w:trHeight w:val="648"/>
        </w:trPr>
        <w:tc>
          <w:tcPr>
            <w:tcW w:w="1892" w:type="pct"/>
            <w:tcBorders>
              <w:right w:val="single" w:sz="4" w:space="0" w:color="auto"/>
            </w:tcBorders>
            <w:shd w:val="clear" w:color="auto" w:fill="auto"/>
          </w:tcPr>
          <w:p w14:paraId="2E93F124"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2.3: Eğitimin niteliğinin artırılması ve okullarda planlı yönetim anlayışının yerleşmesi amacıyla bütçe ile plan bağını kuran verimli bir finansman modeline geçilecektir.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6B0B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656F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4012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DECF57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6915D8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BCC2C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192"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118A215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305"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7B2EE66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514982F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40"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0C32024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758EB27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7E605F8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486AFF33" w14:textId="77777777" w:rsidTr="00857513">
        <w:trPr>
          <w:trHeight w:val="722"/>
        </w:trPr>
        <w:tc>
          <w:tcPr>
            <w:tcW w:w="1892" w:type="pct"/>
            <w:shd w:val="clear" w:color="auto" w:fill="auto"/>
            <w:hideMark/>
          </w:tcPr>
          <w:p w14:paraId="4D893E0B"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3. Okul öncesi eğitim ve temel eğitimde öğrencilerimizin bilişsel, duygusal ve fiziksel olarak çok boyutlu gelişimlerini sağlanacaktır.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E0F8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21</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0D4583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18</w:t>
            </w:r>
          </w:p>
        </w:tc>
        <w:tc>
          <w:tcPr>
            <w:tcW w:w="293" w:type="pct"/>
            <w:tcBorders>
              <w:top w:val="single" w:sz="4" w:space="0" w:color="auto"/>
              <w:left w:val="nil"/>
              <w:bottom w:val="nil"/>
              <w:right w:val="single" w:sz="4" w:space="0" w:color="auto"/>
            </w:tcBorders>
            <w:shd w:val="clear" w:color="auto" w:fill="auto"/>
            <w:noWrap/>
            <w:vAlign w:val="center"/>
          </w:tcPr>
          <w:p w14:paraId="3EDB7BC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85,71</w:t>
            </w:r>
          </w:p>
        </w:tc>
        <w:tc>
          <w:tcPr>
            <w:tcW w:w="244" w:type="pct"/>
            <w:tcBorders>
              <w:top w:val="single" w:sz="4" w:space="0" w:color="auto"/>
              <w:left w:val="nil"/>
              <w:bottom w:val="single" w:sz="4" w:space="0" w:color="auto"/>
              <w:right w:val="single" w:sz="4" w:space="0" w:color="auto"/>
            </w:tcBorders>
            <w:shd w:val="clear" w:color="auto" w:fill="auto"/>
            <w:vAlign w:val="center"/>
          </w:tcPr>
          <w:p w14:paraId="0528F2F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w:t>
            </w:r>
          </w:p>
        </w:tc>
        <w:tc>
          <w:tcPr>
            <w:tcW w:w="291" w:type="pct"/>
            <w:tcBorders>
              <w:top w:val="single" w:sz="4" w:space="0" w:color="auto"/>
              <w:left w:val="nil"/>
              <w:bottom w:val="single" w:sz="4" w:space="0" w:color="auto"/>
              <w:right w:val="single" w:sz="4" w:space="0" w:color="auto"/>
            </w:tcBorders>
            <w:shd w:val="clear" w:color="auto" w:fill="auto"/>
            <w:vAlign w:val="center"/>
          </w:tcPr>
          <w:p w14:paraId="0EFCB30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14,29</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F6C3B0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24</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46224E1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24</w:t>
            </w:r>
          </w:p>
        </w:tc>
        <w:tc>
          <w:tcPr>
            <w:tcW w:w="305" w:type="pct"/>
            <w:tcBorders>
              <w:top w:val="single" w:sz="4" w:space="0" w:color="auto"/>
              <w:left w:val="nil"/>
              <w:bottom w:val="nil"/>
              <w:right w:val="single" w:sz="4" w:space="0" w:color="auto"/>
            </w:tcBorders>
            <w:shd w:val="clear" w:color="000000" w:fill="BCD6EE"/>
            <w:noWrap/>
            <w:vAlign w:val="center"/>
          </w:tcPr>
          <w:p w14:paraId="2D19D50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530ECBE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24</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79B2477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476DAB6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5555675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r>
      <w:tr w:rsidR="00146BA0" w:rsidRPr="00E4301B" w14:paraId="632AD0EB" w14:textId="77777777" w:rsidTr="00857513">
        <w:trPr>
          <w:trHeight w:val="722"/>
        </w:trPr>
        <w:tc>
          <w:tcPr>
            <w:tcW w:w="1892" w:type="pct"/>
            <w:shd w:val="clear" w:color="auto" w:fill="auto"/>
          </w:tcPr>
          <w:p w14:paraId="4BCD2C01"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3.1. Toplum temelli erken çocukluk eğitimi anlayışıyla erken çocukluk eğitiminin niteliği ve yaygınlığı artırılacaktır.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E127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1B6E22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93" w:type="pct"/>
            <w:tcBorders>
              <w:top w:val="single" w:sz="4" w:space="0" w:color="auto"/>
              <w:left w:val="nil"/>
              <w:bottom w:val="nil"/>
              <w:right w:val="single" w:sz="4" w:space="0" w:color="auto"/>
            </w:tcBorders>
            <w:shd w:val="clear" w:color="auto" w:fill="auto"/>
            <w:noWrap/>
            <w:vAlign w:val="center"/>
          </w:tcPr>
          <w:p w14:paraId="500ECF3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75,00</w:t>
            </w:r>
          </w:p>
        </w:tc>
        <w:tc>
          <w:tcPr>
            <w:tcW w:w="244" w:type="pct"/>
            <w:tcBorders>
              <w:top w:val="single" w:sz="4" w:space="0" w:color="auto"/>
              <w:left w:val="nil"/>
              <w:bottom w:val="single" w:sz="4" w:space="0" w:color="auto"/>
              <w:right w:val="single" w:sz="4" w:space="0" w:color="auto"/>
            </w:tcBorders>
            <w:shd w:val="clear" w:color="auto" w:fill="auto"/>
            <w:vAlign w:val="center"/>
          </w:tcPr>
          <w:p w14:paraId="6330D4D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91" w:type="pct"/>
            <w:tcBorders>
              <w:top w:val="single" w:sz="4" w:space="0" w:color="auto"/>
              <w:left w:val="nil"/>
              <w:bottom w:val="single" w:sz="4" w:space="0" w:color="auto"/>
              <w:right w:val="single" w:sz="4" w:space="0" w:color="auto"/>
            </w:tcBorders>
            <w:shd w:val="clear" w:color="auto" w:fill="auto"/>
            <w:vAlign w:val="center"/>
          </w:tcPr>
          <w:p w14:paraId="6361FDB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25,00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150405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3EC1D73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305" w:type="pct"/>
            <w:tcBorders>
              <w:top w:val="single" w:sz="4" w:space="0" w:color="auto"/>
              <w:left w:val="nil"/>
              <w:bottom w:val="nil"/>
              <w:right w:val="single" w:sz="4" w:space="0" w:color="auto"/>
            </w:tcBorders>
            <w:shd w:val="clear" w:color="000000" w:fill="BCD6EE"/>
            <w:noWrap/>
            <w:vAlign w:val="center"/>
          </w:tcPr>
          <w:p w14:paraId="2D6987D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448CDB1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6ABD934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05C75AF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4BFA7A1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1BC0695C" w14:textId="77777777" w:rsidTr="00857513">
        <w:trPr>
          <w:trHeight w:val="722"/>
        </w:trPr>
        <w:tc>
          <w:tcPr>
            <w:tcW w:w="1892" w:type="pct"/>
            <w:shd w:val="clear" w:color="auto" w:fill="auto"/>
          </w:tcPr>
          <w:p w14:paraId="7C9DBE47"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3.2. Bilişsel, duygusal ve fiziksel olarak çok boyutlu gelişimi önemseyen bir temel eğitim yapısıyla öğrencilerimizin bilimsel düşünme yeteneklerini geliştirerek, tutum ve değerleri içselleştirebilmeleri sağlanarak okullaşma oranları artırılacaktır.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4A99B41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3" w:type="pct"/>
            <w:tcBorders>
              <w:top w:val="nil"/>
              <w:left w:val="nil"/>
              <w:bottom w:val="single" w:sz="4" w:space="0" w:color="auto"/>
              <w:right w:val="single" w:sz="4" w:space="0" w:color="auto"/>
            </w:tcBorders>
            <w:shd w:val="clear" w:color="auto" w:fill="auto"/>
            <w:noWrap/>
            <w:vAlign w:val="center"/>
          </w:tcPr>
          <w:p w14:paraId="059F7C0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93" w:type="pct"/>
            <w:tcBorders>
              <w:top w:val="single" w:sz="4" w:space="0" w:color="auto"/>
              <w:left w:val="nil"/>
              <w:bottom w:val="nil"/>
              <w:right w:val="single" w:sz="4" w:space="0" w:color="auto"/>
            </w:tcBorders>
            <w:shd w:val="clear" w:color="auto" w:fill="auto"/>
            <w:noWrap/>
            <w:vAlign w:val="center"/>
          </w:tcPr>
          <w:p w14:paraId="5264E01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83,33</w:t>
            </w:r>
          </w:p>
        </w:tc>
        <w:tc>
          <w:tcPr>
            <w:tcW w:w="244" w:type="pct"/>
            <w:tcBorders>
              <w:top w:val="nil"/>
              <w:left w:val="nil"/>
              <w:bottom w:val="single" w:sz="4" w:space="0" w:color="auto"/>
              <w:right w:val="single" w:sz="4" w:space="0" w:color="auto"/>
            </w:tcBorders>
            <w:shd w:val="clear" w:color="auto" w:fill="auto"/>
            <w:vAlign w:val="center"/>
          </w:tcPr>
          <w:p w14:paraId="02F4E4B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nil"/>
              <w:left w:val="nil"/>
              <w:bottom w:val="single" w:sz="4" w:space="0" w:color="auto"/>
              <w:right w:val="single" w:sz="4" w:space="0" w:color="auto"/>
            </w:tcBorders>
            <w:shd w:val="clear" w:color="auto" w:fill="auto"/>
            <w:vAlign w:val="center"/>
          </w:tcPr>
          <w:p w14:paraId="07F7E41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16,67</w:t>
            </w:r>
          </w:p>
        </w:tc>
        <w:tc>
          <w:tcPr>
            <w:tcW w:w="377" w:type="pct"/>
            <w:tcBorders>
              <w:top w:val="nil"/>
              <w:left w:val="nil"/>
              <w:bottom w:val="single" w:sz="4" w:space="0" w:color="auto"/>
              <w:right w:val="single" w:sz="4" w:space="0" w:color="auto"/>
            </w:tcBorders>
            <w:shd w:val="clear" w:color="auto" w:fill="auto"/>
            <w:noWrap/>
            <w:vAlign w:val="center"/>
          </w:tcPr>
          <w:p w14:paraId="4BF6913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192" w:type="pct"/>
            <w:tcBorders>
              <w:top w:val="nil"/>
              <w:left w:val="nil"/>
              <w:bottom w:val="single" w:sz="4" w:space="0" w:color="auto"/>
              <w:right w:val="single" w:sz="4" w:space="0" w:color="auto"/>
            </w:tcBorders>
            <w:shd w:val="clear" w:color="000000" w:fill="BCD6EE"/>
            <w:noWrap/>
            <w:vAlign w:val="center"/>
          </w:tcPr>
          <w:p w14:paraId="4D2CC3C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305" w:type="pct"/>
            <w:tcBorders>
              <w:top w:val="single" w:sz="4" w:space="0" w:color="auto"/>
              <w:left w:val="nil"/>
              <w:bottom w:val="nil"/>
              <w:right w:val="single" w:sz="4" w:space="0" w:color="auto"/>
            </w:tcBorders>
            <w:shd w:val="clear" w:color="000000" w:fill="BCD6EE"/>
            <w:noWrap/>
            <w:vAlign w:val="center"/>
          </w:tcPr>
          <w:p w14:paraId="49609D8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1A88799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40" w:type="pct"/>
            <w:tcBorders>
              <w:top w:val="nil"/>
              <w:left w:val="nil"/>
              <w:bottom w:val="single" w:sz="4" w:space="0" w:color="auto"/>
              <w:right w:val="single" w:sz="4" w:space="0" w:color="auto"/>
            </w:tcBorders>
            <w:shd w:val="clear" w:color="000000" w:fill="FFE799"/>
            <w:noWrap/>
            <w:vAlign w:val="center"/>
          </w:tcPr>
          <w:p w14:paraId="00AD9A7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1F0C277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3053D93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36E5DD46" w14:textId="77777777" w:rsidTr="00857513">
        <w:trPr>
          <w:trHeight w:val="722"/>
        </w:trPr>
        <w:tc>
          <w:tcPr>
            <w:tcW w:w="1892" w:type="pct"/>
            <w:shd w:val="clear" w:color="auto" w:fill="auto"/>
          </w:tcPr>
          <w:p w14:paraId="3F96B8DD"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3.3. Temel eğitimde okulların niteliğini artıracak yenilikçi uygulamalara imkân sağlanacaktır.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143ECE9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43" w:type="pct"/>
            <w:tcBorders>
              <w:top w:val="nil"/>
              <w:left w:val="nil"/>
              <w:bottom w:val="single" w:sz="4" w:space="0" w:color="auto"/>
              <w:right w:val="single" w:sz="4" w:space="0" w:color="auto"/>
            </w:tcBorders>
            <w:shd w:val="clear" w:color="auto" w:fill="auto"/>
            <w:noWrap/>
            <w:vAlign w:val="center"/>
          </w:tcPr>
          <w:p w14:paraId="48883FF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93" w:type="pct"/>
            <w:tcBorders>
              <w:top w:val="single" w:sz="4" w:space="0" w:color="auto"/>
              <w:left w:val="nil"/>
              <w:bottom w:val="nil"/>
              <w:right w:val="single" w:sz="4" w:space="0" w:color="auto"/>
            </w:tcBorders>
            <w:shd w:val="clear" w:color="auto" w:fill="auto"/>
            <w:noWrap/>
            <w:vAlign w:val="center"/>
          </w:tcPr>
          <w:p w14:paraId="2E0B8B2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nil"/>
              <w:left w:val="nil"/>
              <w:bottom w:val="single" w:sz="4" w:space="0" w:color="auto"/>
              <w:right w:val="single" w:sz="4" w:space="0" w:color="auto"/>
            </w:tcBorders>
            <w:shd w:val="clear" w:color="auto" w:fill="auto"/>
            <w:vAlign w:val="center"/>
          </w:tcPr>
          <w:p w14:paraId="0BE7150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nil"/>
              <w:left w:val="nil"/>
              <w:bottom w:val="single" w:sz="4" w:space="0" w:color="auto"/>
              <w:right w:val="single" w:sz="4" w:space="0" w:color="auto"/>
            </w:tcBorders>
            <w:shd w:val="clear" w:color="auto" w:fill="auto"/>
            <w:vAlign w:val="center"/>
          </w:tcPr>
          <w:p w14:paraId="3B1E01D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nil"/>
              <w:left w:val="nil"/>
              <w:bottom w:val="single" w:sz="4" w:space="0" w:color="auto"/>
              <w:right w:val="single" w:sz="4" w:space="0" w:color="auto"/>
            </w:tcBorders>
            <w:shd w:val="clear" w:color="auto" w:fill="auto"/>
            <w:noWrap/>
            <w:vAlign w:val="center"/>
          </w:tcPr>
          <w:p w14:paraId="093A32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w:t>
            </w:r>
          </w:p>
        </w:tc>
        <w:tc>
          <w:tcPr>
            <w:tcW w:w="192" w:type="pct"/>
            <w:tcBorders>
              <w:top w:val="nil"/>
              <w:left w:val="nil"/>
              <w:bottom w:val="single" w:sz="4" w:space="0" w:color="auto"/>
              <w:right w:val="single" w:sz="4" w:space="0" w:color="auto"/>
            </w:tcBorders>
            <w:shd w:val="clear" w:color="000000" w:fill="BCD6EE"/>
            <w:noWrap/>
            <w:vAlign w:val="center"/>
          </w:tcPr>
          <w:p w14:paraId="18B919A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w:t>
            </w:r>
          </w:p>
        </w:tc>
        <w:tc>
          <w:tcPr>
            <w:tcW w:w="305" w:type="pct"/>
            <w:tcBorders>
              <w:top w:val="single" w:sz="4" w:space="0" w:color="auto"/>
              <w:left w:val="nil"/>
              <w:bottom w:val="nil"/>
              <w:right w:val="single" w:sz="4" w:space="0" w:color="auto"/>
            </w:tcBorders>
            <w:shd w:val="clear" w:color="000000" w:fill="BCD6EE"/>
            <w:noWrap/>
            <w:vAlign w:val="center"/>
          </w:tcPr>
          <w:p w14:paraId="101A273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565E182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w:t>
            </w:r>
          </w:p>
        </w:tc>
        <w:tc>
          <w:tcPr>
            <w:tcW w:w="240" w:type="pct"/>
            <w:tcBorders>
              <w:top w:val="nil"/>
              <w:left w:val="nil"/>
              <w:bottom w:val="single" w:sz="4" w:space="0" w:color="auto"/>
              <w:right w:val="single" w:sz="4" w:space="0" w:color="auto"/>
            </w:tcBorders>
            <w:shd w:val="clear" w:color="000000" w:fill="FFE799"/>
            <w:noWrap/>
            <w:vAlign w:val="center"/>
          </w:tcPr>
          <w:p w14:paraId="72D1877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6B464D9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031AD18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4664894" w14:textId="77777777" w:rsidTr="00857513">
        <w:trPr>
          <w:trHeight w:val="1212"/>
        </w:trPr>
        <w:tc>
          <w:tcPr>
            <w:tcW w:w="1892" w:type="pct"/>
            <w:shd w:val="clear" w:color="auto" w:fill="auto"/>
            <w:hideMark/>
          </w:tcPr>
          <w:p w14:paraId="2B66921C"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4: Öğrencileri ilgi, yetenek ve kapasiteleri doğrultusunda hayata ve üst öğretime hazırlayan bir ortaöğretim sistemi ile toplumsal sorunlara çözüm getiren, ülkenin sosyal, kültürel ve ekonomik kalkınmasına katkı sunan öğrenciler yetiştirmek.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0183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24</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3AC9F0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22</w:t>
            </w:r>
          </w:p>
        </w:tc>
        <w:tc>
          <w:tcPr>
            <w:tcW w:w="293" w:type="pct"/>
            <w:tcBorders>
              <w:top w:val="single" w:sz="4" w:space="0" w:color="auto"/>
              <w:left w:val="nil"/>
              <w:bottom w:val="nil"/>
              <w:right w:val="single" w:sz="4" w:space="0" w:color="auto"/>
            </w:tcBorders>
            <w:shd w:val="clear" w:color="auto" w:fill="auto"/>
            <w:noWrap/>
            <w:vAlign w:val="center"/>
          </w:tcPr>
          <w:p w14:paraId="005D0B1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91,67</w:t>
            </w:r>
          </w:p>
        </w:tc>
        <w:tc>
          <w:tcPr>
            <w:tcW w:w="244" w:type="pct"/>
            <w:tcBorders>
              <w:top w:val="single" w:sz="4" w:space="0" w:color="auto"/>
              <w:left w:val="nil"/>
              <w:bottom w:val="single" w:sz="4" w:space="0" w:color="auto"/>
              <w:right w:val="single" w:sz="4" w:space="0" w:color="auto"/>
            </w:tcBorders>
            <w:shd w:val="clear" w:color="auto" w:fill="auto"/>
            <w:vAlign w:val="center"/>
          </w:tcPr>
          <w:p w14:paraId="0C7E178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w:t>
            </w:r>
          </w:p>
        </w:tc>
        <w:tc>
          <w:tcPr>
            <w:tcW w:w="291" w:type="pct"/>
            <w:tcBorders>
              <w:top w:val="single" w:sz="4" w:space="0" w:color="auto"/>
              <w:left w:val="nil"/>
              <w:bottom w:val="single" w:sz="4" w:space="0" w:color="auto"/>
              <w:right w:val="single" w:sz="4" w:space="0" w:color="auto"/>
            </w:tcBorders>
            <w:shd w:val="clear" w:color="auto" w:fill="auto"/>
            <w:vAlign w:val="center"/>
          </w:tcPr>
          <w:p w14:paraId="5C59E1D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8,33</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F3A2C7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34</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75C7EE2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34</w:t>
            </w:r>
          </w:p>
        </w:tc>
        <w:tc>
          <w:tcPr>
            <w:tcW w:w="305" w:type="pct"/>
            <w:tcBorders>
              <w:top w:val="single" w:sz="4" w:space="0" w:color="auto"/>
              <w:left w:val="nil"/>
              <w:bottom w:val="nil"/>
              <w:right w:val="single" w:sz="4" w:space="0" w:color="auto"/>
            </w:tcBorders>
            <w:shd w:val="clear" w:color="000000" w:fill="BCD6EE"/>
            <w:noWrap/>
            <w:vAlign w:val="center"/>
          </w:tcPr>
          <w:p w14:paraId="1209096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7FBA217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34</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22A2876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50325F9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378A6C3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r>
      <w:tr w:rsidR="00146BA0" w:rsidRPr="00E4301B" w14:paraId="7FB74951" w14:textId="77777777" w:rsidTr="00857513">
        <w:trPr>
          <w:trHeight w:val="516"/>
        </w:trPr>
        <w:tc>
          <w:tcPr>
            <w:tcW w:w="1892" w:type="pct"/>
            <w:shd w:val="clear" w:color="auto" w:fill="auto"/>
          </w:tcPr>
          <w:p w14:paraId="72FB445B"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4.1: Ortaöğretime katılım ve tamamlama oranları artırılacaktır.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A5B2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D07F05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93" w:type="pct"/>
            <w:tcBorders>
              <w:top w:val="single" w:sz="4" w:space="0" w:color="auto"/>
              <w:left w:val="nil"/>
              <w:bottom w:val="nil"/>
              <w:right w:val="single" w:sz="4" w:space="0" w:color="auto"/>
            </w:tcBorders>
            <w:shd w:val="clear" w:color="auto" w:fill="auto"/>
            <w:noWrap/>
            <w:vAlign w:val="center"/>
          </w:tcPr>
          <w:p w14:paraId="649CE9A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83,33</w:t>
            </w:r>
          </w:p>
        </w:tc>
        <w:tc>
          <w:tcPr>
            <w:tcW w:w="244" w:type="pct"/>
            <w:tcBorders>
              <w:top w:val="single" w:sz="4" w:space="0" w:color="auto"/>
              <w:left w:val="nil"/>
              <w:bottom w:val="single" w:sz="4" w:space="0" w:color="auto"/>
              <w:right w:val="single" w:sz="4" w:space="0" w:color="auto"/>
            </w:tcBorders>
            <w:shd w:val="clear" w:color="auto" w:fill="auto"/>
            <w:vAlign w:val="center"/>
          </w:tcPr>
          <w:p w14:paraId="72BCFC7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single" w:sz="4" w:space="0" w:color="auto"/>
              <w:left w:val="nil"/>
              <w:bottom w:val="single" w:sz="4" w:space="0" w:color="auto"/>
              <w:right w:val="single" w:sz="4" w:space="0" w:color="auto"/>
            </w:tcBorders>
            <w:shd w:val="clear" w:color="auto" w:fill="auto"/>
            <w:vAlign w:val="center"/>
          </w:tcPr>
          <w:p w14:paraId="572F508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16,67</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D31347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73B6A8D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305" w:type="pct"/>
            <w:tcBorders>
              <w:top w:val="single" w:sz="4" w:space="0" w:color="auto"/>
              <w:left w:val="nil"/>
              <w:bottom w:val="nil"/>
              <w:right w:val="single" w:sz="4" w:space="0" w:color="auto"/>
            </w:tcBorders>
            <w:shd w:val="clear" w:color="000000" w:fill="BCD6EE"/>
            <w:noWrap/>
            <w:vAlign w:val="center"/>
          </w:tcPr>
          <w:p w14:paraId="4179659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693AAE4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0B3C35D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1FE9D8A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6929B2A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3DD8A9F" w14:textId="77777777" w:rsidTr="00857513">
        <w:trPr>
          <w:trHeight w:val="707"/>
        </w:trPr>
        <w:tc>
          <w:tcPr>
            <w:tcW w:w="1892" w:type="pct"/>
            <w:shd w:val="clear" w:color="auto" w:fill="auto"/>
          </w:tcPr>
          <w:p w14:paraId="35849F6A"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4.2: Ortaöğretim kurumlarımız, değişen dünyanın gerektirdiği becerileri sağlayan ve değişimin aktörü olacak öğrenciler yetiştiren bir niteliğe kavuşturulacaktır.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3BE46A1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243" w:type="pct"/>
            <w:tcBorders>
              <w:top w:val="nil"/>
              <w:left w:val="nil"/>
              <w:bottom w:val="single" w:sz="4" w:space="0" w:color="auto"/>
              <w:right w:val="single" w:sz="4" w:space="0" w:color="auto"/>
            </w:tcBorders>
            <w:shd w:val="clear" w:color="auto" w:fill="auto"/>
            <w:noWrap/>
            <w:vAlign w:val="center"/>
          </w:tcPr>
          <w:p w14:paraId="44C5EF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788AC5C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nil"/>
              <w:left w:val="nil"/>
              <w:bottom w:val="single" w:sz="4" w:space="0" w:color="auto"/>
              <w:right w:val="single" w:sz="4" w:space="0" w:color="auto"/>
            </w:tcBorders>
            <w:shd w:val="clear" w:color="auto" w:fill="auto"/>
            <w:vAlign w:val="center"/>
          </w:tcPr>
          <w:p w14:paraId="7ED346C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nil"/>
              <w:left w:val="nil"/>
              <w:bottom w:val="single" w:sz="4" w:space="0" w:color="auto"/>
              <w:right w:val="single" w:sz="4" w:space="0" w:color="auto"/>
            </w:tcBorders>
            <w:shd w:val="clear" w:color="auto" w:fill="auto"/>
            <w:vAlign w:val="center"/>
          </w:tcPr>
          <w:p w14:paraId="0A4E289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nil"/>
              <w:left w:val="nil"/>
              <w:bottom w:val="single" w:sz="4" w:space="0" w:color="auto"/>
              <w:right w:val="single" w:sz="4" w:space="0" w:color="auto"/>
            </w:tcBorders>
            <w:shd w:val="clear" w:color="auto" w:fill="auto"/>
            <w:noWrap/>
            <w:vAlign w:val="center"/>
          </w:tcPr>
          <w:p w14:paraId="7376FD0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14</w:t>
            </w:r>
          </w:p>
        </w:tc>
        <w:tc>
          <w:tcPr>
            <w:tcW w:w="192" w:type="pct"/>
            <w:tcBorders>
              <w:top w:val="nil"/>
              <w:left w:val="nil"/>
              <w:bottom w:val="single" w:sz="4" w:space="0" w:color="auto"/>
              <w:right w:val="single" w:sz="4" w:space="0" w:color="auto"/>
            </w:tcBorders>
            <w:shd w:val="clear" w:color="000000" w:fill="BCD6EE"/>
            <w:noWrap/>
            <w:vAlign w:val="center"/>
          </w:tcPr>
          <w:p w14:paraId="36D67BF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14</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5D5DAA9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6D6614C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14</w:t>
            </w:r>
          </w:p>
        </w:tc>
        <w:tc>
          <w:tcPr>
            <w:tcW w:w="240" w:type="pct"/>
            <w:tcBorders>
              <w:top w:val="nil"/>
              <w:left w:val="nil"/>
              <w:bottom w:val="single" w:sz="4" w:space="0" w:color="auto"/>
              <w:right w:val="single" w:sz="4" w:space="0" w:color="auto"/>
            </w:tcBorders>
            <w:shd w:val="clear" w:color="000000" w:fill="FFE799"/>
            <w:noWrap/>
            <w:vAlign w:val="center"/>
          </w:tcPr>
          <w:p w14:paraId="00372F4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601D26F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596D5EE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6B5F69F3" w14:textId="77777777" w:rsidTr="00857513">
        <w:trPr>
          <w:trHeight w:val="973"/>
        </w:trPr>
        <w:tc>
          <w:tcPr>
            <w:tcW w:w="1892" w:type="pct"/>
            <w:shd w:val="clear" w:color="auto" w:fill="auto"/>
          </w:tcPr>
          <w:p w14:paraId="751BC808"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lastRenderedPageBreak/>
              <w:t xml:space="preserve">Hedef 4.3: İlimizin entelektüel sermayesini artırmak, medeniyet ve kalkınmaya destek vermek amacıyla fen ve sosyal bilimler liselerinin nitelikleri güçlendirilecektir.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5C5A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50D77E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60BDD4F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6DA1330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5C30293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3EAA763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2C85847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19372EA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7504C42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52E715E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06409FE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784432D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18DEDBDA" w14:textId="77777777" w:rsidTr="00857513">
        <w:trPr>
          <w:trHeight w:val="419"/>
        </w:trPr>
        <w:tc>
          <w:tcPr>
            <w:tcW w:w="1892" w:type="pct"/>
            <w:shd w:val="clear" w:color="auto" w:fill="auto"/>
          </w:tcPr>
          <w:p w14:paraId="46707541"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4.4: Örgün eğitim içinde imam hatip okullarının niteliği artırılacaktır.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F20B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DA61D9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93" w:type="pct"/>
            <w:tcBorders>
              <w:top w:val="single" w:sz="4" w:space="0" w:color="auto"/>
              <w:left w:val="nil"/>
              <w:bottom w:val="nil"/>
              <w:right w:val="single" w:sz="4" w:space="0" w:color="auto"/>
            </w:tcBorders>
            <w:shd w:val="clear" w:color="auto" w:fill="auto"/>
            <w:noWrap/>
            <w:vAlign w:val="center"/>
          </w:tcPr>
          <w:p w14:paraId="18C9E3E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83,33</w:t>
            </w:r>
          </w:p>
        </w:tc>
        <w:tc>
          <w:tcPr>
            <w:tcW w:w="244" w:type="pct"/>
            <w:tcBorders>
              <w:top w:val="single" w:sz="4" w:space="0" w:color="auto"/>
              <w:left w:val="nil"/>
              <w:bottom w:val="single" w:sz="4" w:space="0" w:color="auto"/>
              <w:right w:val="single" w:sz="4" w:space="0" w:color="auto"/>
            </w:tcBorders>
            <w:shd w:val="clear" w:color="auto" w:fill="auto"/>
            <w:vAlign w:val="center"/>
          </w:tcPr>
          <w:p w14:paraId="1439CC3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single" w:sz="4" w:space="0" w:color="auto"/>
              <w:left w:val="nil"/>
              <w:bottom w:val="single" w:sz="4" w:space="0" w:color="auto"/>
              <w:right w:val="single" w:sz="4" w:space="0" w:color="auto"/>
            </w:tcBorders>
            <w:shd w:val="clear" w:color="auto" w:fill="auto"/>
            <w:vAlign w:val="center"/>
          </w:tcPr>
          <w:p w14:paraId="085D5BD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16,67</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0099F20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11</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2CE58CC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11</w:t>
            </w:r>
          </w:p>
        </w:tc>
        <w:tc>
          <w:tcPr>
            <w:tcW w:w="305" w:type="pct"/>
            <w:tcBorders>
              <w:top w:val="single" w:sz="4" w:space="0" w:color="auto"/>
              <w:left w:val="nil"/>
              <w:bottom w:val="nil"/>
              <w:right w:val="single" w:sz="4" w:space="0" w:color="auto"/>
            </w:tcBorders>
            <w:shd w:val="clear" w:color="000000" w:fill="BCD6EE"/>
            <w:noWrap/>
            <w:vAlign w:val="center"/>
          </w:tcPr>
          <w:p w14:paraId="7D561FD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6C10118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11</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3F7DFDF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5F84483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70D43AC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62D7B98C" w14:textId="77777777" w:rsidTr="00857513">
        <w:trPr>
          <w:trHeight w:val="884"/>
        </w:trPr>
        <w:tc>
          <w:tcPr>
            <w:tcW w:w="1892" w:type="pct"/>
            <w:shd w:val="clear" w:color="auto" w:fill="auto"/>
            <w:hideMark/>
          </w:tcPr>
          <w:p w14:paraId="38A4F6AA"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5: Özel eğitim ve rehberlik hizmetlerinin etkinliği artırılarak bireylerin bedensel, ruhsal ve zihinsel gelişimlerini desteklemek.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7A1A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11</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7320C7C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8</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4B9DD84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72,73</w:t>
            </w:r>
          </w:p>
        </w:tc>
        <w:tc>
          <w:tcPr>
            <w:tcW w:w="244" w:type="pct"/>
            <w:tcBorders>
              <w:top w:val="single" w:sz="4" w:space="0" w:color="auto"/>
              <w:left w:val="nil"/>
              <w:bottom w:val="single" w:sz="4" w:space="0" w:color="auto"/>
              <w:right w:val="single" w:sz="4" w:space="0" w:color="auto"/>
            </w:tcBorders>
            <w:shd w:val="clear" w:color="auto" w:fill="auto"/>
            <w:vAlign w:val="center"/>
          </w:tcPr>
          <w:p w14:paraId="017F806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w:t>
            </w:r>
          </w:p>
        </w:tc>
        <w:tc>
          <w:tcPr>
            <w:tcW w:w="291" w:type="pct"/>
            <w:tcBorders>
              <w:top w:val="single" w:sz="4" w:space="0" w:color="auto"/>
              <w:left w:val="nil"/>
              <w:bottom w:val="single" w:sz="4" w:space="0" w:color="auto"/>
              <w:right w:val="single" w:sz="4" w:space="0" w:color="auto"/>
            </w:tcBorders>
            <w:shd w:val="clear" w:color="auto" w:fill="auto"/>
            <w:vAlign w:val="center"/>
          </w:tcPr>
          <w:p w14:paraId="136DAA0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27,27</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120109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14</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7628DAC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14</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185E518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756A48E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14</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097CEF1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18EC049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3177FAA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r>
      <w:tr w:rsidR="00146BA0" w:rsidRPr="00E4301B" w14:paraId="58A1E62F" w14:textId="77777777" w:rsidTr="00857513">
        <w:trPr>
          <w:trHeight w:val="884"/>
        </w:trPr>
        <w:tc>
          <w:tcPr>
            <w:tcW w:w="1892" w:type="pct"/>
            <w:tcBorders>
              <w:right w:val="single" w:sz="4" w:space="0" w:color="auto"/>
            </w:tcBorders>
            <w:shd w:val="clear" w:color="auto" w:fill="auto"/>
          </w:tcPr>
          <w:p w14:paraId="08F62ABF"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5.1: Kurulacak olan işlevsel bir psikolojik danışmanlık ve rehberlik yapılanması ile öğrencilerin mizaç, ilgi ve yeteneklerine uygun eğitimi alabilmelerine imkân veren yapının izleme, değerlendirme ve uygulaması yapılacaktır.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290A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4BB3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E6D8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33,33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20C409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B15A57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66,67</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96ED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192"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559E192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305"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2D38C2D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759796B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40"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537E81F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374CA84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12E0E44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2CA44982" w14:textId="77777777" w:rsidTr="00857513">
        <w:trPr>
          <w:trHeight w:val="884"/>
        </w:trPr>
        <w:tc>
          <w:tcPr>
            <w:tcW w:w="1892" w:type="pct"/>
            <w:tcBorders>
              <w:right w:val="single" w:sz="4" w:space="0" w:color="auto"/>
            </w:tcBorders>
            <w:shd w:val="clear" w:color="auto" w:fill="auto"/>
          </w:tcPr>
          <w:p w14:paraId="56087EFA"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5.2: Özel eğitim ihtiyacı olan bireyleri akranlarından soyutlamayan ve birlikte yaşama kültürünü güçlendiren eğitimde adalet temelli yaklaşım modeli uygulanacaktır.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C17D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C20F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ABAD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0DDB82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4EE439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339F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192"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27F3913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305"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4616FF0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7B42F97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240"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536984C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1218916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538EE99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15F1F3B7" w14:textId="77777777" w:rsidTr="00857513">
        <w:trPr>
          <w:trHeight w:val="884"/>
        </w:trPr>
        <w:tc>
          <w:tcPr>
            <w:tcW w:w="1892" w:type="pct"/>
            <w:tcBorders>
              <w:right w:val="single" w:sz="4" w:space="0" w:color="auto"/>
            </w:tcBorders>
            <w:shd w:val="clear" w:color="auto" w:fill="auto"/>
            <w:vAlign w:val="center"/>
          </w:tcPr>
          <w:p w14:paraId="35A4B92C"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Hedef 5.3: Ülkemizin kalkınmasında önemli bir kaynak niteliğinde bulunan özel yetenekli öğrencilerimiz, akranlarından ayrıştırılmadan doğalarına uygun bir eğitim yöntemi ile desteklenecektir.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0A8A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1BB3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83CE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475DA9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84F96D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A01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192"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295FC6B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305" w:type="pct"/>
            <w:tcBorders>
              <w:top w:val="single" w:sz="4" w:space="0" w:color="auto"/>
              <w:left w:val="single" w:sz="4" w:space="0" w:color="auto"/>
              <w:bottom w:val="single" w:sz="4" w:space="0" w:color="auto"/>
              <w:right w:val="single" w:sz="4" w:space="0" w:color="auto"/>
            </w:tcBorders>
            <w:shd w:val="clear" w:color="000000" w:fill="BCD6EE"/>
            <w:noWrap/>
            <w:vAlign w:val="center"/>
          </w:tcPr>
          <w:p w14:paraId="5A56EF9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5433160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3</w:t>
            </w:r>
          </w:p>
        </w:tc>
        <w:tc>
          <w:tcPr>
            <w:tcW w:w="240" w:type="pct"/>
            <w:tcBorders>
              <w:top w:val="single" w:sz="4" w:space="0" w:color="auto"/>
              <w:left w:val="single" w:sz="4" w:space="0" w:color="auto"/>
              <w:bottom w:val="single" w:sz="4" w:space="0" w:color="auto"/>
              <w:right w:val="single" w:sz="4" w:space="0" w:color="auto"/>
            </w:tcBorders>
            <w:shd w:val="clear" w:color="000000" w:fill="FFE799"/>
            <w:noWrap/>
            <w:vAlign w:val="center"/>
          </w:tcPr>
          <w:p w14:paraId="46E1DD8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61FC074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single" w:sz="4" w:space="0" w:color="auto"/>
              <w:bottom w:val="single" w:sz="4" w:space="0" w:color="auto"/>
              <w:right w:val="single" w:sz="4" w:space="0" w:color="auto"/>
            </w:tcBorders>
            <w:shd w:val="clear" w:color="000000" w:fill="F8CBAC"/>
            <w:noWrap/>
            <w:vAlign w:val="center"/>
          </w:tcPr>
          <w:p w14:paraId="1CAF8E4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451E1DFA" w14:textId="77777777" w:rsidTr="00857513">
        <w:trPr>
          <w:trHeight w:val="879"/>
        </w:trPr>
        <w:tc>
          <w:tcPr>
            <w:tcW w:w="1892" w:type="pct"/>
            <w:shd w:val="clear" w:color="auto" w:fill="auto"/>
            <w:hideMark/>
          </w:tcPr>
          <w:p w14:paraId="7E1F769D"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6: Mesleki ve teknik eğitim ve hayat boyu öğrenme eğitim süreçlerini toplumun ihtiyaçlarına ve işgücü piyasası ile bilgi çağının gereklerine uygun biçimde uygulamak.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165BA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21</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CC6B77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21</w:t>
            </w:r>
          </w:p>
        </w:tc>
        <w:tc>
          <w:tcPr>
            <w:tcW w:w="293" w:type="pct"/>
            <w:tcBorders>
              <w:top w:val="single" w:sz="4" w:space="0" w:color="auto"/>
              <w:left w:val="nil"/>
              <w:bottom w:val="nil"/>
              <w:right w:val="single" w:sz="4" w:space="0" w:color="auto"/>
            </w:tcBorders>
            <w:shd w:val="clear" w:color="auto" w:fill="auto"/>
            <w:noWrap/>
            <w:vAlign w:val="center"/>
          </w:tcPr>
          <w:p w14:paraId="5E7900A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631A2DB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7E59217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3C65DDD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30</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2AFBAA6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30</w:t>
            </w:r>
          </w:p>
        </w:tc>
        <w:tc>
          <w:tcPr>
            <w:tcW w:w="305" w:type="pct"/>
            <w:tcBorders>
              <w:top w:val="single" w:sz="4" w:space="0" w:color="auto"/>
              <w:left w:val="nil"/>
              <w:bottom w:val="nil"/>
              <w:right w:val="single" w:sz="4" w:space="0" w:color="auto"/>
            </w:tcBorders>
            <w:shd w:val="clear" w:color="000000" w:fill="BCD6EE"/>
            <w:noWrap/>
            <w:vAlign w:val="center"/>
          </w:tcPr>
          <w:p w14:paraId="13C5784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19A4187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30</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474BF49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47F3DAE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71221F7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r>
      <w:tr w:rsidR="00146BA0" w:rsidRPr="00E4301B" w14:paraId="47E78111" w14:textId="77777777" w:rsidTr="00857513">
        <w:trPr>
          <w:trHeight w:val="630"/>
        </w:trPr>
        <w:tc>
          <w:tcPr>
            <w:tcW w:w="1892" w:type="pct"/>
            <w:shd w:val="clear" w:color="auto" w:fill="auto"/>
          </w:tcPr>
          <w:p w14:paraId="2F70E281"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6.1: Mesleki ve Teknik eğitime atfedilen değer ve erişim imkânları artırılacaktır.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E2AC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CAD06A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44E57BD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32CC465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61B4292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579BFFC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16AF849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667EDA9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2B94BA1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9</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03B4833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3F19991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5411BF5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4FD10C2" w14:textId="77777777" w:rsidTr="00857513">
        <w:trPr>
          <w:trHeight w:val="639"/>
        </w:trPr>
        <w:tc>
          <w:tcPr>
            <w:tcW w:w="1892" w:type="pct"/>
            <w:shd w:val="clear" w:color="auto" w:fill="auto"/>
          </w:tcPr>
          <w:p w14:paraId="174F560D" w14:textId="1A0FE66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6.2: Geliştirilecek olan yeni nesil öğretim programları çerçevesinde mesleki ve teknik eğitimde yerel düzeyde </w:t>
            </w:r>
            <w:r w:rsidR="0003661B" w:rsidRPr="00E4301B">
              <w:rPr>
                <w:rFonts w:ascii="Book Antiqua" w:hAnsi="Book Antiqua"/>
                <w:color w:val="000000" w:themeColor="text1"/>
              </w:rPr>
              <w:t>beşerî</w:t>
            </w:r>
            <w:r w:rsidRPr="00E4301B">
              <w:rPr>
                <w:rFonts w:ascii="Book Antiqua" w:hAnsi="Book Antiqua"/>
                <w:color w:val="000000" w:themeColor="text1"/>
              </w:rPr>
              <w:t xml:space="preserve"> ve fiziki altyapının iyileştirilmesine yönelik çalışmalar yapılacaktır.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A4E14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25632F3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5</w:t>
            </w:r>
          </w:p>
        </w:tc>
        <w:tc>
          <w:tcPr>
            <w:tcW w:w="293" w:type="pct"/>
            <w:tcBorders>
              <w:top w:val="single" w:sz="4" w:space="0" w:color="auto"/>
              <w:left w:val="nil"/>
              <w:bottom w:val="single" w:sz="4" w:space="0" w:color="auto"/>
              <w:right w:val="single" w:sz="4" w:space="0" w:color="auto"/>
            </w:tcBorders>
            <w:shd w:val="clear" w:color="auto" w:fill="auto"/>
            <w:noWrap/>
            <w:vAlign w:val="center"/>
          </w:tcPr>
          <w:p w14:paraId="69183E2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621650B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0D2251F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78AE7AD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58AC7B3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305" w:type="pct"/>
            <w:tcBorders>
              <w:top w:val="single" w:sz="4" w:space="0" w:color="auto"/>
              <w:left w:val="nil"/>
              <w:bottom w:val="single" w:sz="4" w:space="0" w:color="auto"/>
              <w:right w:val="single" w:sz="4" w:space="0" w:color="auto"/>
            </w:tcBorders>
            <w:shd w:val="clear" w:color="000000" w:fill="BCD6EE"/>
            <w:noWrap/>
            <w:vAlign w:val="center"/>
          </w:tcPr>
          <w:p w14:paraId="6BFF4A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3BE30E2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6</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10A1B6F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26F51DA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247FC6D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C2FDB48" w14:textId="77777777" w:rsidTr="00857513">
        <w:trPr>
          <w:trHeight w:val="563"/>
        </w:trPr>
        <w:tc>
          <w:tcPr>
            <w:tcW w:w="1892" w:type="pct"/>
            <w:shd w:val="clear" w:color="auto" w:fill="auto"/>
          </w:tcPr>
          <w:p w14:paraId="0B78C1B7"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lastRenderedPageBreak/>
              <w:t xml:space="preserve">Hedef 6.3: Mesleki ve teknik eğitim-istihdam-üretim koordinasyonu geliştirilecektir.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C37C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4</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3E4FD9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4</w:t>
            </w:r>
          </w:p>
        </w:tc>
        <w:tc>
          <w:tcPr>
            <w:tcW w:w="293" w:type="pct"/>
            <w:tcBorders>
              <w:top w:val="single" w:sz="4" w:space="0" w:color="auto"/>
              <w:left w:val="nil"/>
              <w:bottom w:val="nil"/>
              <w:right w:val="single" w:sz="4" w:space="0" w:color="auto"/>
            </w:tcBorders>
            <w:shd w:val="clear" w:color="auto" w:fill="auto"/>
            <w:noWrap/>
            <w:vAlign w:val="center"/>
          </w:tcPr>
          <w:p w14:paraId="52E1BFC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3987366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133E994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638A474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4ADD418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305" w:type="pct"/>
            <w:tcBorders>
              <w:top w:val="single" w:sz="4" w:space="0" w:color="auto"/>
              <w:left w:val="nil"/>
              <w:bottom w:val="nil"/>
              <w:right w:val="single" w:sz="4" w:space="0" w:color="auto"/>
            </w:tcBorders>
            <w:shd w:val="clear" w:color="000000" w:fill="BCD6EE"/>
            <w:noWrap/>
            <w:vAlign w:val="center"/>
          </w:tcPr>
          <w:p w14:paraId="25272CD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6AEEE27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6972738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66C5DCF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4FBB36B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70982799" w14:textId="77777777" w:rsidTr="00857513">
        <w:trPr>
          <w:trHeight w:val="557"/>
        </w:trPr>
        <w:tc>
          <w:tcPr>
            <w:tcW w:w="1892" w:type="pct"/>
            <w:shd w:val="clear" w:color="auto" w:fill="auto"/>
          </w:tcPr>
          <w:p w14:paraId="32FC4534"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6.4: Bireylerin iş ve yaşam kalitelerini yükseltmek amacıyla hayat boyu öğrenmeye katılım ve tamamlama oranları artırılacaktır. </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12F7B2E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43" w:type="pct"/>
            <w:tcBorders>
              <w:top w:val="nil"/>
              <w:left w:val="nil"/>
              <w:bottom w:val="single" w:sz="4" w:space="0" w:color="auto"/>
              <w:right w:val="single" w:sz="4" w:space="0" w:color="auto"/>
            </w:tcBorders>
            <w:shd w:val="clear" w:color="auto" w:fill="auto"/>
            <w:noWrap/>
            <w:vAlign w:val="center"/>
          </w:tcPr>
          <w:p w14:paraId="43965D8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7</w:t>
            </w:r>
          </w:p>
        </w:tc>
        <w:tc>
          <w:tcPr>
            <w:tcW w:w="293" w:type="pct"/>
            <w:tcBorders>
              <w:top w:val="single" w:sz="4" w:space="0" w:color="auto"/>
              <w:left w:val="nil"/>
              <w:bottom w:val="nil"/>
              <w:right w:val="single" w:sz="4" w:space="0" w:color="auto"/>
            </w:tcBorders>
            <w:shd w:val="clear" w:color="auto" w:fill="auto"/>
            <w:noWrap/>
            <w:vAlign w:val="center"/>
          </w:tcPr>
          <w:p w14:paraId="7A8E93D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244" w:type="pct"/>
            <w:tcBorders>
              <w:top w:val="nil"/>
              <w:left w:val="nil"/>
              <w:bottom w:val="single" w:sz="4" w:space="0" w:color="auto"/>
              <w:right w:val="single" w:sz="4" w:space="0" w:color="auto"/>
            </w:tcBorders>
            <w:shd w:val="clear" w:color="auto" w:fill="auto"/>
            <w:vAlign w:val="center"/>
          </w:tcPr>
          <w:p w14:paraId="4ACAF88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1" w:type="pct"/>
            <w:tcBorders>
              <w:top w:val="nil"/>
              <w:left w:val="nil"/>
              <w:bottom w:val="single" w:sz="4" w:space="0" w:color="auto"/>
              <w:right w:val="single" w:sz="4" w:space="0" w:color="auto"/>
            </w:tcBorders>
            <w:shd w:val="clear" w:color="auto" w:fill="auto"/>
            <w:vAlign w:val="center"/>
          </w:tcPr>
          <w:p w14:paraId="67ADF17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377" w:type="pct"/>
            <w:tcBorders>
              <w:top w:val="nil"/>
              <w:left w:val="nil"/>
              <w:bottom w:val="single" w:sz="4" w:space="0" w:color="auto"/>
              <w:right w:val="single" w:sz="4" w:space="0" w:color="auto"/>
            </w:tcBorders>
            <w:shd w:val="clear" w:color="auto" w:fill="auto"/>
            <w:noWrap/>
            <w:vAlign w:val="center"/>
          </w:tcPr>
          <w:p w14:paraId="1716586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192" w:type="pct"/>
            <w:tcBorders>
              <w:top w:val="nil"/>
              <w:left w:val="nil"/>
              <w:bottom w:val="single" w:sz="4" w:space="0" w:color="auto"/>
              <w:right w:val="single" w:sz="4" w:space="0" w:color="auto"/>
            </w:tcBorders>
            <w:shd w:val="clear" w:color="000000" w:fill="BCD6EE"/>
            <w:noWrap/>
            <w:vAlign w:val="center"/>
          </w:tcPr>
          <w:p w14:paraId="4F4B056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305" w:type="pct"/>
            <w:tcBorders>
              <w:top w:val="single" w:sz="4" w:space="0" w:color="auto"/>
              <w:left w:val="nil"/>
              <w:bottom w:val="nil"/>
              <w:right w:val="single" w:sz="4" w:space="0" w:color="auto"/>
            </w:tcBorders>
            <w:shd w:val="clear" w:color="000000" w:fill="BCD6EE"/>
            <w:noWrap/>
            <w:vAlign w:val="center"/>
          </w:tcPr>
          <w:p w14:paraId="0C1BC01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4" w:type="pct"/>
            <w:tcBorders>
              <w:top w:val="nil"/>
              <w:left w:val="nil"/>
              <w:bottom w:val="single" w:sz="4" w:space="0" w:color="auto"/>
              <w:right w:val="single" w:sz="4" w:space="0" w:color="auto"/>
            </w:tcBorders>
            <w:shd w:val="clear" w:color="000000" w:fill="FFE799"/>
            <w:noWrap/>
            <w:vAlign w:val="center"/>
          </w:tcPr>
          <w:p w14:paraId="1FA4697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8</w:t>
            </w:r>
          </w:p>
        </w:tc>
        <w:tc>
          <w:tcPr>
            <w:tcW w:w="240" w:type="pct"/>
            <w:tcBorders>
              <w:top w:val="nil"/>
              <w:left w:val="nil"/>
              <w:bottom w:val="single" w:sz="4" w:space="0" w:color="auto"/>
              <w:right w:val="single" w:sz="4" w:space="0" w:color="auto"/>
            </w:tcBorders>
            <w:shd w:val="clear" w:color="000000" w:fill="FFE799"/>
            <w:noWrap/>
            <w:vAlign w:val="center"/>
          </w:tcPr>
          <w:p w14:paraId="016E44B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w:t>
            </w:r>
          </w:p>
        </w:tc>
        <w:tc>
          <w:tcPr>
            <w:tcW w:w="195" w:type="pct"/>
            <w:tcBorders>
              <w:top w:val="nil"/>
              <w:left w:val="nil"/>
              <w:bottom w:val="single" w:sz="4" w:space="0" w:color="auto"/>
              <w:right w:val="single" w:sz="4" w:space="0" w:color="auto"/>
            </w:tcBorders>
            <w:shd w:val="clear" w:color="000000" w:fill="F8CBAC"/>
            <w:noWrap/>
            <w:vAlign w:val="center"/>
          </w:tcPr>
          <w:p w14:paraId="7E4F9F9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4FAB102B"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32F73659" w14:textId="77777777" w:rsidTr="00857513">
        <w:trPr>
          <w:trHeight w:val="634"/>
        </w:trPr>
        <w:tc>
          <w:tcPr>
            <w:tcW w:w="1892" w:type="pct"/>
            <w:shd w:val="clear" w:color="auto" w:fill="auto"/>
            <w:hideMark/>
          </w:tcPr>
          <w:p w14:paraId="1833FA97" w14:textId="77777777" w:rsidR="00293F61" w:rsidRPr="00E4301B" w:rsidRDefault="00293F61" w:rsidP="00FC621F">
            <w:pPr>
              <w:spacing w:after="0" w:line="240" w:lineRule="auto"/>
              <w:jc w:val="both"/>
              <w:rPr>
                <w:rFonts w:ascii="Book Antiqua" w:hAnsi="Book Antiqua" w:cs="Times New Roman"/>
                <w:b/>
                <w:color w:val="000000" w:themeColor="text1"/>
              </w:rPr>
            </w:pPr>
            <w:r w:rsidRPr="00E4301B">
              <w:rPr>
                <w:rFonts w:ascii="Book Antiqua" w:hAnsi="Book Antiqua"/>
                <w:b/>
                <w:bCs/>
                <w:color w:val="000000" w:themeColor="text1"/>
              </w:rPr>
              <w:t xml:space="preserve">Amaç 7: Uluslararası standartlar çerçevesinde faaliyet göstermesi hedeflenen özel öğretim kurumlarını destekleyen bir anlayışı geliştirmek.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13CD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1F26B5C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293" w:type="pct"/>
            <w:tcBorders>
              <w:top w:val="single" w:sz="4" w:space="0" w:color="auto"/>
              <w:left w:val="nil"/>
              <w:bottom w:val="nil"/>
              <w:right w:val="single" w:sz="4" w:space="0" w:color="auto"/>
            </w:tcBorders>
            <w:shd w:val="clear" w:color="auto" w:fill="auto"/>
            <w:noWrap/>
            <w:vAlign w:val="center"/>
          </w:tcPr>
          <w:p w14:paraId="2B177DD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3F42601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3</w:t>
            </w:r>
          </w:p>
        </w:tc>
        <w:tc>
          <w:tcPr>
            <w:tcW w:w="291" w:type="pct"/>
            <w:tcBorders>
              <w:top w:val="single" w:sz="4" w:space="0" w:color="auto"/>
              <w:left w:val="nil"/>
              <w:bottom w:val="single" w:sz="4" w:space="0" w:color="auto"/>
              <w:right w:val="single" w:sz="4" w:space="0" w:color="auto"/>
            </w:tcBorders>
            <w:shd w:val="clear" w:color="auto" w:fill="auto"/>
            <w:vAlign w:val="center"/>
          </w:tcPr>
          <w:p w14:paraId="706D2FC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27CF45A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55AF050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b/>
                <w:bCs/>
                <w:color w:val="000000" w:themeColor="text1"/>
              </w:rPr>
              <w:t>0</w:t>
            </w:r>
          </w:p>
        </w:tc>
        <w:tc>
          <w:tcPr>
            <w:tcW w:w="305" w:type="pct"/>
            <w:tcBorders>
              <w:top w:val="single" w:sz="4" w:space="0" w:color="auto"/>
              <w:left w:val="nil"/>
              <w:bottom w:val="nil"/>
              <w:right w:val="single" w:sz="4" w:space="0" w:color="auto"/>
            </w:tcBorders>
            <w:shd w:val="clear" w:color="000000" w:fill="BCD6EE"/>
            <w:noWrap/>
            <w:vAlign w:val="center"/>
          </w:tcPr>
          <w:p w14:paraId="3660F20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Times New Roman"/>
                <w:color w:val="000000" w:themeColor="text1"/>
              </w:rPr>
              <w:t>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4032B70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74A3C33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4984AF48"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02452DB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7AE576F4" w14:textId="77777777" w:rsidTr="00857513">
        <w:trPr>
          <w:trHeight w:val="495"/>
        </w:trPr>
        <w:tc>
          <w:tcPr>
            <w:tcW w:w="1892" w:type="pct"/>
            <w:shd w:val="clear" w:color="auto" w:fill="auto"/>
          </w:tcPr>
          <w:p w14:paraId="50ECB3A6"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 xml:space="preserve">Hedef 7.1: Özel öğretime devam eden öğrenci oranları artırılarak kurumsal yapılarının gelişimine yönelik katkı sağlanacaktır.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4C47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68E0F46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3" w:type="pct"/>
            <w:tcBorders>
              <w:top w:val="single" w:sz="4" w:space="0" w:color="auto"/>
              <w:left w:val="nil"/>
              <w:bottom w:val="nil"/>
              <w:right w:val="single" w:sz="4" w:space="0" w:color="auto"/>
            </w:tcBorders>
            <w:shd w:val="clear" w:color="auto" w:fill="auto"/>
            <w:noWrap/>
            <w:vAlign w:val="center"/>
          </w:tcPr>
          <w:p w14:paraId="190DB71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244" w:type="pct"/>
            <w:tcBorders>
              <w:top w:val="single" w:sz="4" w:space="0" w:color="auto"/>
              <w:left w:val="nil"/>
              <w:bottom w:val="single" w:sz="4" w:space="0" w:color="auto"/>
              <w:right w:val="single" w:sz="4" w:space="0" w:color="auto"/>
            </w:tcBorders>
            <w:shd w:val="clear" w:color="auto" w:fill="auto"/>
            <w:vAlign w:val="center"/>
          </w:tcPr>
          <w:p w14:paraId="3E36B23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2</w:t>
            </w:r>
          </w:p>
        </w:tc>
        <w:tc>
          <w:tcPr>
            <w:tcW w:w="291" w:type="pct"/>
            <w:tcBorders>
              <w:top w:val="single" w:sz="4" w:space="0" w:color="auto"/>
              <w:left w:val="nil"/>
              <w:bottom w:val="single" w:sz="4" w:space="0" w:color="auto"/>
              <w:right w:val="single" w:sz="4" w:space="0" w:color="auto"/>
            </w:tcBorders>
            <w:shd w:val="clear" w:color="auto" w:fill="auto"/>
            <w:vAlign w:val="center"/>
          </w:tcPr>
          <w:p w14:paraId="5360E52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377" w:type="pct"/>
            <w:tcBorders>
              <w:top w:val="single" w:sz="4" w:space="0" w:color="auto"/>
              <w:left w:val="nil"/>
              <w:bottom w:val="single" w:sz="4" w:space="0" w:color="auto"/>
              <w:right w:val="single" w:sz="4" w:space="0" w:color="auto"/>
            </w:tcBorders>
            <w:shd w:val="clear" w:color="auto" w:fill="auto"/>
            <w:noWrap/>
            <w:vAlign w:val="center"/>
          </w:tcPr>
          <w:p w14:paraId="47437024"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2" w:type="pct"/>
            <w:tcBorders>
              <w:top w:val="single" w:sz="4" w:space="0" w:color="auto"/>
              <w:left w:val="nil"/>
              <w:bottom w:val="single" w:sz="4" w:space="0" w:color="auto"/>
              <w:right w:val="single" w:sz="4" w:space="0" w:color="auto"/>
            </w:tcBorders>
            <w:shd w:val="clear" w:color="000000" w:fill="BCD6EE"/>
            <w:noWrap/>
            <w:vAlign w:val="center"/>
          </w:tcPr>
          <w:p w14:paraId="0131FBA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305" w:type="pct"/>
            <w:tcBorders>
              <w:top w:val="single" w:sz="4" w:space="0" w:color="auto"/>
              <w:left w:val="nil"/>
              <w:bottom w:val="nil"/>
              <w:right w:val="single" w:sz="4" w:space="0" w:color="auto"/>
            </w:tcBorders>
            <w:shd w:val="clear" w:color="000000" w:fill="BCD6EE"/>
            <w:noWrap/>
            <w:vAlign w:val="center"/>
          </w:tcPr>
          <w:p w14:paraId="7590290E"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4" w:type="pct"/>
            <w:tcBorders>
              <w:top w:val="single" w:sz="4" w:space="0" w:color="auto"/>
              <w:left w:val="nil"/>
              <w:bottom w:val="single" w:sz="4" w:space="0" w:color="auto"/>
              <w:right w:val="single" w:sz="4" w:space="0" w:color="auto"/>
            </w:tcBorders>
            <w:shd w:val="clear" w:color="000000" w:fill="FFE799"/>
            <w:noWrap/>
            <w:vAlign w:val="center"/>
          </w:tcPr>
          <w:p w14:paraId="3683F3C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0" w:type="pct"/>
            <w:tcBorders>
              <w:top w:val="single" w:sz="4" w:space="0" w:color="auto"/>
              <w:left w:val="nil"/>
              <w:bottom w:val="single" w:sz="4" w:space="0" w:color="auto"/>
              <w:right w:val="single" w:sz="4" w:space="0" w:color="auto"/>
            </w:tcBorders>
            <w:shd w:val="clear" w:color="000000" w:fill="FFE799"/>
            <w:noWrap/>
            <w:vAlign w:val="center"/>
          </w:tcPr>
          <w:p w14:paraId="7F2CCC45"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5" w:type="pct"/>
            <w:tcBorders>
              <w:top w:val="single" w:sz="4" w:space="0" w:color="auto"/>
              <w:left w:val="nil"/>
              <w:bottom w:val="single" w:sz="4" w:space="0" w:color="auto"/>
              <w:right w:val="single" w:sz="4" w:space="0" w:color="auto"/>
            </w:tcBorders>
            <w:shd w:val="clear" w:color="000000" w:fill="F8CBAC"/>
            <w:noWrap/>
            <w:vAlign w:val="center"/>
          </w:tcPr>
          <w:p w14:paraId="74A57A3C"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single" w:sz="4" w:space="0" w:color="auto"/>
              <w:left w:val="nil"/>
              <w:bottom w:val="single" w:sz="4" w:space="0" w:color="auto"/>
              <w:right w:val="single" w:sz="4" w:space="0" w:color="auto"/>
            </w:tcBorders>
            <w:shd w:val="clear" w:color="000000" w:fill="F8CBAC"/>
            <w:noWrap/>
            <w:vAlign w:val="center"/>
          </w:tcPr>
          <w:p w14:paraId="0B4F43B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5EFCD2F5" w14:textId="77777777" w:rsidTr="00857513">
        <w:trPr>
          <w:trHeight w:val="417"/>
        </w:trPr>
        <w:tc>
          <w:tcPr>
            <w:tcW w:w="1892" w:type="pct"/>
            <w:shd w:val="clear" w:color="auto" w:fill="auto"/>
            <w:vAlign w:val="center"/>
          </w:tcPr>
          <w:p w14:paraId="501166AD" w14:textId="77777777" w:rsidR="00293F61" w:rsidRPr="00E4301B" w:rsidRDefault="00293F61" w:rsidP="00FC621F">
            <w:pPr>
              <w:spacing w:after="0" w:line="240" w:lineRule="auto"/>
              <w:jc w:val="both"/>
              <w:rPr>
                <w:rFonts w:ascii="Book Antiqua" w:hAnsi="Book Antiqua" w:cs="Times New Roman"/>
                <w:color w:val="000000" w:themeColor="text1"/>
              </w:rPr>
            </w:pPr>
            <w:r w:rsidRPr="00E4301B">
              <w:rPr>
                <w:rFonts w:ascii="Book Antiqua" w:hAnsi="Book Antiqua"/>
                <w:color w:val="000000" w:themeColor="text1"/>
              </w:rPr>
              <w:t>Hedef 7.2: Sertifika eğitimlerini Bakanlığımızın bu eğitimlerin niteliğini artırmaya yönelik olarak yaptığı yeni düzenlemeler kapsamında yürütülmesini sağlamak.</w:t>
            </w:r>
          </w:p>
        </w:tc>
        <w:tc>
          <w:tcPr>
            <w:tcW w:w="291" w:type="pct"/>
            <w:tcBorders>
              <w:top w:val="nil"/>
              <w:left w:val="single" w:sz="4" w:space="0" w:color="auto"/>
              <w:bottom w:val="single" w:sz="4" w:space="0" w:color="auto"/>
              <w:right w:val="single" w:sz="4" w:space="0" w:color="auto"/>
            </w:tcBorders>
            <w:shd w:val="clear" w:color="auto" w:fill="auto"/>
            <w:noWrap/>
            <w:vAlign w:val="center"/>
          </w:tcPr>
          <w:p w14:paraId="469CD463"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43" w:type="pct"/>
            <w:tcBorders>
              <w:top w:val="nil"/>
              <w:left w:val="nil"/>
              <w:bottom w:val="single" w:sz="4" w:space="0" w:color="auto"/>
              <w:right w:val="single" w:sz="4" w:space="0" w:color="auto"/>
            </w:tcBorders>
            <w:shd w:val="clear" w:color="auto" w:fill="auto"/>
            <w:noWrap/>
            <w:vAlign w:val="center"/>
          </w:tcPr>
          <w:p w14:paraId="098CB62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93" w:type="pct"/>
            <w:tcBorders>
              <w:top w:val="single" w:sz="4" w:space="0" w:color="auto"/>
              <w:left w:val="nil"/>
              <w:bottom w:val="nil"/>
              <w:right w:val="single" w:sz="4" w:space="0" w:color="auto"/>
            </w:tcBorders>
            <w:shd w:val="clear" w:color="auto" w:fill="auto"/>
            <w:noWrap/>
            <w:vAlign w:val="center"/>
          </w:tcPr>
          <w:p w14:paraId="7633D37F"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0,00</w:t>
            </w:r>
          </w:p>
        </w:tc>
        <w:tc>
          <w:tcPr>
            <w:tcW w:w="244" w:type="pct"/>
            <w:tcBorders>
              <w:top w:val="nil"/>
              <w:left w:val="nil"/>
              <w:bottom w:val="single" w:sz="4" w:space="0" w:color="auto"/>
              <w:right w:val="single" w:sz="4" w:space="0" w:color="auto"/>
            </w:tcBorders>
            <w:shd w:val="clear" w:color="auto" w:fill="auto"/>
            <w:vAlign w:val="center"/>
          </w:tcPr>
          <w:p w14:paraId="3D45A23A"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w:t>
            </w:r>
          </w:p>
        </w:tc>
        <w:tc>
          <w:tcPr>
            <w:tcW w:w="291" w:type="pct"/>
            <w:tcBorders>
              <w:top w:val="nil"/>
              <w:left w:val="nil"/>
              <w:bottom w:val="single" w:sz="4" w:space="0" w:color="auto"/>
              <w:right w:val="single" w:sz="4" w:space="0" w:color="auto"/>
            </w:tcBorders>
            <w:shd w:val="clear" w:color="auto" w:fill="auto"/>
            <w:vAlign w:val="center"/>
          </w:tcPr>
          <w:p w14:paraId="336D64E9"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100,00</w:t>
            </w:r>
          </w:p>
        </w:tc>
        <w:tc>
          <w:tcPr>
            <w:tcW w:w="377" w:type="pct"/>
            <w:tcBorders>
              <w:top w:val="nil"/>
              <w:left w:val="nil"/>
              <w:bottom w:val="single" w:sz="4" w:space="0" w:color="auto"/>
              <w:right w:val="single" w:sz="4" w:space="0" w:color="auto"/>
            </w:tcBorders>
            <w:shd w:val="clear" w:color="auto" w:fill="auto"/>
            <w:noWrap/>
            <w:vAlign w:val="center"/>
          </w:tcPr>
          <w:p w14:paraId="06C51052"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2" w:type="pct"/>
            <w:tcBorders>
              <w:top w:val="nil"/>
              <w:left w:val="nil"/>
              <w:bottom w:val="single" w:sz="4" w:space="0" w:color="auto"/>
              <w:right w:val="single" w:sz="4" w:space="0" w:color="auto"/>
            </w:tcBorders>
            <w:shd w:val="clear" w:color="000000" w:fill="BCD6EE"/>
            <w:noWrap/>
            <w:vAlign w:val="center"/>
          </w:tcPr>
          <w:p w14:paraId="510FCCD1"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305" w:type="pct"/>
            <w:tcBorders>
              <w:top w:val="single" w:sz="4" w:space="0" w:color="auto"/>
              <w:left w:val="nil"/>
              <w:bottom w:val="nil"/>
              <w:right w:val="single" w:sz="4" w:space="0" w:color="auto"/>
            </w:tcBorders>
            <w:shd w:val="clear" w:color="000000" w:fill="BCD6EE"/>
            <w:noWrap/>
            <w:vAlign w:val="center"/>
          </w:tcPr>
          <w:p w14:paraId="66313C2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4" w:type="pct"/>
            <w:tcBorders>
              <w:top w:val="nil"/>
              <w:left w:val="nil"/>
              <w:bottom w:val="single" w:sz="4" w:space="0" w:color="auto"/>
              <w:right w:val="single" w:sz="4" w:space="0" w:color="auto"/>
            </w:tcBorders>
            <w:shd w:val="clear" w:color="000000" w:fill="FFE799"/>
            <w:noWrap/>
            <w:vAlign w:val="center"/>
          </w:tcPr>
          <w:p w14:paraId="09DD6FED"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0" w:type="pct"/>
            <w:tcBorders>
              <w:top w:val="nil"/>
              <w:left w:val="nil"/>
              <w:bottom w:val="single" w:sz="4" w:space="0" w:color="auto"/>
              <w:right w:val="single" w:sz="4" w:space="0" w:color="auto"/>
            </w:tcBorders>
            <w:shd w:val="clear" w:color="000000" w:fill="FFE799"/>
            <w:noWrap/>
            <w:vAlign w:val="center"/>
          </w:tcPr>
          <w:p w14:paraId="0F1B7CB7"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195" w:type="pct"/>
            <w:tcBorders>
              <w:top w:val="nil"/>
              <w:left w:val="nil"/>
              <w:bottom w:val="single" w:sz="4" w:space="0" w:color="auto"/>
              <w:right w:val="single" w:sz="4" w:space="0" w:color="auto"/>
            </w:tcBorders>
            <w:shd w:val="clear" w:color="000000" w:fill="F8CBAC"/>
            <w:noWrap/>
            <w:vAlign w:val="center"/>
          </w:tcPr>
          <w:p w14:paraId="2C8C3300"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c>
          <w:tcPr>
            <w:tcW w:w="242" w:type="pct"/>
            <w:tcBorders>
              <w:top w:val="nil"/>
              <w:left w:val="nil"/>
              <w:bottom w:val="single" w:sz="4" w:space="0" w:color="auto"/>
              <w:right w:val="single" w:sz="4" w:space="0" w:color="auto"/>
            </w:tcBorders>
            <w:shd w:val="clear" w:color="000000" w:fill="F8CBAC"/>
            <w:noWrap/>
            <w:vAlign w:val="center"/>
          </w:tcPr>
          <w:p w14:paraId="198D5B86" w14:textId="77777777" w:rsidR="00293F61" w:rsidRPr="00E4301B" w:rsidRDefault="00293F61" w:rsidP="00FC621F">
            <w:pPr>
              <w:spacing w:after="0" w:line="240" w:lineRule="auto"/>
              <w:jc w:val="center"/>
              <w:rPr>
                <w:rFonts w:ascii="Book Antiqua" w:hAnsi="Book Antiqua" w:cs="Times New Roman"/>
                <w:color w:val="000000" w:themeColor="text1"/>
              </w:rPr>
            </w:pPr>
            <w:r w:rsidRPr="00E4301B">
              <w:rPr>
                <w:rFonts w:ascii="Book Antiqua" w:hAnsi="Book Antiqua" w:cs="Calibri"/>
                <w:color w:val="000000" w:themeColor="text1"/>
              </w:rPr>
              <w:t>0</w:t>
            </w:r>
          </w:p>
        </w:tc>
      </w:tr>
      <w:tr w:rsidR="00146BA0" w:rsidRPr="00E4301B" w14:paraId="1529AE53" w14:textId="77777777" w:rsidTr="00857513">
        <w:trPr>
          <w:trHeight w:val="460"/>
        </w:trPr>
        <w:tc>
          <w:tcPr>
            <w:tcW w:w="1892" w:type="pct"/>
            <w:shd w:val="clear" w:color="auto" w:fill="auto"/>
            <w:vAlign w:val="center"/>
            <w:hideMark/>
          </w:tcPr>
          <w:p w14:paraId="2435F273" w14:textId="77777777" w:rsidR="00293F61" w:rsidRPr="00E4301B" w:rsidRDefault="00293F61" w:rsidP="00FC621F">
            <w:pPr>
              <w:spacing w:after="0" w:line="240" w:lineRule="auto"/>
              <w:jc w:val="center"/>
              <w:rPr>
                <w:rFonts w:ascii="Book Antiqua" w:hAnsi="Book Antiqua" w:cs="Times New Roman"/>
                <w:b/>
                <w:color w:val="000000" w:themeColor="text1"/>
              </w:rPr>
            </w:pPr>
            <w:r w:rsidRPr="00E4301B">
              <w:rPr>
                <w:rFonts w:ascii="Book Antiqua" w:hAnsi="Book Antiqua" w:cs="Times New Roman"/>
                <w:b/>
                <w:color w:val="000000" w:themeColor="text1"/>
              </w:rPr>
              <w:t>Toplam</w:t>
            </w:r>
          </w:p>
        </w:tc>
        <w:tc>
          <w:tcPr>
            <w:tcW w:w="291" w:type="pct"/>
            <w:shd w:val="clear" w:color="auto" w:fill="auto"/>
            <w:noWrap/>
            <w:vAlign w:val="center"/>
          </w:tcPr>
          <w:p w14:paraId="44A2D967" w14:textId="30B1B002" w:rsidR="00293F61" w:rsidRPr="00E4301B" w:rsidRDefault="00293F61" w:rsidP="00FC621F">
            <w:pPr>
              <w:spacing w:after="0" w:line="240" w:lineRule="auto"/>
              <w:jc w:val="center"/>
              <w:rPr>
                <w:rFonts w:ascii="Book Antiqua" w:hAnsi="Book Antiqua" w:cs="Times New Roman"/>
                <w:b/>
                <w:bCs/>
                <w:color w:val="000000" w:themeColor="text1"/>
              </w:rPr>
            </w:pPr>
          </w:p>
        </w:tc>
        <w:tc>
          <w:tcPr>
            <w:tcW w:w="243" w:type="pct"/>
            <w:shd w:val="clear" w:color="auto" w:fill="auto"/>
            <w:noWrap/>
            <w:vAlign w:val="center"/>
          </w:tcPr>
          <w:p w14:paraId="367B2407" w14:textId="53DF183D" w:rsidR="00293F61" w:rsidRPr="00E4301B" w:rsidRDefault="00293F61" w:rsidP="00FC621F">
            <w:pPr>
              <w:spacing w:after="0" w:line="240" w:lineRule="auto"/>
              <w:jc w:val="center"/>
              <w:rPr>
                <w:rFonts w:ascii="Book Antiqua" w:hAnsi="Book Antiqua" w:cs="Times New Roman"/>
                <w:b/>
                <w:bCs/>
                <w:color w:val="000000" w:themeColor="text1"/>
              </w:rPr>
            </w:pPr>
          </w:p>
        </w:tc>
        <w:tc>
          <w:tcPr>
            <w:tcW w:w="293" w:type="pct"/>
            <w:shd w:val="clear" w:color="auto" w:fill="auto"/>
            <w:noWrap/>
            <w:vAlign w:val="center"/>
          </w:tcPr>
          <w:p w14:paraId="2D21F1B1" w14:textId="467A10B0" w:rsidR="00293F61" w:rsidRPr="00E4301B" w:rsidRDefault="00293F61" w:rsidP="00FC621F">
            <w:pPr>
              <w:spacing w:after="0" w:line="240" w:lineRule="auto"/>
              <w:jc w:val="center"/>
              <w:rPr>
                <w:rFonts w:ascii="Book Antiqua" w:hAnsi="Book Antiqua" w:cs="Times New Roman"/>
                <w:b/>
                <w:bCs/>
                <w:color w:val="000000" w:themeColor="text1"/>
              </w:rPr>
            </w:pPr>
          </w:p>
        </w:tc>
        <w:tc>
          <w:tcPr>
            <w:tcW w:w="244" w:type="pct"/>
          </w:tcPr>
          <w:p w14:paraId="0A41E247" w14:textId="63120C98" w:rsidR="00293F61" w:rsidRPr="00E4301B" w:rsidRDefault="00293F61" w:rsidP="00FC621F">
            <w:pPr>
              <w:spacing w:after="0" w:line="240" w:lineRule="auto"/>
              <w:jc w:val="center"/>
              <w:rPr>
                <w:rFonts w:ascii="Book Antiqua" w:hAnsi="Book Antiqua" w:cs="Times New Roman"/>
                <w:b/>
                <w:bCs/>
                <w:color w:val="000000" w:themeColor="text1"/>
              </w:rPr>
            </w:pPr>
          </w:p>
        </w:tc>
        <w:tc>
          <w:tcPr>
            <w:tcW w:w="291" w:type="pct"/>
          </w:tcPr>
          <w:p w14:paraId="1C928281" w14:textId="6B09691A" w:rsidR="00293F61" w:rsidRPr="00E4301B" w:rsidRDefault="00293F61" w:rsidP="00FC621F">
            <w:pPr>
              <w:spacing w:after="0" w:line="240" w:lineRule="auto"/>
              <w:jc w:val="center"/>
              <w:rPr>
                <w:rFonts w:ascii="Book Antiqua" w:hAnsi="Book Antiqua" w:cs="Times New Roman"/>
                <w:b/>
                <w:bCs/>
                <w:color w:val="000000" w:themeColor="text1"/>
              </w:rPr>
            </w:pPr>
          </w:p>
        </w:tc>
        <w:tc>
          <w:tcPr>
            <w:tcW w:w="377" w:type="pct"/>
            <w:shd w:val="clear" w:color="auto" w:fill="auto"/>
            <w:noWrap/>
            <w:vAlign w:val="center"/>
          </w:tcPr>
          <w:p w14:paraId="3BA557FE" w14:textId="1644DE1B" w:rsidR="00293F61" w:rsidRPr="00E4301B" w:rsidRDefault="00293F61" w:rsidP="00FC621F">
            <w:pPr>
              <w:spacing w:after="0" w:line="240" w:lineRule="auto"/>
              <w:jc w:val="center"/>
              <w:rPr>
                <w:rFonts w:ascii="Book Antiqua" w:hAnsi="Book Antiqua" w:cs="Times New Roman"/>
                <w:b/>
                <w:bCs/>
                <w:color w:val="000000" w:themeColor="text1"/>
              </w:rPr>
            </w:pPr>
          </w:p>
        </w:tc>
        <w:tc>
          <w:tcPr>
            <w:tcW w:w="192" w:type="pct"/>
            <w:shd w:val="clear" w:color="000000" w:fill="BCD6EE"/>
            <w:noWrap/>
            <w:vAlign w:val="center"/>
          </w:tcPr>
          <w:p w14:paraId="512D8FE7" w14:textId="3A63807C" w:rsidR="00293F61" w:rsidRPr="00E4301B" w:rsidRDefault="00293F61" w:rsidP="00FC621F">
            <w:pPr>
              <w:spacing w:after="0" w:line="240" w:lineRule="auto"/>
              <w:jc w:val="center"/>
              <w:rPr>
                <w:rFonts w:ascii="Book Antiqua" w:hAnsi="Book Antiqua" w:cs="Times New Roman"/>
                <w:b/>
                <w:bCs/>
                <w:color w:val="000000" w:themeColor="text1"/>
              </w:rPr>
            </w:pPr>
          </w:p>
        </w:tc>
        <w:tc>
          <w:tcPr>
            <w:tcW w:w="305" w:type="pct"/>
            <w:shd w:val="clear" w:color="000000" w:fill="BCD6EE"/>
            <w:noWrap/>
            <w:vAlign w:val="center"/>
          </w:tcPr>
          <w:p w14:paraId="5BF66895" w14:textId="75F7B18E" w:rsidR="00293F61" w:rsidRPr="00E4301B" w:rsidRDefault="00293F61" w:rsidP="00FC621F">
            <w:pPr>
              <w:spacing w:after="0" w:line="240" w:lineRule="auto"/>
              <w:jc w:val="center"/>
              <w:rPr>
                <w:rFonts w:ascii="Book Antiqua" w:hAnsi="Book Antiqua" w:cs="Times New Roman"/>
                <w:b/>
                <w:bCs/>
                <w:color w:val="000000" w:themeColor="text1"/>
              </w:rPr>
            </w:pPr>
          </w:p>
        </w:tc>
        <w:tc>
          <w:tcPr>
            <w:tcW w:w="194" w:type="pct"/>
            <w:shd w:val="clear" w:color="000000" w:fill="FFE799"/>
            <w:noWrap/>
            <w:vAlign w:val="center"/>
          </w:tcPr>
          <w:p w14:paraId="171709E7" w14:textId="3F27D3DE" w:rsidR="00293F61" w:rsidRPr="00E4301B" w:rsidRDefault="00293F61" w:rsidP="00FC621F">
            <w:pPr>
              <w:spacing w:after="0" w:line="240" w:lineRule="auto"/>
              <w:jc w:val="center"/>
              <w:rPr>
                <w:rFonts w:ascii="Book Antiqua" w:hAnsi="Book Antiqua" w:cs="Times New Roman"/>
                <w:b/>
                <w:bCs/>
                <w:color w:val="000000" w:themeColor="text1"/>
              </w:rPr>
            </w:pPr>
          </w:p>
        </w:tc>
        <w:tc>
          <w:tcPr>
            <w:tcW w:w="240" w:type="pct"/>
            <w:shd w:val="clear" w:color="000000" w:fill="FFE799"/>
            <w:noWrap/>
            <w:vAlign w:val="center"/>
          </w:tcPr>
          <w:p w14:paraId="69E39A5D" w14:textId="4C179123" w:rsidR="00293F61" w:rsidRPr="00E4301B" w:rsidRDefault="00293F61" w:rsidP="00FC621F">
            <w:pPr>
              <w:spacing w:after="0" w:line="240" w:lineRule="auto"/>
              <w:jc w:val="center"/>
              <w:rPr>
                <w:rFonts w:ascii="Book Antiqua" w:hAnsi="Book Antiqua" w:cs="Times New Roman"/>
                <w:b/>
                <w:bCs/>
                <w:color w:val="000000" w:themeColor="text1"/>
              </w:rPr>
            </w:pPr>
          </w:p>
        </w:tc>
        <w:tc>
          <w:tcPr>
            <w:tcW w:w="195" w:type="pct"/>
            <w:shd w:val="clear" w:color="000000" w:fill="F8CBAC"/>
            <w:noWrap/>
            <w:vAlign w:val="center"/>
          </w:tcPr>
          <w:p w14:paraId="5BA5CB82" w14:textId="77777777" w:rsidR="00293F61" w:rsidRPr="00E4301B" w:rsidRDefault="00293F61" w:rsidP="00FC621F">
            <w:pPr>
              <w:spacing w:after="0" w:line="240" w:lineRule="auto"/>
              <w:jc w:val="center"/>
              <w:rPr>
                <w:rFonts w:ascii="Book Antiqua" w:hAnsi="Book Antiqua" w:cs="Times New Roman"/>
                <w:b/>
                <w:bCs/>
                <w:color w:val="000000" w:themeColor="text1"/>
              </w:rPr>
            </w:pPr>
          </w:p>
        </w:tc>
        <w:tc>
          <w:tcPr>
            <w:tcW w:w="242" w:type="pct"/>
            <w:shd w:val="clear" w:color="000000" w:fill="F8CBAC"/>
            <w:noWrap/>
            <w:vAlign w:val="center"/>
          </w:tcPr>
          <w:p w14:paraId="027D1F62" w14:textId="77777777" w:rsidR="00293F61" w:rsidRPr="00E4301B" w:rsidRDefault="00293F61" w:rsidP="00FC621F">
            <w:pPr>
              <w:spacing w:after="0" w:line="240" w:lineRule="auto"/>
              <w:jc w:val="center"/>
              <w:rPr>
                <w:rFonts w:ascii="Book Antiqua" w:hAnsi="Book Antiqua" w:cs="Times New Roman"/>
                <w:b/>
                <w:bCs/>
                <w:color w:val="000000" w:themeColor="text1"/>
              </w:rPr>
            </w:pPr>
          </w:p>
        </w:tc>
      </w:tr>
    </w:tbl>
    <w:p w14:paraId="6C30A2D7" w14:textId="77777777" w:rsidR="00BC40F9" w:rsidRPr="00E4301B" w:rsidRDefault="00BC40F9" w:rsidP="001129FE">
      <w:pPr>
        <w:rPr>
          <w:rFonts w:ascii="Book Antiqua" w:hAnsi="Book Antiqua" w:cs="Times New Roman"/>
          <w:b/>
          <w:color w:val="000000" w:themeColor="text1"/>
        </w:rPr>
      </w:pPr>
    </w:p>
    <w:p w14:paraId="6512EB93" w14:textId="77777777" w:rsidR="00D830D4" w:rsidRPr="00E4301B" w:rsidRDefault="00D830D4" w:rsidP="001129FE">
      <w:pPr>
        <w:rPr>
          <w:rFonts w:ascii="Book Antiqua" w:hAnsi="Book Antiqua" w:cs="Times New Roman"/>
          <w:b/>
          <w:color w:val="000000" w:themeColor="text1"/>
        </w:rPr>
      </w:pPr>
    </w:p>
    <w:p w14:paraId="511EC70B" w14:textId="5D830A67" w:rsidR="00BC40F9" w:rsidRDefault="00BC40F9" w:rsidP="00C00ABD">
      <w:pPr>
        <w:rPr>
          <w:rFonts w:ascii="Book Antiqua" w:hAnsi="Book Antiqua" w:cs="Times New Roman"/>
          <w:b/>
          <w:color w:val="000000" w:themeColor="text1"/>
        </w:rPr>
      </w:pPr>
    </w:p>
    <w:p w14:paraId="0732FD2B" w14:textId="4A2715BD" w:rsidR="009E2F01" w:rsidRDefault="009E2F01" w:rsidP="00C00ABD">
      <w:pPr>
        <w:rPr>
          <w:rFonts w:ascii="Book Antiqua" w:hAnsi="Book Antiqua" w:cs="Times New Roman"/>
          <w:b/>
          <w:color w:val="000000" w:themeColor="text1"/>
        </w:rPr>
      </w:pPr>
    </w:p>
    <w:p w14:paraId="5879D990" w14:textId="559C4459" w:rsidR="009E2F01" w:rsidRDefault="009E2F01" w:rsidP="00C00ABD">
      <w:pPr>
        <w:rPr>
          <w:rFonts w:ascii="Book Antiqua" w:hAnsi="Book Antiqua" w:cs="Times New Roman"/>
          <w:b/>
          <w:color w:val="000000" w:themeColor="text1"/>
        </w:rPr>
      </w:pPr>
    </w:p>
    <w:p w14:paraId="66F6FEC5" w14:textId="2C98AFBF" w:rsidR="009E2F01" w:rsidRDefault="009E2F01" w:rsidP="00C00ABD">
      <w:pPr>
        <w:rPr>
          <w:rFonts w:ascii="Book Antiqua" w:hAnsi="Book Antiqua" w:cs="Times New Roman"/>
          <w:b/>
          <w:color w:val="000000" w:themeColor="text1"/>
        </w:rPr>
      </w:pPr>
    </w:p>
    <w:p w14:paraId="789B069A" w14:textId="6E594870" w:rsidR="009E2F01" w:rsidRDefault="009E2F01" w:rsidP="00C00ABD">
      <w:pPr>
        <w:rPr>
          <w:rFonts w:ascii="Book Antiqua" w:hAnsi="Book Antiqua" w:cs="Times New Roman"/>
          <w:b/>
          <w:color w:val="000000" w:themeColor="text1"/>
        </w:rPr>
      </w:pPr>
    </w:p>
    <w:p w14:paraId="723CF2AF" w14:textId="27372979" w:rsidR="009E2F01" w:rsidRDefault="009E2F01" w:rsidP="00C00ABD">
      <w:pPr>
        <w:rPr>
          <w:rFonts w:ascii="Book Antiqua" w:hAnsi="Book Antiqua" w:cs="Times New Roman"/>
          <w:b/>
          <w:color w:val="000000" w:themeColor="text1"/>
        </w:rPr>
      </w:pPr>
    </w:p>
    <w:p w14:paraId="0A3ED137" w14:textId="77777777" w:rsidR="009E2F01" w:rsidRPr="00E4301B" w:rsidRDefault="009E2F01" w:rsidP="00C00ABD">
      <w:pPr>
        <w:rPr>
          <w:rFonts w:ascii="Book Antiqua" w:hAnsi="Book Antiqua" w:cs="Times New Roman"/>
          <w:b/>
          <w:color w:val="000000" w:themeColor="text1"/>
        </w:rPr>
      </w:pPr>
    </w:p>
    <w:p w14:paraId="24C6C49E" w14:textId="09A16046" w:rsidR="00C136A0" w:rsidRDefault="00C136A0" w:rsidP="00C136A0">
      <w:pPr>
        <w:rPr>
          <w:rFonts w:ascii="Book Antiqua" w:hAnsi="Book Antiqua"/>
          <w:b/>
          <w:bCs/>
          <w:color w:val="000000" w:themeColor="text1"/>
        </w:rPr>
      </w:pPr>
      <w:r w:rsidRPr="00E4301B">
        <w:rPr>
          <w:rFonts w:ascii="Book Antiqua" w:hAnsi="Book Antiqua" w:cs="Times New Roman"/>
          <w:b/>
          <w:color w:val="000000" w:themeColor="text1"/>
        </w:rPr>
        <w:lastRenderedPageBreak/>
        <w:t xml:space="preserve">Tablo: </w:t>
      </w:r>
      <w:r w:rsidRPr="00E4301B">
        <w:rPr>
          <w:rFonts w:ascii="Book Antiqua" w:hAnsi="Book Antiqua"/>
          <w:b/>
          <w:bCs/>
          <w:color w:val="000000" w:themeColor="text1"/>
        </w:rPr>
        <w:t>Eylem Planında Yer Aldığı Halde 2020 Yılında Faaliyet Gerçekleştirilemeyen Eylemlerde Faaliyet Gerçekleştirilememe Nedenleri</w:t>
      </w:r>
    </w:p>
    <w:p w14:paraId="3C7F77F9" w14:textId="7875EAA5" w:rsidR="00E60EAC" w:rsidRDefault="0018570E" w:rsidP="00E60EAC">
      <w:pPr>
        <w:tabs>
          <w:tab w:val="left" w:pos="2220"/>
        </w:tabs>
        <w:ind w:firstLine="708"/>
        <w:jc w:val="both"/>
        <w:rPr>
          <w:rFonts w:ascii="Book Antiqua" w:hAnsi="Book Antiqua" w:cs="Times New Roman"/>
          <w:color w:val="000000" w:themeColor="text1"/>
        </w:rPr>
      </w:pPr>
      <w:r>
        <w:rPr>
          <w:rFonts w:ascii="Book Antiqua" w:hAnsi="Book Antiqua" w:cs="Times New Roman"/>
          <w:color w:val="000000" w:themeColor="text1"/>
        </w:rPr>
        <w:t>G</w:t>
      </w:r>
      <w:r w:rsidR="00642B2B" w:rsidRPr="00E4301B">
        <w:rPr>
          <w:rFonts w:ascii="Book Antiqua" w:hAnsi="Book Antiqua" w:cs="Times New Roman"/>
          <w:color w:val="000000" w:themeColor="text1"/>
        </w:rPr>
        <w:t>rafik incelendiğinde</w:t>
      </w:r>
      <w:r w:rsidR="006407C3" w:rsidRPr="00E4301B">
        <w:rPr>
          <w:rFonts w:ascii="Book Antiqua" w:hAnsi="Book Antiqua" w:cs="Times New Roman"/>
          <w:color w:val="000000" w:themeColor="text1"/>
        </w:rPr>
        <w:t>;</w:t>
      </w:r>
      <w:r w:rsidR="00642B2B" w:rsidRPr="00E4301B">
        <w:rPr>
          <w:rFonts w:ascii="Book Antiqua" w:hAnsi="Book Antiqua" w:cs="Times New Roman"/>
          <w:color w:val="000000" w:themeColor="text1"/>
        </w:rPr>
        <w:t xml:space="preserve"> </w:t>
      </w:r>
    </w:p>
    <w:p w14:paraId="5951B640" w14:textId="2EC991CA" w:rsidR="0018570E" w:rsidRDefault="0018570E" w:rsidP="00E60EAC">
      <w:pPr>
        <w:tabs>
          <w:tab w:val="left" w:pos="2220"/>
        </w:tabs>
        <w:ind w:firstLine="708"/>
        <w:jc w:val="both"/>
        <w:rPr>
          <w:rFonts w:ascii="Book Antiqua" w:hAnsi="Book Antiqua" w:cs="Times New Roman"/>
          <w:color w:val="000000" w:themeColor="text1"/>
        </w:rPr>
      </w:pPr>
    </w:p>
    <w:p w14:paraId="05EAB260" w14:textId="3297465A" w:rsidR="0018570E" w:rsidRPr="00E4301B" w:rsidRDefault="0018570E" w:rsidP="00E60EAC">
      <w:pPr>
        <w:tabs>
          <w:tab w:val="left" w:pos="2220"/>
        </w:tabs>
        <w:ind w:firstLine="708"/>
        <w:jc w:val="both"/>
        <w:rPr>
          <w:rFonts w:ascii="Book Antiqua" w:hAnsi="Book Antiqua" w:cs="Times New Roman"/>
          <w:color w:val="000000" w:themeColor="text1"/>
        </w:rPr>
      </w:pPr>
      <w:r>
        <w:rPr>
          <w:rFonts w:ascii="Book Antiqua" w:hAnsi="Book Antiqua" w:cs="Times New Roman"/>
          <w:noProof/>
          <w:color w:val="000000" w:themeColor="text1"/>
        </w:rPr>
        <w:drawing>
          <wp:inline distT="0" distB="0" distL="0" distR="0" wp14:anchorId="7072AAC2" wp14:editId="7DB9A20A">
            <wp:extent cx="8229600" cy="32004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2A611B" w14:textId="0BA4FE2D" w:rsidR="00E60EAC" w:rsidRPr="00E4301B" w:rsidRDefault="0018570E" w:rsidP="00E60EAC">
      <w:pPr>
        <w:tabs>
          <w:tab w:val="left" w:pos="2220"/>
        </w:tabs>
        <w:ind w:firstLine="708"/>
        <w:jc w:val="both"/>
        <w:rPr>
          <w:rFonts w:ascii="Book Antiqua" w:hAnsi="Book Antiqua" w:cs="Times New Roman"/>
          <w:color w:val="000000" w:themeColor="text1"/>
        </w:rPr>
      </w:pPr>
      <w:r>
        <w:rPr>
          <w:rFonts w:ascii="Book Antiqua" w:hAnsi="Book Antiqua" w:cs="Times New Roman"/>
          <w:color w:val="000000" w:themeColor="text1"/>
        </w:rPr>
        <w:t>5</w:t>
      </w:r>
      <w:r w:rsidR="00B96727" w:rsidRPr="00E4301B">
        <w:rPr>
          <w:rFonts w:ascii="Book Antiqua" w:hAnsi="Book Antiqua" w:cs="Times New Roman"/>
          <w:color w:val="000000" w:themeColor="text1"/>
        </w:rPr>
        <w:t xml:space="preserve"> </w:t>
      </w:r>
      <w:r w:rsidR="00E60EAC" w:rsidRPr="00E4301B">
        <w:rPr>
          <w:rFonts w:ascii="Book Antiqua" w:hAnsi="Book Antiqua" w:cs="Times New Roman"/>
          <w:color w:val="000000" w:themeColor="text1"/>
        </w:rPr>
        <w:t>eylem</w:t>
      </w:r>
      <w:r w:rsidR="00B96727" w:rsidRPr="00E4301B">
        <w:rPr>
          <w:rFonts w:ascii="Book Antiqua" w:hAnsi="Book Antiqua" w:cs="Times New Roman"/>
          <w:color w:val="000000" w:themeColor="text1"/>
        </w:rPr>
        <w:t xml:space="preserve"> (%</w:t>
      </w:r>
      <w:r>
        <w:rPr>
          <w:rFonts w:ascii="Book Antiqua" w:hAnsi="Book Antiqua" w:cs="Times New Roman"/>
          <w:color w:val="000000" w:themeColor="text1"/>
        </w:rPr>
        <w:t>38,50</w:t>
      </w:r>
      <w:r w:rsidR="00B96727" w:rsidRPr="00E4301B">
        <w:rPr>
          <w:rFonts w:ascii="Book Antiqua" w:hAnsi="Book Antiqua" w:cs="Times New Roman"/>
          <w:color w:val="000000" w:themeColor="text1"/>
        </w:rPr>
        <w:t>)</w:t>
      </w:r>
      <w:r w:rsidR="00050209" w:rsidRPr="00E4301B">
        <w:rPr>
          <w:rFonts w:ascii="Book Antiqua" w:hAnsi="Book Antiqua" w:cs="Times New Roman"/>
          <w:color w:val="000000" w:themeColor="text1"/>
        </w:rPr>
        <w:t xml:space="preserve"> </w:t>
      </w:r>
      <w:r w:rsidR="006407C3" w:rsidRPr="00E4301B">
        <w:rPr>
          <w:rFonts w:ascii="Book Antiqua" w:hAnsi="Book Antiqua" w:cs="Times New Roman"/>
          <w:color w:val="000000" w:themeColor="text1"/>
        </w:rPr>
        <w:t xml:space="preserve">için </w:t>
      </w:r>
      <w:r w:rsidR="00050209" w:rsidRPr="00E4301B">
        <w:rPr>
          <w:rFonts w:ascii="Book Antiqua" w:hAnsi="Book Antiqua" w:cs="Times New Roman"/>
          <w:color w:val="000000" w:themeColor="text1"/>
        </w:rPr>
        <w:t xml:space="preserve">sonraki yıllara yönelik </w:t>
      </w:r>
      <w:r w:rsidR="006407C3" w:rsidRPr="00E4301B">
        <w:rPr>
          <w:rFonts w:ascii="Book Antiqua" w:hAnsi="Book Antiqua" w:cs="Times New Roman"/>
          <w:color w:val="000000" w:themeColor="text1"/>
        </w:rPr>
        <w:t xml:space="preserve">faaliyet </w:t>
      </w:r>
      <w:r w:rsidR="00050209" w:rsidRPr="00E4301B">
        <w:rPr>
          <w:rFonts w:ascii="Book Antiqua" w:hAnsi="Book Antiqua" w:cs="Times New Roman"/>
          <w:color w:val="000000" w:themeColor="text1"/>
        </w:rPr>
        <w:t>planlandığı</w:t>
      </w:r>
      <w:r w:rsidR="00E60EAC" w:rsidRPr="00E4301B">
        <w:rPr>
          <w:rFonts w:ascii="Book Antiqua" w:hAnsi="Book Antiqua" w:cs="Times New Roman"/>
          <w:color w:val="000000" w:themeColor="text1"/>
        </w:rPr>
        <w:t>,</w:t>
      </w:r>
      <w:r w:rsidR="00050209" w:rsidRPr="00E4301B">
        <w:rPr>
          <w:rFonts w:ascii="Book Antiqua" w:hAnsi="Book Antiqua" w:cs="Times New Roman"/>
          <w:color w:val="000000" w:themeColor="text1"/>
        </w:rPr>
        <w:t xml:space="preserve"> </w:t>
      </w:r>
      <w:r w:rsidR="00B96727" w:rsidRPr="00E4301B">
        <w:rPr>
          <w:rFonts w:ascii="Book Antiqua" w:hAnsi="Book Antiqua" w:cs="Times New Roman"/>
          <w:color w:val="000000" w:themeColor="text1"/>
        </w:rPr>
        <w:t xml:space="preserve">8 eylemin (%17) </w:t>
      </w:r>
      <w:r>
        <w:rPr>
          <w:rFonts w:ascii="Book Antiqua" w:hAnsi="Book Antiqua" w:cs="Times New Roman"/>
          <w:color w:val="000000" w:themeColor="text1"/>
        </w:rPr>
        <w:t>salgın nedeniyle gerçekleştirilemediği görülmektedir</w:t>
      </w:r>
      <w:r w:rsidR="00E60EAC" w:rsidRPr="00E4301B">
        <w:rPr>
          <w:rFonts w:ascii="Book Antiqua" w:hAnsi="Book Antiqua" w:cs="Times New Roman"/>
          <w:color w:val="000000" w:themeColor="text1"/>
        </w:rPr>
        <w:t>.</w:t>
      </w:r>
    </w:p>
    <w:p w14:paraId="2F05083E" w14:textId="77777777" w:rsidR="00D341BE" w:rsidRDefault="00D341BE" w:rsidP="00504D31">
      <w:pPr>
        <w:tabs>
          <w:tab w:val="left" w:pos="2220"/>
        </w:tabs>
        <w:rPr>
          <w:rFonts w:ascii="Book Antiqua" w:hAnsi="Book Antiqua" w:cs="Times New Roman"/>
          <w:b/>
          <w:color w:val="000000" w:themeColor="text1"/>
        </w:rPr>
      </w:pPr>
    </w:p>
    <w:p w14:paraId="52A45CA0" w14:textId="2ECE2239" w:rsidR="00D341BE" w:rsidRDefault="00D341BE" w:rsidP="00504D31">
      <w:pPr>
        <w:tabs>
          <w:tab w:val="left" w:pos="2220"/>
        </w:tabs>
        <w:rPr>
          <w:rFonts w:ascii="Book Antiqua" w:hAnsi="Book Antiqua" w:cs="Times New Roman"/>
          <w:b/>
          <w:color w:val="000000" w:themeColor="text1"/>
        </w:rPr>
      </w:pPr>
    </w:p>
    <w:p w14:paraId="3503BA47" w14:textId="77777777" w:rsidR="00D341BE" w:rsidRDefault="00D341BE" w:rsidP="00504D31">
      <w:pPr>
        <w:tabs>
          <w:tab w:val="left" w:pos="2220"/>
        </w:tabs>
        <w:rPr>
          <w:rFonts w:ascii="Book Antiqua" w:hAnsi="Book Antiqua" w:cs="Times New Roman"/>
          <w:b/>
          <w:color w:val="000000" w:themeColor="text1"/>
        </w:rPr>
      </w:pPr>
    </w:p>
    <w:p w14:paraId="4D2A806C" w14:textId="77777777" w:rsidR="00D341BE" w:rsidRDefault="00D341BE" w:rsidP="00504D31">
      <w:pPr>
        <w:tabs>
          <w:tab w:val="left" w:pos="2220"/>
        </w:tabs>
        <w:rPr>
          <w:rFonts w:ascii="Book Antiqua" w:hAnsi="Book Antiqua" w:cs="Times New Roman"/>
          <w:b/>
          <w:color w:val="000000" w:themeColor="text1"/>
        </w:rPr>
      </w:pPr>
    </w:p>
    <w:p w14:paraId="7D3407AB" w14:textId="5FD2BF9F" w:rsidR="00BD3FD2" w:rsidRPr="00D341BE" w:rsidRDefault="00B96727" w:rsidP="00D341BE">
      <w:pPr>
        <w:pStyle w:val="Balk1"/>
        <w:rPr>
          <w:rFonts w:ascii="Book Antiqua" w:hAnsi="Book Antiqua" w:cs="Times New Roman"/>
          <w:b/>
          <w:color w:val="000000" w:themeColor="text1"/>
          <w:sz w:val="24"/>
          <w:szCs w:val="24"/>
        </w:rPr>
      </w:pPr>
      <w:bookmarkStart w:id="98" w:name="_Toc69584563"/>
      <w:r w:rsidRPr="00D341BE">
        <w:rPr>
          <w:rFonts w:ascii="Book Antiqua" w:hAnsi="Book Antiqua" w:cs="Times New Roman"/>
          <w:b/>
          <w:color w:val="000000" w:themeColor="text1"/>
          <w:sz w:val="24"/>
          <w:szCs w:val="24"/>
        </w:rPr>
        <w:t>NİHAİ DEĞERLENDİRME VE ÖNERİLER</w:t>
      </w:r>
      <w:bookmarkEnd w:id="98"/>
    </w:p>
    <w:p w14:paraId="4C1DD055" w14:textId="6B0DF9E7" w:rsidR="00D341BE" w:rsidRDefault="00D341BE" w:rsidP="00FF3D54">
      <w:pPr>
        <w:ind w:firstLine="708"/>
        <w:rPr>
          <w:rFonts w:ascii="Book Antiqua" w:hAnsi="Book Antiqua" w:cs="Times New Roman"/>
          <w:color w:val="000000" w:themeColor="text1"/>
        </w:rPr>
      </w:pPr>
    </w:p>
    <w:p w14:paraId="1238F108" w14:textId="119C446C" w:rsidR="00D341BE" w:rsidRDefault="00D341BE" w:rsidP="00FD1944">
      <w:pPr>
        <w:ind w:firstLine="708"/>
        <w:jc w:val="both"/>
        <w:rPr>
          <w:rFonts w:ascii="Book Antiqua" w:hAnsi="Book Antiqua" w:cs="Times New Roman"/>
          <w:color w:val="000000" w:themeColor="text1"/>
        </w:rPr>
      </w:pPr>
      <w:r>
        <w:rPr>
          <w:rFonts w:ascii="Book Antiqua" w:hAnsi="Book Antiqua" w:cs="Times New Roman"/>
          <w:color w:val="000000" w:themeColor="text1"/>
        </w:rPr>
        <w:t>İl Milli Eğitim Müdürlüğü 2020 Yılı Stratejik Plan Faaliyet Raporu değerlendirildiğinde gösterge hedeflerinin yerel düzeyde gelişime açık olanlarının istenen düzeyde olduğu ancak merkezi düzeyde faaliyete ihtiyaç duyan faaliyetlerin salgın süreci nedeniyle gelişim gösteremediği görülmektedir.</w:t>
      </w:r>
      <w:r w:rsidR="00FD1944">
        <w:rPr>
          <w:rFonts w:ascii="Book Antiqua" w:hAnsi="Book Antiqua" w:cs="Times New Roman"/>
          <w:color w:val="000000" w:themeColor="text1"/>
        </w:rPr>
        <w:t xml:space="preserve"> </w:t>
      </w:r>
    </w:p>
    <w:p w14:paraId="32F9ABC4" w14:textId="4A869DFD" w:rsidR="00FD1944" w:rsidRDefault="00FD1944" w:rsidP="00FD1944">
      <w:pPr>
        <w:ind w:firstLine="708"/>
        <w:jc w:val="both"/>
        <w:rPr>
          <w:rFonts w:ascii="Book Antiqua" w:hAnsi="Book Antiqua" w:cs="Times New Roman"/>
          <w:color w:val="000000" w:themeColor="text1"/>
        </w:rPr>
      </w:pPr>
      <w:r>
        <w:rPr>
          <w:rFonts w:ascii="Book Antiqua" w:hAnsi="Book Antiqua" w:cs="Times New Roman"/>
          <w:color w:val="000000" w:themeColor="text1"/>
        </w:rPr>
        <w:t>Eylem planında var olan 122 içeriğin 109’u sahada etkin bir biçimde uygulanmıştır. Uygulama süreçlerinin desteklenmesine yönelik yerel düzeyde projeler (Erzurum Davranış Eğitimi Modeli-ERDEM ve Öğrenci Devamsızlığı ve Okul Gelişim Modeli) ve programlarla (Erzurum Başarıyı Artırma Programı-ERBAP) hedeflere ulaşılabilmesi için gerekli yerel düzeyde müdahalelerde bulunulmuştur.</w:t>
      </w:r>
    </w:p>
    <w:p w14:paraId="2967D91D" w14:textId="50A97B36" w:rsidR="00FD1944" w:rsidRDefault="00FD1944" w:rsidP="00FD1944">
      <w:pPr>
        <w:ind w:firstLine="708"/>
        <w:jc w:val="both"/>
        <w:rPr>
          <w:rFonts w:ascii="Book Antiqua" w:hAnsi="Book Antiqua" w:cs="Times New Roman"/>
          <w:color w:val="000000" w:themeColor="text1"/>
        </w:rPr>
      </w:pPr>
      <w:r>
        <w:rPr>
          <w:rFonts w:ascii="Book Antiqua" w:hAnsi="Book Antiqua" w:cs="Times New Roman"/>
          <w:color w:val="000000" w:themeColor="text1"/>
        </w:rPr>
        <w:t>Özellikle gösterge temaları ele alındığında il düzeyinde bütünsel bir gelişim gösterildiği görülmektedir. Ancak özellikle yabancı dil gelişimine yönelik sayısal veriler ve saha gözlemleri bu alanda daha fazla çaba gösterilmesi gerektiğini ortaya koymuştur. Bu nedenle özellikle 2021 yılı olmak üzere plan dönemi sonuna kadar bu alana yönelik faaliyet planlamaları artırılacaktır.</w:t>
      </w:r>
    </w:p>
    <w:p w14:paraId="52052899" w14:textId="38B5A5E4" w:rsidR="00FF3D54" w:rsidRDefault="00FD1944" w:rsidP="00327FBC">
      <w:pPr>
        <w:ind w:firstLine="708"/>
        <w:jc w:val="both"/>
        <w:rPr>
          <w:rFonts w:ascii="Book Antiqua" w:hAnsi="Book Antiqua" w:cs="Times New Roman"/>
          <w:color w:val="000000" w:themeColor="text1"/>
        </w:rPr>
      </w:pPr>
      <w:r>
        <w:rPr>
          <w:rFonts w:ascii="Book Antiqua" w:hAnsi="Book Antiqua" w:cs="Times New Roman"/>
          <w:color w:val="000000" w:themeColor="text1"/>
        </w:rPr>
        <w:t xml:space="preserve">Tüm tema ve göstergelerin gelişimine yönelik yerel düzeyde tüm okul ve kurumlarımızı kapsayan uygulanabilir ve sürdürülebilir bir yapıya sahip bir program il düzeyinde yürütülmektedir. Erzurum Başarıyı Artırma Programı-ERBAP başlığıyla yürütülen çalışmada ana </w:t>
      </w:r>
      <w:r w:rsidR="00327FBC">
        <w:rPr>
          <w:rFonts w:ascii="Book Antiqua" w:hAnsi="Book Antiqua" w:cs="Times New Roman"/>
          <w:color w:val="000000" w:themeColor="text1"/>
        </w:rPr>
        <w:t xml:space="preserve">hedefler 2019-2023 İl Stratejik Planına da uygun olarak </w:t>
      </w:r>
      <w:r>
        <w:rPr>
          <w:rFonts w:ascii="Book Antiqua" w:hAnsi="Book Antiqua" w:cs="Times New Roman"/>
          <w:color w:val="000000" w:themeColor="text1"/>
        </w:rPr>
        <w:t>şu</w:t>
      </w:r>
      <w:r w:rsidR="00327FBC">
        <w:rPr>
          <w:rFonts w:ascii="Book Antiqua" w:hAnsi="Book Antiqua" w:cs="Times New Roman"/>
          <w:color w:val="000000" w:themeColor="text1"/>
        </w:rPr>
        <w:t xml:space="preserve"> alt başlıklarda toplanmıştır:</w:t>
      </w:r>
    </w:p>
    <w:p w14:paraId="32061583" w14:textId="77777777"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Öğrencilerimizin akademik gelişimlerini artırmak,</w:t>
      </w:r>
    </w:p>
    <w:p w14:paraId="2E73FF6F" w14:textId="77777777"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Öğrencilere çağın gereği becerileri kazandırmak,</w:t>
      </w:r>
    </w:p>
    <w:p w14:paraId="331B0BAF" w14:textId="5BED7493"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Öğrencilerin fiziksel, ruhsal ve sosyal gelişimlerini sağlamak,</w:t>
      </w:r>
    </w:p>
    <w:p w14:paraId="0EF47B48" w14:textId="77777777"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Öğretmenlerimizin öğrenme ve öğretme motivasyonlarını artırmak ve mesleki gelişimlerine yönelik çalışmalar yapmak,</w:t>
      </w:r>
    </w:p>
    <w:p w14:paraId="542A32B3" w14:textId="3F9E0145"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Öğrencilerimizde bireysel ve sosyal gelişim süreçlerinde olumlu davranış biçimlerini destekleyen faaliyetler yapmak,</w:t>
      </w:r>
    </w:p>
    <w:p w14:paraId="0B93AC7F" w14:textId="71B33453" w:rsidR="00327FBC" w:rsidRPr="009E2F01" w:rsidRDefault="00327FBC" w:rsidP="00327FBC">
      <w:pPr>
        <w:numPr>
          <w:ilvl w:val="0"/>
          <w:numId w:val="12"/>
        </w:numPr>
        <w:spacing w:after="0" w:line="360" w:lineRule="auto"/>
        <w:contextualSpacing/>
        <w:jc w:val="both"/>
        <w:rPr>
          <w:rFonts w:ascii="Book Antiqua" w:eastAsia="Times New Roman" w:hAnsi="Book Antiqua" w:cstheme="minorHAnsi"/>
          <w:lang w:eastAsia="tr-TR"/>
        </w:rPr>
      </w:pPr>
      <w:r w:rsidRPr="009E2F01">
        <w:rPr>
          <w:rFonts w:ascii="Book Antiqua" w:eastAsia="Times New Roman" w:hAnsi="Book Antiqua" w:cstheme="minorHAnsi"/>
          <w:lang w:eastAsia="tr-TR"/>
        </w:rPr>
        <w:t>Öğrenciler arasındaki başarı farkı ve okullar arası imkân farkını azaltmak</w:t>
      </w:r>
    </w:p>
    <w:p w14:paraId="5344A5A6" w14:textId="77777777" w:rsidR="00327FBC" w:rsidRPr="00E94C1F" w:rsidRDefault="00327FBC" w:rsidP="00327FBC">
      <w:pPr>
        <w:spacing w:after="0" w:line="360" w:lineRule="auto"/>
        <w:ind w:left="720"/>
        <w:contextualSpacing/>
        <w:jc w:val="both"/>
        <w:rPr>
          <w:rFonts w:eastAsia="Times New Roman" w:cstheme="minorHAnsi"/>
          <w:sz w:val="24"/>
          <w:szCs w:val="24"/>
          <w:lang w:eastAsia="tr-TR"/>
        </w:rPr>
      </w:pPr>
    </w:p>
    <w:sectPr w:rsidR="00327FBC" w:rsidRPr="00E94C1F"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7B63" w14:textId="77777777" w:rsidR="000F1F9C" w:rsidRDefault="000F1F9C" w:rsidP="00D1462A">
      <w:pPr>
        <w:spacing w:after="0" w:line="240" w:lineRule="auto"/>
      </w:pPr>
      <w:r>
        <w:separator/>
      </w:r>
    </w:p>
  </w:endnote>
  <w:endnote w:type="continuationSeparator" w:id="0">
    <w:p w14:paraId="3C8F8BF6" w14:textId="77777777" w:rsidR="000F1F9C" w:rsidRDefault="000F1F9C" w:rsidP="00D1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82960"/>
      <w:docPartObj>
        <w:docPartGallery w:val="Page Numbers (Bottom of Page)"/>
        <w:docPartUnique/>
      </w:docPartObj>
    </w:sdtPr>
    <w:sdtEndPr>
      <w:rPr>
        <w:rFonts w:ascii="Book Antiqua" w:hAnsi="Book Antiqua"/>
      </w:rPr>
    </w:sdtEndPr>
    <w:sdtContent>
      <w:p w14:paraId="07794C4D" w14:textId="77777777" w:rsidR="000C069F" w:rsidRPr="00F40404" w:rsidRDefault="000C069F">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Pr>
            <w:rFonts w:ascii="Book Antiqua" w:hAnsi="Book Antiqua"/>
            <w:noProof/>
          </w:rPr>
          <w:t>1</w:t>
        </w:r>
        <w:r w:rsidRPr="00F40404">
          <w:rPr>
            <w:rFonts w:ascii="Book Antiqua" w:hAnsi="Book Antiqua"/>
          </w:rPr>
          <w:fldChar w:fldCharType="end"/>
        </w:r>
      </w:p>
    </w:sdtContent>
  </w:sdt>
  <w:p w14:paraId="5370D361" w14:textId="77777777" w:rsidR="000C069F" w:rsidRDefault="000C06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9231" w14:textId="77777777" w:rsidR="000F1F9C" w:rsidRDefault="000F1F9C" w:rsidP="00D1462A">
      <w:pPr>
        <w:spacing w:after="0" w:line="240" w:lineRule="auto"/>
      </w:pPr>
      <w:r>
        <w:separator/>
      </w:r>
    </w:p>
  </w:footnote>
  <w:footnote w:type="continuationSeparator" w:id="0">
    <w:p w14:paraId="5283F375" w14:textId="77777777" w:rsidR="000F1F9C" w:rsidRDefault="000F1F9C" w:rsidP="00D1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AA7696"/>
    <w:multiLevelType w:val="hybridMultilevel"/>
    <w:tmpl w:val="599C3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5"/>
  </w:num>
  <w:num w:numId="6">
    <w:abstractNumId w:val="11"/>
  </w:num>
  <w:num w:numId="7">
    <w:abstractNumId w:val="4"/>
  </w:num>
  <w:num w:numId="8">
    <w:abstractNumId w:val="1"/>
  </w:num>
  <w:num w:numId="9">
    <w:abstractNumId w:val="2"/>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E5"/>
    <w:rsid w:val="00000101"/>
    <w:rsid w:val="00001DD0"/>
    <w:rsid w:val="00010272"/>
    <w:rsid w:val="000103E7"/>
    <w:rsid w:val="00012D45"/>
    <w:rsid w:val="0001434C"/>
    <w:rsid w:val="00025F4A"/>
    <w:rsid w:val="00026526"/>
    <w:rsid w:val="0003661B"/>
    <w:rsid w:val="00036A0E"/>
    <w:rsid w:val="00046014"/>
    <w:rsid w:val="00050209"/>
    <w:rsid w:val="00056DC4"/>
    <w:rsid w:val="000642B4"/>
    <w:rsid w:val="00066C62"/>
    <w:rsid w:val="00067EA9"/>
    <w:rsid w:val="00070045"/>
    <w:rsid w:val="000714A8"/>
    <w:rsid w:val="0007227D"/>
    <w:rsid w:val="000722AF"/>
    <w:rsid w:val="000722E0"/>
    <w:rsid w:val="00074F7E"/>
    <w:rsid w:val="00076A9B"/>
    <w:rsid w:val="00077338"/>
    <w:rsid w:val="00077C6E"/>
    <w:rsid w:val="00081F83"/>
    <w:rsid w:val="00082092"/>
    <w:rsid w:val="0008423D"/>
    <w:rsid w:val="00084266"/>
    <w:rsid w:val="00086147"/>
    <w:rsid w:val="00086C87"/>
    <w:rsid w:val="00091C6D"/>
    <w:rsid w:val="00091D32"/>
    <w:rsid w:val="0009331B"/>
    <w:rsid w:val="000A1E49"/>
    <w:rsid w:val="000A3C0F"/>
    <w:rsid w:val="000B03F8"/>
    <w:rsid w:val="000B4F78"/>
    <w:rsid w:val="000B55E3"/>
    <w:rsid w:val="000B590A"/>
    <w:rsid w:val="000B63F0"/>
    <w:rsid w:val="000C05FC"/>
    <w:rsid w:val="000C069F"/>
    <w:rsid w:val="000C4619"/>
    <w:rsid w:val="000C4F18"/>
    <w:rsid w:val="000C6009"/>
    <w:rsid w:val="000C7AB5"/>
    <w:rsid w:val="000C7CA1"/>
    <w:rsid w:val="000D039D"/>
    <w:rsid w:val="000D3619"/>
    <w:rsid w:val="000D58F8"/>
    <w:rsid w:val="000E7FA8"/>
    <w:rsid w:val="000F0938"/>
    <w:rsid w:val="000F1F9C"/>
    <w:rsid w:val="000F3CB3"/>
    <w:rsid w:val="000F3DA8"/>
    <w:rsid w:val="00110CB1"/>
    <w:rsid w:val="00111C9E"/>
    <w:rsid w:val="001129FE"/>
    <w:rsid w:val="001132D2"/>
    <w:rsid w:val="0011387E"/>
    <w:rsid w:val="001171E4"/>
    <w:rsid w:val="00121FE6"/>
    <w:rsid w:val="0012227A"/>
    <w:rsid w:val="00126F93"/>
    <w:rsid w:val="00131DA1"/>
    <w:rsid w:val="00132EEA"/>
    <w:rsid w:val="00134809"/>
    <w:rsid w:val="0013507E"/>
    <w:rsid w:val="00146BA0"/>
    <w:rsid w:val="00153C33"/>
    <w:rsid w:val="00160E43"/>
    <w:rsid w:val="0016499A"/>
    <w:rsid w:val="00167703"/>
    <w:rsid w:val="00167EED"/>
    <w:rsid w:val="00173B39"/>
    <w:rsid w:val="00174A86"/>
    <w:rsid w:val="00176E96"/>
    <w:rsid w:val="0017742B"/>
    <w:rsid w:val="00177A6C"/>
    <w:rsid w:val="0018092D"/>
    <w:rsid w:val="00185283"/>
    <w:rsid w:val="0018570E"/>
    <w:rsid w:val="00190D2D"/>
    <w:rsid w:val="00197F1A"/>
    <w:rsid w:val="001B303F"/>
    <w:rsid w:val="001C0762"/>
    <w:rsid w:val="001C3B1E"/>
    <w:rsid w:val="001C5AAB"/>
    <w:rsid w:val="001C786B"/>
    <w:rsid w:val="001D0537"/>
    <w:rsid w:val="001D0ACD"/>
    <w:rsid w:val="001D336D"/>
    <w:rsid w:val="001E1E48"/>
    <w:rsid w:val="001E3C4E"/>
    <w:rsid w:val="001E644A"/>
    <w:rsid w:val="001E767A"/>
    <w:rsid w:val="001E76BA"/>
    <w:rsid w:val="001F2918"/>
    <w:rsid w:val="001F6A6D"/>
    <w:rsid w:val="001F70AE"/>
    <w:rsid w:val="00203424"/>
    <w:rsid w:val="00204F51"/>
    <w:rsid w:val="00213781"/>
    <w:rsid w:val="00214FA0"/>
    <w:rsid w:val="002153AF"/>
    <w:rsid w:val="00223768"/>
    <w:rsid w:val="002244B4"/>
    <w:rsid w:val="00226EE1"/>
    <w:rsid w:val="00231502"/>
    <w:rsid w:val="002334C3"/>
    <w:rsid w:val="002340AC"/>
    <w:rsid w:val="00240A15"/>
    <w:rsid w:val="00250B60"/>
    <w:rsid w:val="0025278B"/>
    <w:rsid w:val="002541F8"/>
    <w:rsid w:val="002542F4"/>
    <w:rsid w:val="0026085D"/>
    <w:rsid w:val="00263C78"/>
    <w:rsid w:val="002649CE"/>
    <w:rsid w:val="00265AC9"/>
    <w:rsid w:val="00266B7B"/>
    <w:rsid w:val="002672F2"/>
    <w:rsid w:val="002756A6"/>
    <w:rsid w:val="002814F8"/>
    <w:rsid w:val="00281B8F"/>
    <w:rsid w:val="002824A5"/>
    <w:rsid w:val="00292B87"/>
    <w:rsid w:val="00293F61"/>
    <w:rsid w:val="0029554A"/>
    <w:rsid w:val="002A24B1"/>
    <w:rsid w:val="002A50B4"/>
    <w:rsid w:val="002A5BDD"/>
    <w:rsid w:val="002A7781"/>
    <w:rsid w:val="002B2A14"/>
    <w:rsid w:val="002B418E"/>
    <w:rsid w:val="002B71C4"/>
    <w:rsid w:val="002B7655"/>
    <w:rsid w:val="002C0853"/>
    <w:rsid w:val="002C2782"/>
    <w:rsid w:val="002C39C9"/>
    <w:rsid w:val="002C5CFC"/>
    <w:rsid w:val="002D2D78"/>
    <w:rsid w:val="002D366A"/>
    <w:rsid w:val="002E304A"/>
    <w:rsid w:val="003001BA"/>
    <w:rsid w:val="00311D4F"/>
    <w:rsid w:val="003165DB"/>
    <w:rsid w:val="00321E7E"/>
    <w:rsid w:val="00322C57"/>
    <w:rsid w:val="00327FBC"/>
    <w:rsid w:val="003404C4"/>
    <w:rsid w:val="003430FE"/>
    <w:rsid w:val="003432D1"/>
    <w:rsid w:val="0034527A"/>
    <w:rsid w:val="003465D1"/>
    <w:rsid w:val="00347853"/>
    <w:rsid w:val="00350B4F"/>
    <w:rsid w:val="00352452"/>
    <w:rsid w:val="0035266C"/>
    <w:rsid w:val="00353058"/>
    <w:rsid w:val="0035775F"/>
    <w:rsid w:val="00357ADF"/>
    <w:rsid w:val="00362005"/>
    <w:rsid w:val="00362C5B"/>
    <w:rsid w:val="00365448"/>
    <w:rsid w:val="003678A0"/>
    <w:rsid w:val="00370852"/>
    <w:rsid w:val="00371A0D"/>
    <w:rsid w:val="00373F0A"/>
    <w:rsid w:val="003766C8"/>
    <w:rsid w:val="003840B6"/>
    <w:rsid w:val="00387ABC"/>
    <w:rsid w:val="00390EFD"/>
    <w:rsid w:val="003927F9"/>
    <w:rsid w:val="003939BD"/>
    <w:rsid w:val="0039751E"/>
    <w:rsid w:val="003979C0"/>
    <w:rsid w:val="003A30B9"/>
    <w:rsid w:val="003A3BA5"/>
    <w:rsid w:val="003A53D6"/>
    <w:rsid w:val="003A7F4C"/>
    <w:rsid w:val="003B0C01"/>
    <w:rsid w:val="003B16A0"/>
    <w:rsid w:val="003B2E0C"/>
    <w:rsid w:val="003C006E"/>
    <w:rsid w:val="003C02F5"/>
    <w:rsid w:val="003C717F"/>
    <w:rsid w:val="003C7C41"/>
    <w:rsid w:val="003D1B33"/>
    <w:rsid w:val="003D4987"/>
    <w:rsid w:val="003E1ED4"/>
    <w:rsid w:val="003F185C"/>
    <w:rsid w:val="003F2B37"/>
    <w:rsid w:val="003F4F23"/>
    <w:rsid w:val="004004CF"/>
    <w:rsid w:val="00410337"/>
    <w:rsid w:val="00411606"/>
    <w:rsid w:val="00411BD9"/>
    <w:rsid w:val="00420FE4"/>
    <w:rsid w:val="00422350"/>
    <w:rsid w:val="004226F8"/>
    <w:rsid w:val="00424CBE"/>
    <w:rsid w:val="004279E5"/>
    <w:rsid w:val="00434058"/>
    <w:rsid w:val="00435574"/>
    <w:rsid w:val="004360A8"/>
    <w:rsid w:val="00436787"/>
    <w:rsid w:val="00441F8F"/>
    <w:rsid w:val="00443A8D"/>
    <w:rsid w:val="00447116"/>
    <w:rsid w:val="004472C5"/>
    <w:rsid w:val="004477E0"/>
    <w:rsid w:val="004535CB"/>
    <w:rsid w:val="004536E6"/>
    <w:rsid w:val="00454136"/>
    <w:rsid w:val="004656DE"/>
    <w:rsid w:val="00470590"/>
    <w:rsid w:val="00471622"/>
    <w:rsid w:val="004723CA"/>
    <w:rsid w:val="00475077"/>
    <w:rsid w:val="004758EC"/>
    <w:rsid w:val="00485B2B"/>
    <w:rsid w:val="0049135B"/>
    <w:rsid w:val="004914B1"/>
    <w:rsid w:val="00494C60"/>
    <w:rsid w:val="004A1901"/>
    <w:rsid w:val="004A7DB6"/>
    <w:rsid w:val="004B360A"/>
    <w:rsid w:val="004C66E3"/>
    <w:rsid w:val="004D021E"/>
    <w:rsid w:val="004E0943"/>
    <w:rsid w:val="004E18EE"/>
    <w:rsid w:val="004E296A"/>
    <w:rsid w:val="004E2AB4"/>
    <w:rsid w:val="004E64A1"/>
    <w:rsid w:val="004F3552"/>
    <w:rsid w:val="004F3B75"/>
    <w:rsid w:val="004F5BA2"/>
    <w:rsid w:val="004F6859"/>
    <w:rsid w:val="00500090"/>
    <w:rsid w:val="005044FB"/>
    <w:rsid w:val="00504D31"/>
    <w:rsid w:val="00512E24"/>
    <w:rsid w:val="0051766C"/>
    <w:rsid w:val="0052277D"/>
    <w:rsid w:val="005247B0"/>
    <w:rsid w:val="00526B40"/>
    <w:rsid w:val="00531432"/>
    <w:rsid w:val="00534BDE"/>
    <w:rsid w:val="00534CCF"/>
    <w:rsid w:val="00540701"/>
    <w:rsid w:val="005412F5"/>
    <w:rsid w:val="005416FF"/>
    <w:rsid w:val="00543F9A"/>
    <w:rsid w:val="00544AEA"/>
    <w:rsid w:val="00545BB5"/>
    <w:rsid w:val="00547A55"/>
    <w:rsid w:val="005508C3"/>
    <w:rsid w:val="005564DB"/>
    <w:rsid w:val="00560136"/>
    <w:rsid w:val="00560EA1"/>
    <w:rsid w:val="005616D1"/>
    <w:rsid w:val="00573950"/>
    <w:rsid w:val="00576173"/>
    <w:rsid w:val="005806BC"/>
    <w:rsid w:val="0058314A"/>
    <w:rsid w:val="005852CF"/>
    <w:rsid w:val="00590153"/>
    <w:rsid w:val="00596BD0"/>
    <w:rsid w:val="005B0BE0"/>
    <w:rsid w:val="005B1FFF"/>
    <w:rsid w:val="005B5E01"/>
    <w:rsid w:val="005C0110"/>
    <w:rsid w:val="005C6583"/>
    <w:rsid w:val="005D0BAF"/>
    <w:rsid w:val="005D30B2"/>
    <w:rsid w:val="005D7D32"/>
    <w:rsid w:val="005E2511"/>
    <w:rsid w:val="005E4DF3"/>
    <w:rsid w:val="005F5A2B"/>
    <w:rsid w:val="005F63E0"/>
    <w:rsid w:val="005F66B8"/>
    <w:rsid w:val="005F7D91"/>
    <w:rsid w:val="006020CF"/>
    <w:rsid w:val="00607758"/>
    <w:rsid w:val="00620231"/>
    <w:rsid w:val="006217E2"/>
    <w:rsid w:val="00622C0F"/>
    <w:rsid w:val="0062646F"/>
    <w:rsid w:val="00627BC8"/>
    <w:rsid w:val="00633A1E"/>
    <w:rsid w:val="00634B63"/>
    <w:rsid w:val="006407C3"/>
    <w:rsid w:val="00642B2B"/>
    <w:rsid w:val="006518D7"/>
    <w:rsid w:val="006545D5"/>
    <w:rsid w:val="00656B88"/>
    <w:rsid w:val="006578E6"/>
    <w:rsid w:val="00666F65"/>
    <w:rsid w:val="0066740C"/>
    <w:rsid w:val="00667E02"/>
    <w:rsid w:val="00671046"/>
    <w:rsid w:val="00671956"/>
    <w:rsid w:val="00675685"/>
    <w:rsid w:val="006816FE"/>
    <w:rsid w:val="00681C86"/>
    <w:rsid w:val="006859AD"/>
    <w:rsid w:val="006863AE"/>
    <w:rsid w:val="00691795"/>
    <w:rsid w:val="006923BA"/>
    <w:rsid w:val="00696E88"/>
    <w:rsid w:val="006A36B4"/>
    <w:rsid w:val="006A36D3"/>
    <w:rsid w:val="006A56E0"/>
    <w:rsid w:val="006A5A06"/>
    <w:rsid w:val="006B2566"/>
    <w:rsid w:val="006B3BFA"/>
    <w:rsid w:val="006B3FCC"/>
    <w:rsid w:val="006B4663"/>
    <w:rsid w:val="006B4BDF"/>
    <w:rsid w:val="006B500B"/>
    <w:rsid w:val="006B5C4E"/>
    <w:rsid w:val="006B6156"/>
    <w:rsid w:val="006C47CA"/>
    <w:rsid w:val="006C47E5"/>
    <w:rsid w:val="006C47ED"/>
    <w:rsid w:val="006D0AA5"/>
    <w:rsid w:val="006D22C7"/>
    <w:rsid w:val="006D341A"/>
    <w:rsid w:val="006E2CD0"/>
    <w:rsid w:val="006E5009"/>
    <w:rsid w:val="006E5650"/>
    <w:rsid w:val="006E5F3F"/>
    <w:rsid w:val="006F3480"/>
    <w:rsid w:val="00705F12"/>
    <w:rsid w:val="00707485"/>
    <w:rsid w:val="00707FE7"/>
    <w:rsid w:val="00715C5D"/>
    <w:rsid w:val="00721877"/>
    <w:rsid w:val="00725D0A"/>
    <w:rsid w:val="00726251"/>
    <w:rsid w:val="00731CA8"/>
    <w:rsid w:val="0073454F"/>
    <w:rsid w:val="00735724"/>
    <w:rsid w:val="00737790"/>
    <w:rsid w:val="00737B6C"/>
    <w:rsid w:val="007506C6"/>
    <w:rsid w:val="00753CAF"/>
    <w:rsid w:val="00754614"/>
    <w:rsid w:val="007573F2"/>
    <w:rsid w:val="00757E9C"/>
    <w:rsid w:val="007715AE"/>
    <w:rsid w:val="00781CDF"/>
    <w:rsid w:val="00781D42"/>
    <w:rsid w:val="00786612"/>
    <w:rsid w:val="007A253E"/>
    <w:rsid w:val="007A2DD1"/>
    <w:rsid w:val="007B3FB9"/>
    <w:rsid w:val="007C4752"/>
    <w:rsid w:val="007C4DD4"/>
    <w:rsid w:val="007C5666"/>
    <w:rsid w:val="007E0B33"/>
    <w:rsid w:val="007E410A"/>
    <w:rsid w:val="007E6922"/>
    <w:rsid w:val="007F0C30"/>
    <w:rsid w:val="008050FD"/>
    <w:rsid w:val="008059DD"/>
    <w:rsid w:val="00805FBA"/>
    <w:rsid w:val="008131C6"/>
    <w:rsid w:val="00822502"/>
    <w:rsid w:val="00825458"/>
    <w:rsid w:val="008275B7"/>
    <w:rsid w:val="00840363"/>
    <w:rsid w:val="00847910"/>
    <w:rsid w:val="00850A69"/>
    <w:rsid w:val="00857053"/>
    <w:rsid w:val="00857513"/>
    <w:rsid w:val="00862377"/>
    <w:rsid w:val="00865301"/>
    <w:rsid w:val="00867A3B"/>
    <w:rsid w:val="00870F9D"/>
    <w:rsid w:val="008728C2"/>
    <w:rsid w:val="00876198"/>
    <w:rsid w:val="00881B8F"/>
    <w:rsid w:val="00895B8A"/>
    <w:rsid w:val="00896721"/>
    <w:rsid w:val="00897207"/>
    <w:rsid w:val="008A0250"/>
    <w:rsid w:val="008A4197"/>
    <w:rsid w:val="008A52DC"/>
    <w:rsid w:val="008B2D47"/>
    <w:rsid w:val="008B3F71"/>
    <w:rsid w:val="008C11DA"/>
    <w:rsid w:val="008C306D"/>
    <w:rsid w:val="008D0DCD"/>
    <w:rsid w:val="008D307A"/>
    <w:rsid w:val="008D35E7"/>
    <w:rsid w:val="008D5034"/>
    <w:rsid w:val="008D5643"/>
    <w:rsid w:val="008D6316"/>
    <w:rsid w:val="008E0954"/>
    <w:rsid w:val="008E1828"/>
    <w:rsid w:val="008E358B"/>
    <w:rsid w:val="008E4391"/>
    <w:rsid w:val="008E6BB8"/>
    <w:rsid w:val="008E6F7C"/>
    <w:rsid w:val="009051D7"/>
    <w:rsid w:val="009071FF"/>
    <w:rsid w:val="009175C9"/>
    <w:rsid w:val="009344A5"/>
    <w:rsid w:val="00935B79"/>
    <w:rsid w:val="0093647C"/>
    <w:rsid w:val="009410D4"/>
    <w:rsid w:val="00945018"/>
    <w:rsid w:val="00946890"/>
    <w:rsid w:val="00950325"/>
    <w:rsid w:val="00950929"/>
    <w:rsid w:val="009524A9"/>
    <w:rsid w:val="0095686B"/>
    <w:rsid w:val="0096600E"/>
    <w:rsid w:val="009708AD"/>
    <w:rsid w:val="00972553"/>
    <w:rsid w:val="0098050A"/>
    <w:rsid w:val="00980C93"/>
    <w:rsid w:val="00981C18"/>
    <w:rsid w:val="0098343A"/>
    <w:rsid w:val="009834E9"/>
    <w:rsid w:val="00992494"/>
    <w:rsid w:val="00993261"/>
    <w:rsid w:val="0099708B"/>
    <w:rsid w:val="00997923"/>
    <w:rsid w:val="009A3D78"/>
    <w:rsid w:val="009B019E"/>
    <w:rsid w:val="009B3835"/>
    <w:rsid w:val="009B4312"/>
    <w:rsid w:val="009C1AB0"/>
    <w:rsid w:val="009C1CE7"/>
    <w:rsid w:val="009C2853"/>
    <w:rsid w:val="009C4126"/>
    <w:rsid w:val="009C42F2"/>
    <w:rsid w:val="009D3B53"/>
    <w:rsid w:val="009E2F01"/>
    <w:rsid w:val="009E5C8F"/>
    <w:rsid w:val="009E627B"/>
    <w:rsid w:val="009F7933"/>
    <w:rsid w:val="00A02AF1"/>
    <w:rsid w:val="00A057FB"/>
    <w:rsid w:val="00A0780D"/>
    <w:rsid w:val="00A113A8"/>
    <w:rsid w:val="00A1309B"/>
    <w:rsid w:val="00A14170"/>
    <w:rsid w:val="00A20414"/>
    <w:rsid w:val="00A21F5B"/>
    <w:rsid w:val="00A24981"/>
    <w:rsid w:val="00A33143"/>
    <w:rsid w:val="00A37CAD"/>
    <w:rsid w:val="00A466F7"/>
    <w:rsid w:val="00A47515"/>
    <w:rsid w:val="00A47949"/>
    <w:rsid w:val="00A50C61"/>
    <w:rsid w:val="00A60205"/>
    <w:rsid w:val="00A62902"/>
    <w:rsid w:val="00A63D79"/>
    <w:rsid w:val="00A71693"/>
    <w:rsid w:val="00A72E86"/>
    <w:rsid w:val="00A73B54"/>
    <w:rsid w:val="00A75D2F"/>
    <w:rsid w:val="00A760BD"/>
    <w:rsid w:val="00A81AD2"/>
    <w:rsid w:val="00A86087"/>
    <w:rsid w:val="00A90C33"/>
    <w:rsid w:val="00A94FAD"/>
    <w:rsid w:val="00AA06CD"/>
    <w:rsid w:val="00AA2AE8"/>
    <w:rsid w:val="00AA31FC"/>
    <w:rsid w:val="00AA392A"/>
    <w:rsid w:val="00AB4551"/>
    <w:rsid w:val="00AB5D57"/>
    <w:rsid w:val="00AC27C1"/>
    <w:rsid w:val="00AC2D05"/>
    <w:rsid w:val="00AC5F07"/>
    <w:rsid w:val="00AC5FB5"/>
    <w:rsid w:val="00AC77D3"/>
    <w:rsid w:val="00AC7B1A"/>
    <w:rsid w:val="00AD476B"/>
    <w:rsid w:val="00AD7487"/>
    <w:rsid w:val="00AF326A"/>
    <w:rsid w:val="00AF7258"/>
    <w:rsid w:val="00B002E6"/>
    <w:rsid w:val="00B05B8D"/>
    <w:rsid w:val="00B06F06"/>
    <w:rsid w:val="00B06F73"/>
    <w:rsid w:val="00B07CCC"/>
    <w:rsid w:val="00B12973"/>
    <w:rsid w:val="00B13070"/>
    <w:rsid w:val="00B1480F"/>
    <w:rsid w:val="00B1701F"/>
    <w:rsid w:val="00B2532D"/>
    <w:rsid w:val="00B30783"/>
    <w:rsid w:val="00B34872"/>
    <w:rsid w:val="00B368D3"/>
    <w:rsid w:val="00B43CCC"/>
    <w:rsid w:val="00B44F87"/>
    <w:rsid w:val="00B451B2"/>
    <w:rsid w:val="00B51423"/>
    <w:rsid w:val="00B53247"/>
    <w:rsid w:val="00B56AB6"/>
    <w:rsid w:val="00B601E4"/>
    <w:rsid w:val="00B713C0"/>
    <w:rsid w:val="00B72C79"/>
    <w:rsid w:val="00B7610A"/>
    <w:rsid w:val="00B764E3"/>
    <w:rsid w:val="00B81BA0"/>
    <w:rsid w:val="00B851D0"/>
    <w:rsid w:val="00B85CC1"/>
    <w:rsid w:val="00B86C3D"/>
    <w:rsid w:val="00B86D57"/>
    <w:rsid w:val="00B93F4B"/>
    <w:rsid w:val="00B96727"/>
    <w:rsid w:val="00BA1172"/>
    <w:rsid w:val="00BA4D8C"/>
    <w:rsid w:val="00BA7851"/>
    <w:rsid w:val="00BB03C1"/>
    <w:rsid w:val="00BB1A36"/>
    <w:rsid w:val="00BB2617"/>
    <w:rsid w:val="00BB2F1B"/>
    <w:rsid w:val="00BB4EEF"/>
    <w:rsid w:val="00BB6F41"/>
    <w:rsid w:val="00BC2AF3"/>
    <w:rsid w:val="00BC40F9"/>
    <w:rsid w:val="00BD02FD"/>
    <w:rsid w:val="00BD1385"/>
    <w:rsid w:val="00BD3FD2"/>
    <w:rsid w:val="00BD45D0"/>
    <w:rsid w:val="00BD705B"/>
    <w:rsid w:val="00BE08C0"/>
    <w:rsid w:val="00BE6910"/>
    <w:rsid w:val="00BF151B"/>
    <w:rsid w:val="00BF22B8"/>
    <w:rsid w:val="00BF5E8E"/>
    <w:rsid w:val="00BF7DD2"/>
    <w:rsid w:val="00C00ABD"/>
    <w:rsid w:val="00C06287"/>
    <w:rsid w:val="00C136A0"/>
    <w:rsid w:val="00C14B97"/>
    <w:rsid w:val="00C174BB"/>
    <w:rsid w:val="00C20202"/>
    <w:rsid w:val="00C246D6"/>
    <w:rsid w:val="00C27FF2"/>
    <w:rsid w:val="00C33F4B"/>
    <w:rsid w:val="00C44E86"/>
    <w:rsid w:val="00C52116"/>
    <w:rsid w:val="00C5576A"/>
    <w:rsid w:val="00C606AB"/>
    <w:rsid w:val="00C62CE9"/>
    <w:rsid w:val="00C7504F"/>
    <w:rsid w:val="00C75862"/>
    <w:rsid w:val="00C7658C"/>
    <w:rsid w:val="00C81B29"/>
    <w:rsid w:val="00C821CF"/>
    <w:rsid w:val="00C863A5"/>
    <w:rsid w:val="00C913A8"/>
    <w:rsid w:val="00C91898"/>
    <w:rsid w:val="00C97A83"/>
    <w:rsid w:val="00CA6F57"/>
    <w:rsid w:val="00CB123B"/>
    <w:rsid w:val="00CB3897"/>
    <w:rsid w:val="00CB52EF"/>
    <w:rsid w:val="00CB533C"/>
    <w:rsid w:val="00CB5E3E"/>
    <w:rsid w:val="00CB756E"/>
    <w:rsid w:val="00CC0150"/>
    <w:rsid w:val="00CC1B31"/>
    <w:rsid w:val="00CC43AD"/>
    <w:rsid w:val="00CC4F85"/>
    <w:rsid w:val="00CD0879"/>
    <w:rsid w:val="00CD3FC4"/>
    <w:rsid w:val="00CD6C77"/>
    <w:rsid w:val="00CE1682"/>
    <w:rsid w:val="00CE236E"/>
    <w:rsid w:val="00CE43A9"/>
    <w:rsid w:val="00CF1ED0"/>
    <w:rsid w:val="00CF37C9"/>
    <w:rsid w:val="00CF5406"/>
    <w:rsid w:val="00CF55AA"/>
    <w:rsid w:val="00CF78AC"/>
    <w:rsid w:val="00CF7D37"/>
    <w:rsid w:val="00D04668"/>
    <w:rsid w:val="00D13019"/>
    <w:rsid w:val="00D1462A"/>
    <w:rsid w:val="00D14730"/>
    <w:rsid w:val="00D163F1"/>
    <w:rsid w:val="00D16F5C"/>
    <w:rsid w:val="00D1760D"/>
    <w:rsid w:val="00D341BE"/>
    <w:rsid w:val="00D4205C"/>
    <w:rsid w:val="00D4385D"/>
    <w:rsid w:val="00D4607A"/>
    <w:rsid w:val="00D50D03"/>
    <w:rsid w:val="00D5200F"/>
    <w:rsid w:val="00D5226D"/>
    <w:rsid w:val="00D568DF"/>
    <w:rsid w:val="00D57E44"/>
    <w:rsid w:val="00D60E2A"/>
    <w:rsid w:val="00D62DA7"/>
    <w:rsid w:val="00D6511D"/>
    <w:rsid w:val="00D653E1"/>
    <w:rsid w:val="00D65DFA"/>
    <w:rsid w:val="00D70ACB"/>
    <w:rsid w:val="00D711B9"/>
    <w:rsid w:val="00D808F8"/>
    <w:rsid w:val="00D80921"/>
    <w:rsid w:val="00D826C8"/>
    <w:rsid w:val="00D830D4"/>
    <w:rsid w:val="00D83B28"/>
    <w:rsid w:val="00D855A6"/>
    <w:rsid w:val="00D879EB"/>
    <w:rsid w:val="00D87BE5"/>
    <w:rsid w:val="00D91112"/>
    <w:rsid w:val="00D94845"/>
    <w:rsid w:val="00D96046"/>
    <w:rsid w:val="00D97F2F"/>
    <w:rsid w:val="00DA17A7"/>
    <w:rsid w:val="00DA23F5"/>
    <w:rsid w:val="00DA65ED"/>
    <w:rsid w:val="00DA7072"/>
    <w:rsid w:val="00DA7820"/>
    <w:rsid w:val="00DB33FA"/>
    <w:rsid w:val="00DB4016"/>
    <w:rsid w:val="00DB5F0A"/>
    <w:rsid w:val="00DB6906"/>
    <w:rsid w:val="00DB6A0D"/>
    <w:rsid w:val="00DB793F"/>
    <w:rsid w:val="00DC3027"/>
    <w:rsid w:val="00DD3032"/>
    <w:rsid w:val="00DD3F71"/>
    <w:rsid w:val="00DD4C6F"/>
    <w:rsid w:val="00DD6464"/>
    <w:rsid w:val="00DE3C5D"/>
    <w:rsid w:val="00DF1FBE"/>
    <w:rsid w:val="00DF2A00"/>
    <w:rsid w:val="00DF4099"/>
    <w:rsid w:val="00DF4C71"/>
    <w:rsid w:val="00DF5F7C"/>
    <w:rsid w:val="00E07799"/>
    <w:rsid w:val="00E11003"/>
    <w:rsid w:val="00E142A8"/>
    <w:rsid w:val="00E155D2"/>
    <w:rsid w:val="00E20484"/>
    <w:rsid w:val="00E224D0"/>
    <w:rsid w:val="00E24EA1"/>
    <w:rsid w:val="00E2608E"/>
    <w:rsid w:val="00E35CE6"/>
    <w:rsid w:val="00E36E6A"/>
    <w:rsid w:val="00E40C5B"/>
    <w:rsid w:val="00E41A19"/>
    <w:rsid w:val="00E4301B"/>
    <w:rsid w:val="00E50D3C"/>
    <w:rsid w:val="00E51320"/>
    <w:rsid w:val="00E5159E"/>
    <w:rsid w:val="00E51E9A"/>
    <w:rsid w:val="00E534F9"/>
    <w:rsid w:val="00E549D4"/>
    <w:rsid w:val="00E60EAC"/>
    <w:rsid w:val="00E629BB"/>
    <w:rsid w:val="00E65C25"/>
    <w:rsid w:val="00E70235"/>
    <w:rsid w:val="00E712B4"/>
    <w:rsid w:val="00E80A2A"/>
    <w:rsid w:val="00E80D80"/>
    <w:rsid w:val="00E81EE2"/>
    <w:rsid w:val="00E822CC"/>
    <w:rsid w:val="00E8303B"/>
    <w:rsid w:val="00E85D01"/>
    <w:rsid w:val="00E86F31"/>
    <w:rsid w:val="00E90AD9"/>
    <w:rsid w:val="00E916CF"/>
    <w:rsid w:val="00E92453"/>
    <w:rsid w:val="00E9317A"/>
    <w:rsid w:val="00E95817"/>
    <w:rsid w:val="00E95DC2"/>
    <w:rsid w:val="00E9626F"/>
    <w:rsid w:val="00EA0DE9"/>
    <w:rsid w:val="00EA3B58"/>
    <w:rsid w:val="00EA4879"/>
    <w:rsid w:val="00EA7720"/>
    <w:rsid w:val="00EB0050"/>
    <w:rsid w:val="00EB15D1"/>
    <w:rsid w:val="00EB3C8A"/>
    <w:rsid w:val="00EC79D3"/>
    <w:rsid w:val="00ED2708"/>
    <w:rsid w:val="00EE1858"/>
    <w:rsid w:val="00EE200D"/>
    <w:rsid w:val="00EE28FD"/>
    <w:rsid w:val="00EE59D1"/>
    <w:rsid w:val="00EE632C"/>
    <w:rsid w:val="00EF73F3"/>
    <w:rsid w:val="00EF7932"/>
    <w:rsid w:val="00F077F7"/>
    <w:rsid w:val="00F11F20"/>
    <w:rsid w:val="00F15965"/>
    <w:rsid w:val="00F15C7E"/>
    <w:rsid w:val="00F232E7"/>
    <w:rsid w:val="00F25393"/>
    <w:rsid w:val="00F264D1"/>
    <w:rsid w:val="00F27CF5"/>
    <w:rsid w:val="00F31F84"/>
    <w:rsid w:val="00F33180"/>
    <w:rsid w:val="00F37988"/>
    <w:rsid w:val="00F40404"/>
    <w:rsid w:val="00F47FA3"/>
    <w:rsid w:val="00F50E51"/>
    <w:rsid w:val="00F5498F"/>
    <w:rsid w:val="00F55053"/>
    <w:rsid w:val="00F55768"/>
    <w:rsid w:val="00F55F43"/>
    <w:rsid w:val="00F6108A"/>
    <w:rsid w:val="00F66FF3"/>
    <w:rsid w:val="00F724F6"/>
    <w:rsid w:val="00F74E11"/>
    <w:rsid w:val="00F87937"/>
    <w:rsid w:val="00FA07FD"/>
    <w:rsid w:val="00FA23BC"/>
    <w:rsid w:val="00FA5759"/>
    <w:rsid w:val="00FA6998"/>
    <w:rsid w:val="00FA758F"/>
    <w:rsid w:val="00FB5059"/>
    <w:rsid w:val="00FB58E7"/>
    <w:rsid w:val="00FC06C6"/>
    <w:rsid w:val="00FC4542"/>
    <w:rsid w:val="00FC59DE"/>
    <w:rsid w:val="00FC621F"/>
    <w:rsid w:val="00FC7DE6"/>
    <w:rsid w:val="00FD1944"/>
    <w:rsid w:val="00FD1F91"/>
    <w:rsid w:val="00FD21C8"/>
    <w:rsid w:val="00FD27C5"/>
    <w:rsid w:val="00FD71C2"/>
    <w:rsid w:val="00FE22FC"/>
    <w:rsid w:val="00FE5FE0"/>
    <w:rsid w:val="00FE605D"/>
    <w:rsid w:val="00FE70B7"/>
    <w:rsid w:val="00FF0366"/>
    <w:rsid w:val="00FF3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AA0F"/>
  <w15:docId w15:val="{84AA94A4-0666-4480-956F-E22672A4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FD"/>
  </w:style>
  <w:style w:type="paragraph" w:styleId="Balk1">
    <w:name w:val="heading 1"/>
    <w:basedOn w:val="Normal"/>
    <w:next w:val="Normal"/>
    <w:link w:val="Balk1Char"/>
    <w:uiPriority w:val="9"/>
    <w:qFormat/>
    <w:rsid w:val="00494C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9932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35B"/>
    <w:pPr>
      <w:spacing w:after="160" w:line="259" w:lineRule="auto"/>
      <w:ind w:left="720"/>
      <w:contextualSpacing/>
    </w:pPr>
  </w:style>
  <w:style w:type="paragraph" w:styleId="BalonMetni">
    <w:name w:val="Balloon Text"/>
    <w:basedOn w:val="Normal"/>
    <w:link w:val="BalonMetniChar"/>
    <w:uiPriority w:val="99"/>
    <w:semiHidden/>
    <w:unhideWhenUsed/>
    <w:rsid w:val="00B85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51D0"/>
    <w:rPr>
      <w:rFonts w:ascii="Tahoma" w:hAnsi="Tahoma" w:cs="Tahoma"/>
      <w:sz w:val="16"/>
      <w:szCs w:val="16"/>
    </w:rPr>
  </w:style>
  <w:style w:type="table" w:customStyle="1" w:styleId="AkListe-Vurgu11">
    <w:name w:val="Açık Liste - Vurgu 11"/>
    <w:basedOn w:val="NormalTablo"/>
    <w:uiPriority w:val="61"/>
    <w:rsid w:val="0008423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084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8E439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4391"/>
    <w:rPr>
      <w:rFonts w:eastAsiaTheme="minorEastAsia"/>
      <w:lang w:eastAsia="tr-TR"/>
    </w:rPr>
  </w:style>
  <w:style w:type="paragraph" w:styleId="KonuBal">
    <w:name w:val="Title"/>
    <w:basedOn w:val="Normal"/>
    <w:next w:val="Normal"/>
    <w:link w:val="KonuBalChar"/>
    <w:uiPriority w:val="10"/>
    <w:qFormat/>
    <w:rsid w:val="008E4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E4391"/>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E4391"/>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E4391"/>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146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462A"/>
  </w:style>
  <w:style w:type="paragraph" w:styleId="AltBilgi">
    <w:name w:val="footer"/>
    <w:basedOn w:val="Normal"/>
    <w:link w:val="AltBilgiChar"/>
    <w:uiPriority w:val="99"/>
    <w:unhideWhenUsed/>
    <w:rsid w:val="00D146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462A"/>
  </w:style>
  <w:style w:type="paragraph" w:styleId="NormalWeb">
    <w:name w:val="Normal (Web)"/>
    <w:basedOn w:val="Normal"/>
    <w:uiPriority w:val="99"/>
    <w:semiHidden/>
    <w:unhideWhenUsed/>
    <w:rsid w:val="00C13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352452"/>
    <w:pPr>
      <w:autoSpaceDE w:val="0"/>
      <w:autoSpaceDN w:val="0"/>
      <w:adjustRightInd w:val="0"/>
      <w:spacing w:after="0" w:line="240" w:lineRule="auto"/>
    </w:pPr>
    <w:rPr>
      <w:rFonts w:ascii="Book Antiqua" w:hAnsi="Book Antiqua" w:cs="Book Antiqua"/>
      <w:color w:val="000000"/>
      <w:sz w:val="24"/>
      <w:szCs w:val="24"/>
    </w:rPr>
  </w:style>
  <w:style w:type="paragraph" w:customStyle="1" w:styleId="TabloSP">
    <w:name w:val="Tablo SP"/>
    <w:basedOn w:val="Normal"/>
    <w:link w:val="TabloSPChar"/>
    <w:qFormat/>
    <w:rsid w:val="00BB6F41"/>
    <w:pPr>
      <w:spacing w:after="0" w:line="240" w:lineRule="auto"/>
    </w:pPr>
    <w:rPr>
      <w:rFonts w:ascii="Book Antiqua" w:eastAsia="Calibri" w:hAnsi="Book Antiqua" w:cs="Arial"/>
      <w:sz w:val="20"/>
      <w:szCs w:val="20"/>
    </w:rPr>
  </w:style>
  <w:style w:type="character" w:customStyle="1" w:styleId="TabloSPChar">
    <w:name w:val="Tablo SP Char"/>
    <w:basedOn w:val="VarsaylanParagrafYazTipi"/>
    <w:link w:val="TabloSP"/>
    <w:rsid w:val="00BB6F41"/>
    <w:rPr>
      <w:rFonts w:ascii="Book Antiqua" w:eastAsia="Calibri" w:hAnsi="Book Antiqua" w:cs="Arial"/>
      <w:sz w:val="20"/>
      <w:szCs w:val="20"/>
    </w:rPr>
  </w:style>
  <w:style w:type="character" w:customStyle="1" w:styleId="Balk1Char">
    <w:name w:val="Başlık 1 Char"/>
    <w:basedOn w:val="VarsaylanParagrafYazTipi"/>
    <w:link w:val="Balk1"/>
    <w:uiPriority w:val="9"/>
    <w:rsid w:val="00494C60"/>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6859AD"/>
    <w:pPr>
      <w:spacing w:line="259" w:lineRule="auto"/>
      <w:outlineLvl w:val="9"/>
    </w:pPr>
    <w:rPr>
      <w:lang w:eastAsia="tr-TR"/>
    </w:rPr>
  </w:style>
  <w:style w:type="paragraph" w:styleId="T1">
    <w:name w:val="toc 1"/>
    <w:basedOn w:val="Normal"/>
    <w:next w:val="Normal"/>
    <w:autoRedefine/>
    <w:uiPriority w:val="39"/>
    <w:unhideWhenUsed/>
    <w:rsid w:val="006859AD"/>
    <w:pPr>
      <w:spacing w:after="100"/>
    </w:pPr>
  </w:style>
  <w:style w:type="character" w:styleId="Kpr">
    <w:name w:val="Hyperlink"/>
    <w:basedOn w:val="VarsaylanParagrafYazTipi"/>
    <w:uiPriority w:val="99"/>
    <w:unhideWhenUsed/>
    <w:rsid w:val="006859AD"/>
    <w:rPr>
      <w:color w:val="0000FF" w:themeColor="hyperlink"/>
      <w:u w:val="single"/>
    </w:rPr>
  </w:style>
  <w:style w:type="character" w:customStyle="1" w:styleId="Balk2Char">
    <w:name w:val="Başlık 2 Char"/>
    <w:basedOn w:val="VarsaylanParagrafYazTipi"/>
    <w:link w:val="Balk2"/>
    <w:uiPriority w:val="9"/>
    <w:semiHidden/>
    <w:rsid w:val="00993261"/>
    <w:rPr>
      <w:rFonts w:asciiTheme="majorHAnsi" w:eastAsiaTheme="majorEastAsia" w:hAnsiTheme="majorHAnsi" w:cstheme="majorBidi"/>
      <w:color w:val="365F91" w:themeColor="accent1" w:themeShade="BF"/>
      <w:sz w:val="26"/>
      <w:szCs w:val="26"/>
    </w:rPr>
  </w:style>
  <w:style w:type="paragraph" w:styleId="T2">
    <w:name w:val="toc 2"/>
    <w:basedOn w:val="Normal"/>
    <w:next w:val="Normal"/>
    <w:autoRedefine/>
    <w:uiPriority w:val="39"/>
    <w:unhideWhenUsed/>
    <w:rsid w:val="003430FE"/>
    <w:pPr>
      <w:spacing w:after="100"/>
      <w:ind w:left="220"/>
    </w:pPr>
  </w:style>
  <w:style w:type="character" w:styleId="AklamaBavurusu">
    <w:name w:val="annotation reference"/>
    <w:basedOn w:val="VarsaylanParagrafYazTipi"/>
    <w:uiPriority w:val="99"/>
    <w:semiHidden/>
    <w:unhideWhenUsed/>
    <w:rsid w:val="00D13019"/>
    <w:rPr>
      <w:sz w:val="16"/>
      <w:szCs w:val="16"/>
    </w:rPr>
  </w:style>
  <w:style w:type="paragraph" w:styleId="AklamaMetni">
    <w:name w:val="annotation text"/>
    <w:basedOn w:val="Normal"/>
    <w:link w:val="AklamaMetniChar"/>
    <w:uiPriority w:val="99"/>
    <w:semiHidden/>
    <w:unhideWhenUsed/>
    <w:rsid w:val="00D130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13019"/>
    <w:rPr>
      <w:sz w:val="20"/>
      <w:szCs w:val="20"/>
    </w:rPr>
  </w:style>
  <w:style w:type="paragraph" w:styleId="AklamaKonusu">
    <w:name w:val="annotation subject"/>
    <w:basedOn w:val="AklamaMetni"/>
    <w:next w:val="AklamaMetni"/>
    <w:link w:val="AklamaKonusuChar"/>
    <w:uiPriority w:val="99"/>
    <w:semiHidden/>
    <w:unhideWhenUsed/>
    <w:rsid w:val="00D13019"/>
    <w:rPr>
      <w:b/>
      <w:bCs/>
    </w:rPr>
  </w:style>
  <w:style w:type="character" w:customStyle="1" w:styleId="AklamaKonusuChar">
    <w:name w:val="Açıklama Konusu Char"/>
    <w:basedOn w:val="AklamaMetniChar"/>
    <w:link w:val="AklamaKonusu"/>
    <w:uiPriority w:val="99"/>
    <w:semiHidden/>
    <w:rsid w:val="00D13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717">
      <w:bodyDiv w:val="1"/>
      <w:marLeft w:val="0"/>
      <w:marRight w:val="0"/>
      <w:marTop w:val="0"/>
      <w:marBottom w:val="0"/>
      <w:divBdr>
        <w:top w:val="none" w:sz="0" w:space="0" w:color="auto"/>
        <w:left w:val="none" w:sz="0" w:space="0" w:color="auto"/>
        <w:bottom w:val="none" w:sz="0" w:space="0" w:color="auto"/>
        <w:right w:val="none" w:sz="0" w:space="0" w:color="auto"/>
      </w:divBdr>
    </w:div>
    <w:div w:id="132989328">
      <w:bodyDiv w:val="1"/>
      <w:marLeft w:val="0"/>
      <w:marRight w:val="0"/>
      <w:marTop w:val="0"/>
      <w:marBottom w:val="0"/>
      <w:divBdr>
        <w:top w:val="none" w:sz="0" w:space="0" w:color="auto"/>
        <w:left w:val="none" w:sz="0" w:space="0" w:color="auto"/>
        <w:bottom w:val="none" w:sz="0" w:space="0" w:color="auto"/>
        <w:right w:val="none" w:sz="0" w:space="0" w:color="auto"/>
      </w:divBdr>
    </w:div>
    <w:div w:id="241379477">
      <w:bodyDiv w:val="1"/>
      <w:marLeft w:val="0"/>
      <w:marRight w:val="0"/>
      <w:marTop w:val="0"/>
      <w:marBottom w:val="0"/>
      <w:divBdr>
        <w:top w:val="none" w:sz="0" w:space="0" w:color="auto"/>
        <w:left w:val="none" w:sz="0" w:space="0" w:color="auto"/>
        <w:bottom w:val="none" w:sz="0" w:space="0" w:color="auto"/>
        <w:right w:val="none" w:sz="0" w:space="0" w:color="auto"/>
      </w:divBdr>
    </w:div>
    <w:div w:id="263271722">
      <w:bodyDiv w:val="1"/>
      <w:marLeft w:val="0"/>
      <w:marRight w:val="0"/>
      <w:marTop w:val="0"/>
      <w:marBottom w:val="0"/>
      <w:divBdr>
        <w:top w:val="none" w:sz="0" w:space="0" w:color="auto"/>
        <w:left w:val="none" w:sz="0" w:space="0" w:color="auto"/>
        <w:bottom w:val="none" w:sz="0" w:space="0" w:color="auto"/>
        <w:right w:val="none" w:sz="0" w:space="0" w:color="auto"/>
      </w:divBdr>
    </w:div>
    <w:div w:id="279118208">
      <w:bodyDiv w:val="1"/>
      <w:marLeft w:val="0"/>
      <w:marRight w:val="0"/>
      <w:marTop w:val="0"/>
      <w:marBottom w:val="0"/>
      <w:divBdr>
        <w:top w:val="none" w:sz="0" w:space="0" w:color="auto"/>
        <w:left w:val="none" w:sz="0" w:space="0" w:color="auto"/>
        <w:bottom w:val="none" w:sz="0" w:space="0" w:color="auto"/>
        <w:right w:val="none" w:sz="0" w:space="0" w:color="auto"/>
      </w:divBdr>
    </w:div>
    <w:div w:id="438792103">
      <w:bodyDiv w:val="1"/>
      <w:marLeft w:val="0"/>
      <w:marRight w:val="0"/>
      <w:marTop w:val="0"/>
      <w:marBottom w:val="0"/>
      <w:divBdr>
        <w:top w:val="none" w:sz="0" w:space="0" w:color="auto"/>
        <w:left w:val="none" w:sz="0" w:space="0" w:color="auto"/>
        <w:bottom w:val="none" w:sz="0" w:space="0" w:color="auto"/>
        <w:right w:val="none" w:sz="0" w:space="0" w:color="auto"/>
      </w:divBdr>
    </w:div>
    <w:div w:id="579413223">
      <w:bodyDiv w:val="1"/>
      <w:marLeft w:val="0"/>
      <w:marRight w:val="0"/>
      <w:marTop w:val="0"/>
      <w:marBottom w:val="0"/>
      <w:divBdr>
        <w:top w:val="none" w:sz="0" w:space="0" w:color="auto"/>
        <w:left w:val="none" w:sz="0" w:space="0" w:color="auto"/>
        <w:bottom w:val="none" w:sz="0" w:space="0" w:color="auto"/>
        <w:right w:val="none" w:sz="0" w:space="0" w:color="auto"/>
      </w:divBdr>
    </w:div>
    <w:div w:id="968509343">
      <w:bodyDiv w:val="1"/>
      <w:marLeft w:val="0"/>
      <w:marRight w:val="0"/>
      <w:marTop w:val="0"/>
      <w:marBottom w:val="0"/>
      <w:divBdr>
        <w:top w:val="none" w:sz="0" w:space="0" w:color="auto"/>
        <w:left w:val="none" w:sz="0" w:space="0" w:color="auto"/>
        <w:bottom w:val="none" w:sz="0" w:space="0" w:color="auto"/>
        <w:right w:val="none" w:sz="0" w:space="0" w:color="auto"/>
      </w:divBdr>
    </w:div>
    <w:div w:id="978533974">
      <w:bodyDiv w:val="1"/>
      <w:marLeft w:val="0"/>
      <w:marRight w:val="0"/>
      <w:marTop w:val="0"/>
      <w:marBottom w:val="0"/>
      <w:divBdr>
        <w:top w:val="none" w:sz="0" w:space="0" w:color="auto"/>
        <w:left w:val="none" w:sz="0" w:space="0" w:color="auto"/>
        <w:bottom w:val="none" w:sz="0" w:space="0" w:color="auto"/>
        <w:right w:val="none" w:sz="0" w:space="0" w:color="auto"/>
      </w:divBdr>
    </w:div>
    <w:div w:id="1102871474">
      <w:bodyDiv w:val="1"/>
      <w:marLeft w:val="0"/>
      <w:marRight w:val="0"/>
      <w:marTop w:val="0"/>
      <w:marBottom w:val="0"/>
      <w:divBdr>
        <w:top w:val="none" w:sz="0" w:space="0" w:color="auto"/>
        <w:left w:val="none" w:sz="0" w:space="0" w:color="auto"/>
        <w:bottom w:val="none" w:sz="0" w:space="0" w:color="auto"/>
        <w:right w:val="none" w:sz="0" w:space="0" w:color="auto"/>
      </w:divBdr>
    </w:div>
    <w:div w:id="1105492669">
      <w:bodyDiv w:val="1"/>
      <w:marLeft w:val="0"/>
      <w:marRight w:val="0"/>
      <w:marTop w:val="0"/>
      <w:marBottom w:val="0"/>
      <w:divBdr>
        <w:top w:val="none" w:sz="0" w:space="0" w:color="auto"/>
        <w:left w:val="none" w:sz="0" w:space="0" w:color="auto"/>
        <w:bottom w:val="none" w:sz="0" w:space="0" w:color="auto"/>
        <w:right w:val="none" w:sz="0" w:space="0" w:color="auto"/>
      </w:divBdr>
    </w:div>
    <w:div w:id="1368876034">
      <w:bodyDiv w:val="1"/>
      <w:marLeft w:val="0"/>
      <w:marRight w:val="0"/>
      <w:marTop w:val="0"/>
      <w:marBottom w:val="0"/>
      <w:divBdr>
        <w:top w:val="none" w:sz="0" w:space="0" w:color="auto"/>
        <w:left w:val="none" w:sz="0" w:space="0" w:color="auto"/>
        <w:bottom w:val="none" w:sz="0" w:space="0" w:color="auto"/>
        <w:right w:val="none" w:sz="0" w:space="0" w:color="auto"/>
      </w:divBdr>
    </w:div>
    <w:div w:id="1500581986">
      <w:bodyDiv w:val="1"/>
      <w:marLeft w:val="0"/>
      <w:marRight w:val="0"/>
      <w:marTop w:val="0"/>
      <w:marBottom w:val="0"/>
      <w:divBdr>
        <w:top w:val="none" w:sz="0" w:space="0" w:color="auto"/>
        <w:left w:val="none" w:sz="0" w:space="0" w:color="auto"/>
        <w:bottom w:val="none" w:sz="0" w:space="0" w:color="auto"/>
        <w:right w:val="none" w:sz="0" w:space="0" w:color="auto"/>
      </w:divBdr>
    </w:div>
    <w:div w:id="1546021399">
      <w:bodyDiv w:val="1"/>
      <w:marLeft w:val="0"/>
      <w:marRight w:val="0"/>
      <w:marTop w:val="0"/>
      <w:marBottom w:val="0"/>
      <w:divBdr>
        <w:top w:val="none" w:sz="0" w:space="0" w:color="auto"/>
        <w:left w:val="none" w:sz="0" w:space="0" w:color="auto"/>
        <w:bottom w:val="none" w:sz="0" w:space="0" w:color="auto"/>
        <w:right w:val="none" w:sz="0" w:space="0" w:color="auto"/>
      </w:divBdr>
    </w:div>
    <w:div w:id="1862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595-412B-B359-6568CE41052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595-412B-B359-6568CE41052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595-412B-B359-6568CE41052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595-412B-B359-6568CE41052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Sayfa4!$A$8:$A$11</c:f>
              <c:strCache>
                <c:ptCount val="4"/>
                <c:pt idx="0">
                  <c:v>% 0 veya daha az gerçekleşme</c:v>
                </c:pt>
                <c:pt idx="1">
                  <c:v>% 0 ve% 49,99 arasında  gerçekleşme</c:v>
                </c:pt>
                <c:pt idx="2">
                  <c:v>% 50 ve% 89,99 arasında  gerçekleşme</c:v>
                </c:pt>
                <c:pt idx="3">
                  <c:v>% 90 veya daha fazla gerçekleşme</c:v>
                </c:pt>
              </c:strCache>
            </c:strRef>
          </c:cat>
          <c:val>
            <c:numRef>
              <c:f>Sayfa4!$B$8:$B$11</c:f>
              <c:numCache>
                <c:formatCode>General</c:formatCode>
                <c:ptCount val="4"/>
                <c:pt idx="0">
                  <c:v>35.369999999999997</c:v>
                </c:pt>
                <c:pt idx="1">
                  <c:v>6.1</c:v>
                </c:pt>
                <c:pt idx="2">
                  <c:v>13.41</c:v>
                </c:pt>
                <c:pt idx="3">
                  <c:v>45.12</c:v>
                </c:pt>
              </c:numCache>
            </c:numRef>
          </c:val>
          <c:extLst>
            <c:ext xmlns:c16="http://schemas.microsoft.com/office/drawing/2014/chart" uri="{C3380CC4-5D6E-409C-BE32-E72D297353CC}">
              <c16:uniqueId val="{00000008-D595-412B-B359-6568CE41052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E4-4853-9ED5-D061340230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E4-4853-9ED5-D0613402309F}"/>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Sayfa1!$A$2:$A$3</c:f>
              <c:strCache>
                <c:ptCount val="2"/>
                <c:pt idx="0">
                  <c:v>Salgın süreci</c:v>
                </c:pt>
                <c:pt idx="1">
                  <c:v>Sonraki yıllara yönelik faaliyet planlama</c:v>
                </c:pt>
              </c:strCache>
            </c:strRef>
          </c:cat>
          <c:val>
            <c:numRef>
              <c:f>Sayfa1!$B$2:$B$3</c:f>
              <c:numCache>
                <c:formatCode>General</c:formatCode>
                <c:ptCount val="2"/>
                <c:pt idx="0">
                  <c:v>61.5</c:v>
                </c:pt>
                <c:pt idx="1">
                  <c:v>38.5</c:v>
                </c:pt>
              </c:numCache>
            </c:numRef>
          </c:val>
          <c:extLst>
            <c:ext xmlns:c16="http://schemas.microsoft.com/office/drawing/2014/chart" uri="{C3380CC4-5D6E-409C-BE32-E72D297353CC}">
              <c16:uniqueId val="{00000000-5E68-4A36-8316-F43A93D0AE7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2E896-8A68-49BE-BA63-53296B98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18472</Words>
  <Characters>105292</Characters>
  <Application>Microsoft Office Word</Application>
  <DocSecurity>0</DocSecurity>
  <Lines>877</Lines>
  <Paragraphs>247</Paragraphs>
  <ScaleCrop>false</ScaleCrop>
  <HeadingPairs>
    <vt:vector size="2" baseType="variant">
      <vt:variant>
        <vt:lpstr>Konu Başlığı</vt:lpstr>
      </vt:variant>
      <vt:variant>
        <vt:i4>1</vt:i4>
      </vt:variant>
    </vt:vector>
  </HeadingPairs>
  <TitlesOfParts>
    <vt:vector size="1" baseType="lpstr">
      <vt:lpstr>………………….                                                  İL MİLLİ EĞİTİM MÜRLÜĞÜ</vt:lpstr>
    </vt:vector>
  </TitlesOfParts>
  <Company/>
  <LinksUpToDate>false</LinksUpToDate>
  <CharactersWithSpaces>123517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MİLLİ EĞİTİM MÜRLÜĞÜ</dc:title>
  <dc:subject>PERFORMANS GÖSTERGELERİ VE STRATEJİLERİN GERÇEKLEŞME DURUMLARI</dc:subject>
  <dc:creator>aliilekme</dc:creator>
  <cp:keywords/>
  <dc:description/>
  <cp:lastModifiedBy>mesut aras</cp:lastModifiedBy>
  <cp:revision>16</cp:revision>
  <cp:lastPrinted>2021-03-09T10:27:00Z</cp:lastPrinted>
  <dcterms:created xsi:type="dcterms:W3CDTF">2021-12-27T07:46:00Z</dcterms:created>
  <dcterms:modified xsi:type="dcterms:W3CDTF">2021-12-28T13:01:00Z</dcterms:modified>
</cp:coreProperties>
</file>