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AE" w:rsidRPr="00B908AE" w:rsidRDefault="00B908AE" w:rsidP="00B908AE">
      <w:pPr>
        <w:pStyle w:val="NormalWeb"/>
        <w:shd w:val="clear" w:color="auto" w:fill="FFFFFF"/>
        <w:spacing w:before="0" w:beforeAutospacing="0" w:after="300" w:afterAutospacing="0" w:line="390" w:lineRule="atLeast"/>
        <w:jc w:val="center"/>
        <w:rPr>
          <w:b/>
          <w:color w:val="777777"/>
          <w:sz w:val="28"/>
          <w:szCs w:val="21"/>
        </w:rPr>
      </w:pPr>
      <w:r w:rsidRPr="00B908AE">
        <w:rPr>
          <w:b/>
          <w:color w:val="777777"/>
          <w:sz w:val="28"/>
          <w:szCs w:val="21"/>
        </w:rPr>
        <w:t>2022 DENEYAP TEKNOLOJİLERİ ATÖLYELERİ ÖĞRENCİ SEÇME SINAVI BAŞVURULARI</w:t>
      </w:r>
    </w:p>
    <w:p w:rsidR="00B908AE" w:rsidRPr="00B908AE" w:rsidRDefault="00B908AE" w:rsidP="00B908AE">
      <w:pPr>
        <w:pStyle w:val="NormalWeb"/>
        <w:shd w:val="clear" w:color="auto" w:fill="FFFFFF"/>
        <w:spacing w:before="0" w:beforeAutospacing="0" w:after="300" w:afterAutospacing="0" w:line="390" w:lineRule="atLeast"/>
        <w:rPr>
          <w:color w:val="777777"/>
          <w:szCs w:val="21"/>
        </w:rPr>
      </w:pPr>
      <w:bookmarkStart w:id="0" w:name="_GoBack"/>
      <w:bookmarkEnd w:id="0"/>
      <w:r w:rsidRPr="00B908AE">
        <w:rPr>
          <w:color w:val="777777"/>
          <w:szCs w:val="21"/>
        </w:rPr>
        <w:t xml:space="preserve">55 ilde öğrencilerine teknoloji eğitimleri veren </w:t>
      </w:r>
      <w:proofErr w:type="spellStart"/>
      <w:r w:rsidRPr="00B908AE">
        <w:rPr>
          <w:color w:val="777777"/>
          <w:szCs w:val="21"/>
        </w:rPr>
        <w:t>Deneyap</w:t>
      </w:r>
      <w:proofErr w:type="spellEnd"/>
      <w:r w:rsidRPr="00B908AE">
        <w:rPr>
          <w:color w:val="777777"/>
          <w:szCs w:val="21"/>
        </w:rPr>
        <w:t xml:space="preserve"> Teknoloji Atölyeleri 4. fazda 26 ilde daha açılıyor ve “81 ilde </w:t>
      </w:r>
      <w:proofErr w:type="spellStart"/>
      <w:r w:rsidRPr="00B908AE">
        <w:rPr>
          <w:color w:val="777777"/>
          <w:szCs w:val="21"/>
        </w:rPr>
        <w:t>Deneyap</w:t>
      </w:r>
      <w:proofErr w:type="spellEnd"/>
      <w:r w:rsidRPr="00B908AE">
        <w:rPr>
          <w:color w:val="777777"/>
          <w:szCs w:val="21"/>
        </w:rPr>
        <w:t xml:space="preserve"> Teknoloji Atölyesi” hedefi gerçekleşiyor!</w:t>
      </w:r>
    </w:p>
    <w:p w:rsidR="00B908AE" w:rsidRPr="00B908AE" w:rsidRDefault="00B908AE" w:rsidP="00B908AE">
      <w:pPr>
        <w:pStyle w:val="NormalWeb"/>
        <w:shd w:val="clear" w:color="auto" w:fill="FFFFFF"/>
        <w:spacing w:before="0" w:beforeAutospacing="0" w:after="300" w:afterAutospacing="0" w:line="390" w:lineRule="atLeast"/>
        <w:rPr>
          <w:color w:val="777777"/>
          <w:szCs w:val="21"/>
        </w:rPr>
      </w:pPr>
      <w:r w:rsidRPr="00B908AE">
        <w:rPr>
          <w:color w:val="777777"/>
          <w:szCs w:val="21"/>
        </w:rPr>
        <w:t xml:space="preserve">Yeni öğrenci alımı yapılacak olan 1. fazda açılmış </w:t>
      </w:r>
      <w:proofErr w:type="spellStart"/>
      <w:r w:rsidRPr="00B908AE">
        <w:rPr>
          <w:color w:val="777777"/>
          <w:szCs w:val="21"/>
        </w:rPr>
        <w:t>Deneyap</w:t>
      </w:r>
      <w:proofErr w:type="spellEnd"/>
      <w:r w:rsidRPr="00B908AE">
        <w:rPr>
          <w:color w:val="777777"/>
          <w:szCs w:val="21"/>
        </w:rPr>
        <w:t xml:space="preserve"> Teknoloji Atölyeleri de </w:t>
      </w:r>
      <w:proofErr w:type="gramStart"/>
      <w:r w:rsidRPr="00B908AE">
        <w:rPr>
          <w:color w:val="777777"/>
          <w:szCs w:val="21"/>
        </w:rPr>
        <w:t>dahil</w:t>
      </w:r>
      <w:proofErr w:type="gramEnd"/>
      <w:r w:rsidRPr="00B908AE">
        <w:rPr>
          <w:color w:val="777777"/>
          <w:szCs w:val="21"/>
        </w:rPr>
        <w:t xml:space="preserve"> olmak üzere 2022 yılında toplam 42 ilde öğrenci seçme sınavı çağrısına çıkılmıştır.</w:t>
      </w:r>
    </w:p>
    <w:p w:rsidR="00B908AE" w:rsidRPr="00B908AE" w:rsidRDefault="00B908AE" w:rsidP="00B908AE">
      <w:pPr>
        <w:pStyle w:val="NormalWeb"/>
        <w:shd w:val="clear" w:color="auto" w:fill="FFFFFF"/>
        <w:spacing w:before="0" w:beforeAutospacing="0" w:after="300" w:afterAutospacing="0" w:line="390" w:lineRule="atLeast"/>
        <w:rPr>
          <w:color w:val="777777"/>
          <w:szCs w:val="21"/>
        </w:rPr>
      </w:pPr>
      <w:r w:rsidRPr="00B908AE">
        <w:rPr>
          <w:color w:val="777777"/>
          <w:szCs w:val="21"/>
        </w:rPr>
        <w:t xml:space="preserve">Öğrenciler, e-sınav ve uygulama sınavı olmak üzere iki aşamayı başarıyla tamamladıktan sonra </w:t>
      </w:r>
      <w:proofErr w:type="spellStart"/>
      <w:r w:rsidRPr="00B908AE">
        <w:rPr>
          <w:color w:val="777777"/>
          <w:szCs w:val="21"/>
        </w:rPr>
        <w:t>Deneyap</w:t>
      </w:r>
      <w:proofErr w:type="spellEnd"/>
      <w:r w:rsidRPr="00B908AE">
        <w:rPr>
          <w:color w:val="777777"/>
          <w:szCs w:val="21"/>
        </w:rPr>
        <w:t xml:space="preserve"> Teknoloji Atölyelerinde eğitim almaya hak kazanacaktır.</w:t>
      </w:r>
    </w:p>
    <w:p w:rsidR="00B908AE" w:rsidRPr="00B908AE" w:rsidRDefault="00B908AE" w:rsidP="00B908AE">
      <w:pPr>
        <w:pStyle w:val="NormalWeb"/>
        <w:shd w:val="clear" w:color="auto" w:fill="FFFFFF"/>
        <w:spacing w:before="0" w:beforeAutospacing="0" w:after="300" w:afterAutospacing="0" w:line="390" w:lineRule="atLeast"/>
        <w:rPr>
          <w:color w:val="777777"/>
          <w:szCs w:val="21"/>
        </w:rPr>
      </w:pPr>
      <w:r w:rsidRPr="00B908AE">
        <w:rPr>
          <w:rStyle w:val="Gl"/>
          <w:color w:val="777777"/>
          <w:szCs w:val="21"/>
        </w:rPr>
        <w:t>Başvuru alınan iller:</w:t>
      </w:r>
    </w:p>
    <w:p w:rsidR="00B908AE" w:rsidRPr="00B908AE" w:rsidRDefault="00B908AE" w:rsidP="00B908AE">
      <w:pPr>
        <w:pStyle w:val="NormalWeb"/>
        <w:shd w:val="clear" w:color="auto" w:fill="FFFFFF"/>
        <w:spacing w:before="0" w:beforeAutospacing="0" w:after="300" w:afterAutospacing="0" w:line="390" w:lineRule="atLeast"/>
        <w:rPr>
          <w:color w:val="777777"/>
          <w:szCs w:val="21"/>
        </w:rPr>
      </w:pPr>
      <w:r w:rsidRPr="00B908AE">
        <w:rPr>
          <w:color w:val="000000"/>
          <w:szCs w:val="21"/>
          <w:shd w:val="clear" w:color="auto" w:fill="FFFFFF"/>
        </w:rPr>
        <w:t>Adana, Ankara, Antalya, Edirne, Erzurum, Eskişehir, Hakkâri, İzmir, Konya, Manisa, Muğla, Trabzon, Amasya, Artvin, Ardahan, Bartın, Bayburt, Bilecik, Bitlis, Bolu, Burdur, Çankırı, Düzce, Gümüşhane, Iğdır, İstanbul, Kahramanmaraş, Karabük, Kırklareli, Kırşehir, Mersin, Muş, Nevşehir, Niğde, Osmaniye, Siirt, Sinop, Şanlıurfa, Tunceli, Uşak, Yalova, Zonguldak.</w:t>
      </w:r>
    </w:p>
    <w:p w:rsidR="00B908AE" w:rsidRPr="00B908AE" w:rsidRDefault="00B908AE" w:rsidP="00B908AE">
      <w:pPr>
        <w:pStyle w:val="NormalWeb"/>
        <w:shd w:val="clear" w:color="auto" w:fill="FFFFFF"/>
        <w:spacing w:before="0" w:beforeAutospacing="0" w:after="300" w:afterAutospacing="0" w:line="390" w:lineRule="atLeast"/>
        <w:rPr>
          <w:color w:val="777777"/>
          <w:szCs w:val="21"/>
        </w:rPr>
      </w:pPr>
      <w:r w:rsidRPr="00B908AE">
        <w:rPr>
          <w:color w:val="777777"/>
          <w:szCs w:val="21"/>
        </w:rPr>
        <w:t>Yukarıda belirtilen illerde öğrenim gören ve 2021-2022 eğitim öğretim yılında 4. sınıf, 5. sınıf, 8. sınıf, lise hazırlık sınıfı ve 9. sınıfta okuyan öğrencilerden e-sınav için başvuru alınacaktır.</w:t>
      </w:r>
    </w:p>
    <w:p w:rsidR="00B908AE" w:rsidRPr="00B908AE" w:rsidRDefault="00B908AE" w:rsidP="00B908AE">
      <w:pPr>
        <w:pStyle w:val="NormalWeb"/>
        <w:shd w:val="clear" w:color="auto" w:fill="FFFFFF"/>
        <w:spacing w:before="0" w:beforeAutospacing="0" w:after="300" w:afterAutospacing="0" w:line="390" w:lineRule="atLeast"/>
        <w:rPr>
          <w:color w:val="777777"/>
          <w:szCs w:val="21"/>
        </w:rPr>
      </w:pPr>
      <w:r w:rsidRPr="00B908AE">
        <w:rPr>
          <w:color w:val="777777"/>
          <w:szCs w:val="21"/>
        </w:rPr>
        <w:t>Adayların başvuru sürecini Kurumsal Yönetim Sistemi (t3kys.com) üzerinden takip etmeleri gerekmektedir.</w:t>
      </w:r>
    </w:p>
    <w:p w:rsidR="00B908AE" w:rsidRPr="00B908AE" w:rsidRDefault="00B908AE" w:rsidP="00B908AE">
      <w:pPr>
        <w:pStyle w:val="NormalWeb"/>
        <w:shd w:val="clear" w:color="auto" w:fill="FFFFFF"/>
        <w:spacing w:before="0" w:beforeAutospacing="0" w:after="300" w:afterAutospacing="0" w:line="390" w:lineRule="atLeast"/>
        <w:rPr>
          <w:color w:val="777777"/>
          <w:szCs w:val="21"/>
        </w:rPr>
      </w:pPr>
      <w:r w:rsidRPr="00B908AE">
        <w:rPr>
          <w:color w:val="777777"/>
          <w:szCs w:val="21"/>
        </w:rPr>
        <w:t>Sınav, 1 Haziran 2022- 26 Haziran 2022 tarihleri arasında 42 ilde belirlenecek merkezlerde seanslar halinde gerçekleşecektir.</w:t>
      </w:r>
    </w:p>
    <w:p w:rsidR="00EB1A7C" w:rsidRPr="00B908AE" w:rsidRDefault="00EB1A7C">
      <w:pPr>
        <w:rPr>
          <w:rFonts w:ascii="Times New Roman" w:hAnsi="Times New Roman" w:cs="Times New Roman"/>
        </w:rPr>
      </w:pPr>
    </w:p>
    <w:sectPr w:rsidR="00EB1A7C" w:rsidRPr="00B90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AE"/>
    <w:rsid w:val="00B908AE"/>
    <w:rsid w:val="00EB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B92AA-E5D8-491C-9924-35AC9826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90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CEYHAN</dc:creator>
  <cp:keywords/>
  <dc:description/>
  <cp:lastModifiedBy>Firat CEYHAN</cp:lastModifiedBy>
  <cp:revision>1</cp:revision>
  <dcterms:created xsi:type="dcterms:W3CDTF">2022-05-06T08:00:00Z</dcterms:created>
  <dcterms:modified xsi:type="dcterms:W3CDTF">2022-05-06T08:03:00Z</dcterms:modified>
</cp:coreProperties>
</file>