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6BB5A" w14:textId="60E19E91" w:rsidR="00103E38" w:rsidRDefault="00103E38" w:rsidP="00C70299">
      <w:pPr>
        <w:jc w:val="both"/>
        <w:rPr>
          <w:b/>
          <w:i/>
        </w:rPr>
      </w:pPr>
      <w:r w:rsidRPr="00895659">
        <w:rPr>
          <w:b/>
          <w:i/>
        </w:rPr>
        <w:t xml:space="preserve">Devlet Teşvikleri Tanıtım Günleri kapsamında İl Millî Eğitim Müdürlüklerinin katkı sağlayacağı </w:t>
      </w:r>
      <w:r w:rsidR="00ED763B">
        <w:rPr>
          <w:b/>
          <w:i/>
        </w:rPr>
        <w:t>hususlar</w:t>
      </w:r>
      <w:r w:rsidRPr="00895659">
        <w:rPr>
          <w:b/>
          <w:i/>
        </w:rPr>
        <w:t>:</w:t>
      </w:r>
    </w:p>
    <w:p w14:paraId="4A8D0FCB" w14:textId="77777777" w:rsidR="00C70299" w:rsidRPr="00C70299" w:rsidRDefault="00C70299" w:rsidP="00C70299">
      <w:pPr>
        <w:spacing w:after="120" w:line="257" w:lineRule="auto"/>
        <w:jc w:val="both"/>
      </w:pPr>
    </w:p>
    <w:p w14:paraId="7D5E3F9D" w14:textId="77777777" w:rsidR="00103E38" w:rsidRPr="00925283" w:rsidRDefault="00103E38" w:rsidP="00103E38">
      <w:pPr>
        <w:rPr>
          <w:b/>
        </w:rPr>
      </w:pPr>
      <w:r w:rsidRPr="00925283">
        <w:rPr>
          <w:b/>
        </w:rPr>
        <w:t xml:space="preserve">Katılımı </w:t>
      </w:r>
      <w:r w:rsidR="00925283" w:rsidRPr="00925283">
        <w:rPr>
          <w:b/>
        </w:rPr>
        <w:t>İstenilen Kurumlar/Okullar:</w:t>
      </w:r>
    </w:p>
    <w:p w14:paraId="23BB54A9" w14:textId="110F7AB9" w:rsidR="00103E38" w:rsidRDefault="00103E38" w:rsidP="00925283">
      <w:pPr>
        <w:pStyle w:val="ListeParagraf"/>
        <w:numPr>
          <w:ilvl w:val="0"/>
          <w:numId w:val="3"/>
        </w:numPr>
      </w:pPr>
      <w:r>
        <w:t>Halk Eğitim</w:t>
      </w:r>
      <w:r w:rsidR="002E2D52">
        <w:t>i</w:t>
      </w:r>
      <w:r>
        <w:t xml:space="preserve"> Merkezi</w:t>
      </w:r>
    </w:p>
    <w:p w14:paraId="64AB9D27" w14:textId="77777777" w:rsidR="00103E38" w:rsidRDefault="00103E38" w:rsidP="00925283">
      <w:pPr>
        <w:pStyle w:val="ListeParagraf"/>
        <w:numPr>
          <w:ilvl w:val="0"/>
          <w:numId w:val="3"/>
        </w:numPr>
      </w:pPr>
      <w:r>
        <w:t>Olgunlaşma Enstitüsü</w:t>
      </w:r>
    </w:p>
    <w:p w14:paraId="26B8BF21" w14:textId="77777777" w:rsidR="00103E38" w:rsidRDefault="00103E38" w:rsidP="00925283">
      <w:pPr>
        <w:pStyle w:val="ListeParagraf"/>
        <w:numPr>
          <w:ilvl w:val="0"/>
          <w:numId w:val="3"/>
        </w:numPr>
      </w:pPr>
      <w:r>
        <w:t>Meslekî</w:t>
      </w:r>
      <w:r w:rsidRPr="00103E38">
        <w:t xml:space="preserve"> ve Teknik Anadolu Lisesi</w:t>
      </w:r>
      <w:r>
        <w:t xml:space="preserve"> (</w:t>
      </w:r>
      <w:r w:rsidRPr="00103E38">
        <w:t>Yiyecek İçecek Hizmetleri</w:t>
      </w:r>
      <w:r w:rsidR="00925283">
        <w:t xml:space="preserve"> Alanı</w:t>
      </w:r>
      <w:r>
        <w:t>)</w:t>
      </w:r>
    </w:p>
    <w:p w14:paraId="1889264A" w14:textId="77777777" w:rsidR="00925283" w:rsidRDefault="00925283" w:rsidP="00925283">
      <w:pPr>
        <w:pStyle w:val="ListeParagraf"/>
        <w:numPr>
          <w:ilvl w:val="0"/>
          <w:numId w:val="3"/>
        </w:numPr>
      </w:pPr>
      <w:r>
        <w:t>Meslekî</w:t>
      </w:r>
      <w:r w:rsidRPr="00103E38">
        <w:t xml:space="preserve"> ve Teknik Anadolu Lisesi</w:t>
      </w:r>
      <w:r>
        <w:t xml:space="preserve"> (Kimya Teknolojisi Alanı)</w:t>
      </w:r>
    </w:p>
    <w:p w14:paraId="608E9B6E" w14:textId="77777777" w:rsidR="00103E38" w:rsidRDefault="00103E38" w:rsidP="00925283">
      <w:pPr>
        <w:pStyle w:val="ListeParagraf"/>
        <w:numPr>
          <w:ilvl w:val="0"/>
          <w:numId w:val="3"/>
        </w:numPr>
      </w:pPr>
      <w:r>
        <w:t>Güzel Sanatlar Lisesi</w:t>
      </w:r>
    </w:p>
    <w:p w14:paraId="59EDADCA" w14:textId="77777777" w:rsidR="00103E38" w:rsidRDefault="00103E38" w:rsidP="00C70299">
      <w:pPr>
        <w:spacing w:after="0"/>
      </w:pPr>
    </w:p>
    <w:p w14:paraId="0E310EA1" w14:textId="77777777" w:rsidR="00103E38" w:rsidRPr="00925283" w:rsidRDefault="00925283" w:rsidP="00103E38">
      <w:pPr>
        <w:rPr>
          <w:b/>
        </w:rPr>
      </w:pPr>
      <w:r w:rsidRPr="00925283">
        <w:rPr>
          <w:b/>
        </w:rPr>
        <w:t>İhtiyaç Listesi:</w:t>
      </w:r>
    </w:p>
    <w:p w14:paraId="0B0AEDB7" w14:textId="77777777" w:rsidR="00103E38" w:rsidRDefault="00925283" w:rsidP="00C70299">
      <w:pPr>
        <w:pStyle w:val="ListeParagraf"/>
        <w:numPr>
          <w:ilvl w:val="0"/>
          <w:numId w:val="1"/>
        </w:numPr>
        <w:spacing w:after="80" w:line="276" w:lineRule="auto"/>
        <w:ind w:left="351" w:hanging="357"/>
        <w:contextualSpacing w:val="0"/>
        <w:jc w:val="both"/>
      </w:pPr>
      <w:r>
        <w:t>4 adet ayaklı etkileşimli tahta</w:t>
      </w:r>
    </w:p>
    <w:p w14:paraId="3D4E33F0" w14:textId="055BC8A1" w:rsidR="00EB5D44" w:rsidRDefault="00EF2EFC" w:rsidP="00C70299">
      <w:pPr>
        <w:pStyle w:val="ListeParagraf"/>
        <w:numPr>
          <w:ilvl w:val="0"/>
          <w:numId w:val="1"/>
        </w:numPr>
        <w:spacing w:after="80" w:line="276" w:lineRule="auto"/>
        <w:ind w:left="351" w:hanging="357"/>
        <w:contextualSpacing w:val="0"/>
        <w:jc w:val="both"/>
      </w:pPr>
      <w:r>
        <w:t>2</w:t>
      </w:r>
      <w:r w:rsidR="00EB5D44">
        <w:t xml:space="preserve"> adet beyaz örtülü masa ve </w:t>
      </w:r>
      <w:r>
        <w:t>8</w:t>
      </w:r>
      <w:r w:rsidR="00EB5D44">
        <w:t xml:space="preserve"> adet siyah sandalye</w:t>
      </w:r>
    </w:p>
    <w:p w14:paraId="7C2B4956" w14:textId="77777777" w:rsidR="00EB5D44" w:rsidRDefault="00EB5D44" w:rsidP="00C70299">
      <w:pPr>
        <w:pStyle w:val="ListeParagraf"/>
        <w:numPr>
          <w:ilvl w:val="0"/>
          <w:numId w:val="1"/>
        </w:numPr>
        <w:spacing w:after="80" w:line="276" w:lineRule="auto"/>
        <w:ind w:left="351" w:hanging="357"/>
        <w:contextualSpacing w:val="0"/>
        <w:jc w:val="both"/>
      </w:pPr>
      <w:r>
        <w:t>4 adet 4 katlı broşürlük</w:t>
      </w:r>
    </w:p>
    <w:p w14:paraId="23A96F91" w14:textId="20D6F9E2" w:rsidR="00EB5D44" w:rsidRDefault="002D1949" w:rsidP="00C70299">
      <w:pPr>
        <w:pStyle w:val="ListeParagraf"/>
        <w:numPr>
          <w:ilvl w:val="0"/>
          <w:numId w:val="1"/>
        </w:numPr>
        <w:spacing w:after="80" w:line="276" w:lineRule="auto"/>
        <w:ind w:left="351" w:hanging="357"/>
        <w:contextualSpacing w:val="0"/>
        <w:jc w:val="both"/>
      </w:pPr>
      <w:r>
        <w:t xml:space="preserve">6 </w:t>
      </w:r>
      <w:r w:rsidR="00EB5D44">
        <w:t>adet bankolarda kullanılmak üzere yerden yüksek</w:t>
      </w:r>
      <w:r w:rsidR="00636E38">
        <w:t xml:space="preserve"> uzun</w:t>
      </w:r>
      <w:r w:rsidR="00EB5D44">
        <w:t xml:space="preserve"> sandalye</w:t>
      </w:r>
    </w:p>
    <w:p w14:paraId="3629C2F3" w14:textId="77777777" w:rsidR="00EB5D44" w:rsidRDefault="00EB5D44" w:rsidP="00C70299">
      <w:pPr>
        <w:pStyle w:val="ListeParagraf"/>
        <w:numPr>
          <w:ilvl w:val="0"/>
          <w:numId w:val="1"/>
        </w:numPr>
        <w:spacing w:after="80" w:line="276" w:lineRule="auto"/>
        <w:ind w:left="351" w:hanging="357"/>
        <w:contextualSpacing w:val="0"/>
        <w:jc w:val="both"/>
      </w:pPr>
      <w:r>
        <w:t>4 adet küçük çöp kovası</w:t>
      </w:r>
    </w:p>
    <w:p w14:paraId="7B28C3BC" w14:textId="77777777" w:rsidR="00EB5D44" w:rsidRDefault="00EB5D44" w:rsidP="00C70299">
      <w:pPr>
        <w:pStyle w:val="ListeParagraf"/>
        <w:numPr>
          <w:ilvl w:val="0"/>
          <w:numId w:val="1"/>
        </w:numPr>
        <w:spacing w:after="80" w:line="276" w:lineRule="auto"/>
        <w:ind w:left="351" w:hanging="357"/>
        <w:contextualSpacing w:val="0"/>
        <w:jc w:val="both"/>
      </w:pPr>
      <w:r>
        <w:t>8 adet 3 veya 5 metre uzunluğunda 3’lü priz</w:t>
      </w:r>
    </w:p>
    <w:p w14:paraId="65E9ECDE" w14:textId="08B84903" w:rsidR="00EB5D44" w:rsidRDefault="00EB5D44" w:rsidP="00C70299">
      <w:pPr>
        <w:pStyle w:val="ListeParagraf"/>
        <w:numPr>
          <w:ilvl w:val="0"/>
          <w:numId w:val="1"/>
        </w:numPr>
        <w:spacing w:after="80" w:line="276" w:lineRule="auto"/>
        <w:ind w:left="351" w:hanging="357"/>
        <w:contextualSpacing w:val="0"/>
        <w:jc w:val="both"/>
      </w:pPr>
      <w:r>
        <w:t xml:space="preserve">Teknik personel (Etkileşimli tahta ve </w:t>
      </w:r>
      <w:proofErr w:type="spellStart"/>
      <w:r>
        <w:t>kiosk</w:t>
      </w:r>
      <w:proofErr w:type="spellEnd"/>
      <w:r>
        <w:t xml:space="preserve"> kurulumları ile ilgili teknik destek sağlayacaktır.)</w:t>
      </w:r>
    </w:p>
    <w:p w14:paraId="5A30FE4D" w14:textId="43944CED" w:rsidR="004552C1" w:rsidRDefault="004552C1" w:rsidP="00C70299">
      <w:pPr>
        <w:pStyle w:val="ListeParagraf"/>
        <w:numPr>
          <w:ilvl w:val="0"/>
          <w:numId w:val="1"/>
        </w:numPr>
        <w:spacing w:after="80" w:line="276" w:lineRule="auto"/>
        <w:ind w:left="351" w:hanging="357"/>
        <w:contextualSpacing w:val="0"/>
        <w:jc w:val="both"/>
      </w:pPr>
      <w:r>
        <w:t>Halk Eğitim Merk</w:t>
      </w:r>
      <w:r w:rsidR="00C03283">
        <w:t xml:space="preserve">ezi ürünlerini sergileyecektir. </w:t>
      </w:r>
      <w:r>
        <w:t>(Her bir üründen birer adet getirilmelidir. Tekrar eden ürünler stant alanı kapasitesini aşmaktadır.)</w:t>
      </w:r>
    </w:p>
    <w:p w14:paraId="2498C144" w14:textId="77777777" w:rsidR="004552C1" w:rsidRDefault="004552C1" w:rsidP="00C70299">
      <w:pPr>
        <w:pStyle w:val="ListeParagraf"/>
        <w:numPr>
          <w:ilvl w:val="0"/>
          <w:numId w:val="1"/>
        </w:numPr>
        <w:spacing w:after="80" w:line="276" w:lineRule="auto"/>
        <w:ind w:left="351" w:hanging="357"/>
        <w:contextualSpacing w:val="0"/>
        <w:jc w:val="both"/>
      </w:pPr>
      <w:r>
        <w:t>Olgunlaşma Enstitüsü hem ürünlerini sergileyebilecek hem de etkinlik yapabilecektir.</w:t>
      </w:r>
    </w:p>
    <w:p w14:paraId="133B19C2" w14:textId="77777777" w:rsidR="00EB5D44" w:rsidRDefault="00EB5D44" w:rsidP="00C70299">
      <w:pPr>
        <w:pStyle w:val="ListeParagraf"/>
        <w:numPr>
          <w:ilvl w:val="0"/>
          <w:numId w:val="1"/>
        </w:numPr>
        <w:spacing w:after="80" w:line="276" w:lineRule="auto"/>
        <w:ind w:left="351" w:hanging="357"/>
        <w:contextualSpacing w:val="0"/>
        <w:jc w:val="both"/>
      </w:pPr>
      <w:r>
        <w:t>Meslekî</w:t>
      </w:r>
      <w:r w:rsidRPr="00103E38">
        <w:t xml:space="preserve"> ve Teknik Anadolu Lisesi</w:t>
      </w:r>
      <w:r>
        <w:t xml:space="preserve"> </w:t>
      </w:r>
      <w:r w:rsidRPr="00103E38">
        <w:t>Yiyecek İçecek Hizmetleri</w:t>
      </w:r>
      <w:r>
        <w:t xml:space="preserve"> Alanının hazırlayacağı ikramlıklar (tatlı ve tuzlu kuru pasta, çay makinesi, çay-kahve, peçete vb.)</w:t>
      </w:r>
      <w:r w:rsidR="004552C1">
        <w:t xml:space="preserve"> stant alanında kullanılacaktır</w:t>
      </w:r>
      <w:r>
        <w:t>.</w:t>
      </w:r>
    </w:p>
    <w:p w14:paraId="5D57E8F6" w14:textId="6CF5CD20" w:rsidR="00EB5D44" w:rsidRDefault="00EB5D44" w:rsidP="00C70299">
      <w:pPr>
        <w:pStyle w:val="ListeParagraf"/>
        <w:numPr>
          <w:ilvl w:val="0"/>
          <w:numId w:val="1"/>
        </w:numPr>
        <w:spacing w:after="80" w:line="276" w:lineRule="auto"/>
        <w:ind w:left="351" w:hanging="357"/>
        <w:contextualSpacing w:val="0"/>
        <w:jc w:val="both"/>
      </w:pPr>
      <w:r>
        <w:t>Meslekî</w:t>
      </w:r>
      <w:r w:rsidRPr="00103E38">
        <w:t xml:space="preserve"> ve Teknik Anadolu Lisesi</w:t>
      </w:r>
      <w:r>
        <w:t xml:space="preserve"> Kimya Teknolojisi Alanı</w:t>
      </w:r>
      <w:r w:rsidR="004552C1">
        <w:t>nın ürettiği dezenfektan, kolonya, maske vb. malzemenin tanıtımı yapılacaktır.</w:t>
      </w:r>
      <w:r>
        <w:t xml:space="preserve"> </w:t>
      </w:r>
    </w:p>
    <w:p w14:paraId="10911C22" w14:textId="4A7A421C" w:rsidR="004552C1" w:rsidRDefault="004552C1" w:rsidP="00C70299">
      <w:pPr>
        <w:pStyle w:val="ListeParagraf"/>
        <w:numPr>
          <w:ilvl w:val="0"/>
          <w:numId w:val="1"/>
        </w:numPr>
        <w:spacing w:after="80" w:line="276" w:lineRule="auto"/>
        <w:ind w:left="351" w:hanging="357"/>
        <w:contextualSpacing w:val="0"/>
        <w:jc w:val="both"/>
      </w:pPr>
      <w:r>
        <w:t xml:space="preserve">Güzel Sanatlar Lisesi öğretmen ve öğrencileri fuar alanında kurulacak sahnede program akışına eklenerek </w:t>
      </w:r>
      <w:r w:rsidR="00C03283">
        <w:t>müzik dinletisinde bulunacaktır (ihtiyaç halinde).</w:t>
      </w:r>
    </w:p>
    <w:p w14:paraId="1BCDB849" w14:textId="7F656375" w:rsidR="00103E38" w:rsidRDefault="004552C1" w:rsidP="00C70299">
      <w:pPr>
        <w:pStyle w:val="ListeParagraf"/>
        <w:numPr>
          <w:ilvl w:val="0"/>
          <w:numId w:val="1"/>
        </w:numPr>
        <w:spacing w:after="80" w:line="276" w:lineRule="auto"/>
        <w:ind w:left="351" w:hanging="357"/>
        <w:contextualSpacing w:val="0"/>
        <w:jc w:val="both"/>
      </w:pPr>
      <w:r>
        <w:t xml:space="preserve">Devlet Teşvikleri Tanıtım Günleri’nde </w:t>
      </w:r>
      <w:r w:rsidR="00F9463A">
        <w:t>işin öznesi olan öğrencilerimiz için fuar alanına organizasyon firmasınca taşıma hizmeti sağlanacaktır. Cumartesi ve Pazar günleri katılım sağlayacak öğrencilerin okul bilgilerinin fuarın gerçekleştirileceği hafta başında Yenilik ve Eğitim Teknolojileri Genel Müdürlüğü ile paylaşılması gerekmektedir.</w:t>
      </w:r>
      <w:r w:rsidR="00C77AD8">
        <w:t xml:space="preserve"> (Öğrencilerin taşınması için ilgili firma yetkilisi: Hakan Karaçam 0 533 735 15 29)</w:t>
      </w:r>
    </w:p>
    <w:p w14:paraId="6FA57DFB" w14:textId="05A3795B" w:rsidR="00C77AD8" w:rsidRDefault="00C77AD8" w:rsidP="00C70299">
      <w:pPr>
        <w:pStyle w:val="ListeParagraf"/>
        <w:numPr>
          <w:ilvl w:val="0"/>
          <w:numId w:val="1"/>
        </w:numPr>
        <w:spacing w:after="80" w:line="276" w:lineRule="auto"/>
        <w:ind w:left="351" w:hanging="357"/>
        <w:contextualSpacing w:val="0"/>
        <w:jc w:val="both"/>
      </w:pPr>
      <w:r>
        <w:t xml:space="preserve">Fuarlara Bakanlığımız adına Ankara’dan katılacak 8 kişi için fuar tarihlerinde </w:t>
      </w:r>
      <w:r w:rsidR="00C03283">
        <w:t>Öğretmenevinde</w:t>
      </w:r>
      <w:bookmarkStart w:id="0" w:name="_GoBack"/>
      <w:bookmarkEnd w:id="0"/>
      <w:r>
        <w:t xml:space="preserve"> konaklama ve fuar alanına ve ihtiyaç duyulan yerlere transfer hizmetinin sağlanması gerekmektedir.</w:t>
      </w:r>
    </w:p>
    <w:p w14:paraId="3E238DE7" w14:textId="77777777" w:rsidR="008938BD" w:rsidRDefault="008938BD"/>
    <w:sectPr w:rsidR="008938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3CA"/>
    <w:multiLevelType w:val="hybridMultilevel"/>
    <w:tmpl w:val="62A619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1BC33F4"/>
    <w:multiLevelType w:val="hybridMultilevel"/>
    <w:tmpl w:val="D068CEF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73D03B75"/>
    <w:multiLevelType w:val="hybridMultilevel"/>
    <w:tmpl w:val="01CC3148"/>
    <w:lvl w:ilvl="0" w:tplc="041F0001">
      <w:start w:val="1"/>
      <w:numFmt w:val="bullet"/>
      <w:lvlText w:val=""/>
      <w:lvlJc w:val="left"/>
      <w:pPr>
        <w:ind w:left="1425" w:hanging="360"/>
      </w:pPr>
      <w:rPr>
        <w:rFonts w:ascii="Symbol" w:hAnsi="Symbol" w:hint="default"/>
      </w:rPr>
    </w:lvl>
    <w:lvl w:ilvl="1" w:tplc="041F0003">
      <w:start w:val="1"/>
      <w:numFmt w:val="bullet"/>
      <w:lvlText w:val="o"/>
      <w:lvlJc w:val="left"/>
      <w:pPr>
        <w:ind w:left="2145" w:hanging="360"/>
      </w:pPr>
      <w:rPr>
        <w:rFonts w:ascii="Courier New" w:hAnsi="Courier New" w:cs="Courier New" w:hint="default"/>
      </w:rPr>
    </w:lvl>
    <w:lvl w:ilvl="2" w:tplc="041F0005">
      <w:start w:val="1"/>
      <w:numFmt w:val="bullet"/>
      <w:lvlText w:val=""/>
      <w:lvlJc w:val="left"/>
      <w:pPr>
        <w:ind w:left="2865" w:hanging="360"/>
      </w:pPr>
      <w:rPr>
        <w:rFonts w:ascii="Wingdings" w:hAnsi="Wingdings" w:hint="default"/>
      </w:rPr>
    </w:lvl>
    <w:lvl w:ilvl="3" w:tplc="041F0001">
      <w:start w:val="1"/>
      <w:numFmt w:val="bullet"/>
      <w:lvlText w:val=""/>
      <w:lvlJc w:val="left"/>
      <w:pPr>
        <w:ind w:left="3585" w:hanging="360"/>
      </w:pPr>
      <w:rPr>
        <w:rFonts w:ascii="Symbol" w:hAnsi="Symbol" w:hint="default"/>
      </w:rPr>
    </w:lvl>
    <w:lvl w:ilvl="4" w:tplc="041F0003">
      <w:start w:val="1"/>
      <w:numFmt w:val="bullet"/>
      <w:lvlText w:val="o"/>
      <w:lvlJc w:val="left"/>
      <w:pPr>
        <w:ind w:left="4305" w:hanging="360"/>
      </w:pPr>
      <w:rPr>
        <w:rFonts w:ascii="Courier New" w:hAnsi="Courier New" w:cs="Courier New" w:hint="default"/>
      </w:rPr>
    </w:lvl>
    <w:lvl w:ilvl="5" w:tplc="041F0005">
      <w:start w:val="1"/>
      <w:numFmt w:val="bullet"/>
      <w:lvlText w:val=""/>
      <w:lvlJc w:val="left"/>
      <w:pPr>
        <w:ind w:left="5025" w:hanging="360"/>
      </w:pPr>
      <w:rPr>
        <w:rFonts w:ascii="Wingdings" w:hAnsi="Wingdings" w:hint="default"/>
      </w:rPr>
    </w:lvl>
    <w:lvl w:ilvl="6" w:tplc="041F0001">
      <w:start w:val="1"/>
      <w:numFmt w:val="bullet"/>
      <w:lvlText w:val=""/>
      <w:lvlJc w:val="left"/>
      <w:pPr>
        <w:ind w:left="5745" w:hanging="360"/>
      </w:pPr>
      <w:rPr>
        <w:rFonts w:ascii="Symbol" w:hAnsi="Symbol" w:hint="default"/>
      </w:rPr>
    </w:lvl>
    <w:lvl w:ilvl="7" w:tplc="041F0003">
      <w:start w:val="1"/>
      <w:numFmt w:val="bullet"/>
      <w:lvlText w:val="o"/>
      <w:lvlJc w:val="left"/>
      <w:pPr>
        <w:ind w:left="6465" w:hanging="360"/>
      </w:pPr>
      <w:rPr>
        <w:rFonts w:ascii="Courier New" w:hAnsi="Courier New" w:cs="Courier New" w:hint="default"/>
      </w:rPr>
    </w:lvl>
    <w:lvl w:ilvl="8" w:tplc="041F0005">
      <w:start w:val="1"/>
      <w:numFmt w:val="bullet"/>
      <w:lvlText w:val=""/>
      <w:lvlJc w:val="left"/>
      <w:pPr>
        <w:ind w:left="7185"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CE"/>
    <w:rsid w:val="00103E38"/>
    <w:rsid w:val="001A1ECE"/>
    <w:rsid w:val="002B0FC3"/>
    <w:rsid w:val="002D1949"/>
    <w:rsid w:val="002E2D52"/>
    <w:rsid w:val="004552C1"/>
    <w:rsid w:val="00636E38"/>
    <w:rsid w:val="008938BD"/>
    <w:rsid w:val="00895659"/>
    <w:rsid w:val="00896BA6"/>
    <w:rsid w:val="00925283"/>
    <w:rsid w:val="00A30522"/>
    <w:rsid w:val="00AF065A"/>
    <w:rsid w:val="00C03283"/>
    <w:rsid w:val="00C70299"/>
    <w:rsid w:val="00C77AD8"/>
    <w:rsid w:val="00EB5D44"/>
    <w:rsid w:val="00ED763B"/>
    <w:rsid w:val="00EF2EFC"/>
    <w:rsid w:val="00F9463A"/>
    <w:rsid w:val="00FD3926"/>
    <w:rsid w:val="00FE03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A06F5"/>
  <w15:chartTrackingRefBased/>
  <w15:docId w15:val="{63057A4E-8F55-4FB2-BEAB-1C8F45E1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E38"/>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3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00504">
      <w:bodyDiv w:val="1"/>
      <w:marLeft w:val="0"/>
      <w:marRight w:val="0"/>
      <w:marTop w:val="0"/>
      <w:marBottom w:val="0"/>
      <w:divBdr>
        <w:top w:val="none" w:sz="0" w:space="0" w:color="auto"/>
        <w:left w:val="none" w:sz="0" w:space="0" w:color="auto"/>
        <w:bottom w:val="none" w:sz="0" w:space="0" w:color="auto"/>
        <w:right w:val="none" w:sz="0" w:space="0" w:color="auto"/>
      </w:divBdr>
    </w:div>
    <w:div w:id="94943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Hayrullah KOLAN</dc:creator>
  <cp:keywords/>
  <dc:description/>
  <cp:lastModifiedBy>Hanife Guliz YAYLA</cp:lastModifiedBy>
  <cp:revision>2</cp:revision>
  <dcterms:created xsi:type="dcterms:W3CDTF">2022-09-08T13:03:00Z</dcterms:created>
  <dcterms:modified xsi:type="dcterms:W3CDTF">2022-09-08T13:03:00Z</dcterms:modified>
</cp:coreProperties>
</file>