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871070067"/>
        <w:docPartObj>
          <w:docPartGallery w:val="Cover Pages"/>
          <w:docPartUnique/>
        </w:docPartObj>
      </w:sdtPr>
      <w:sdtEndPr>
        <w:rPr>
          <w:rStyle w:val="HafifVurgulama"/>
          <w:b/>
          <w:i/>
          <w:iCs/>
          <w:color w:val="404040" w:themeColor="text1" w:themeTint="BF"/>
          <w:sz w:val="32"/>
          <w:szCs w:val="32"/>
        </w:rPr>
      </w:sdtEndPr>
      <w:sdtContent>
        <w:p w:rsidR="000B45A6" w:rsidRDefault="000B45A6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4989195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Metin Kutusu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06651" w:rsidRDefault="00806651">
                                <w:pPr>
                                  <w:pStyle w:val="AralkYok"/>
                                  <w:rPr>
                                    <w:color w:val="1F497D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" filled="f" stroked="f" strokeweight=".5pt">
                    <v:textbox style="mso-fit-shape-to-text:t">
                      <w:txbxContent>
                        <w:p w:rsidR="00806651" w:rsidRDefault="00806651">
                          <w:pPr>
                            <w:pStyle w:val="AralkYok"/>
                            <w:rPr>
                              <w:color w:val="1F497D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54375" w:rsidRDefault="00B22633" w:rsidP="00854375">
          <w:pPr>
            <w:pStyle w:val="AralkYok"/>
            <w:tabs>
              <w:tab w:val="center" w:pos="7002"/>
              <w:tab w:val="left" w:pos="7890"/>
            </w:tabs>
            <w:rPr>
              <w:rStyle w:val="HafifVurgulama"/>
              <w:b/>
              <w:i w:val="0"/>
              <w:sz w:val="32"/>
              <w:szCs w:val="32"/>
            </w:rPr>
          </w:pPr>
          <w:r w:rsidRPr="00854375">
            <w:rPr>
              <w:rFonts w:ascii="Book Antiqua" w:eastAsiaTheme="minorEastAsia" w:hAnsi="Book Antiqua"/>
              <w:noProof/>
              <w:lang w:eastAsia="tr-TR"/>
            </w:rPr>
            <w:drawing>
              <wp:anchor distT="0" distB="0" distL="114300" distR="114300" simplePos="0" relativeHeight="251670528" behindDoc="0" locked="0" layoutInCell="1" allowOverlap="1" wp14:anchorId="709DBA77" wp14:editId="6E076568">
                <wp:simplePos x="0" y="0"/>
                <wp:positionH relativeFrom="column">
                  <wp:posOffset>3740785</wp:posOffset>
                </wp:positionH>
                <wp:positionV relativeFrom="paragraph">
                  <wp:posOffset>240030</wp:posOffset>
                </wp:positionV>
                <wp:extent cx="1242060" cy="1289685"/>
                <wp:effectExtent l="0" t="0" r="0" b="5715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 YENİ OVAL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60" cy="1289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sdt>
          <w:sdtPr>
            <w:rPr>
              <w:rFonts w:ascii="Book Antiqua" w:eastAsiaTheme="majorEastAsia" w:hAnsi="Book Antiqua" w:cstheme="majorBidi"/>
              <w:sz w:val="72"/>
              <w:szCs w:val="72"/>
            </w:rPr>
            <w:id w:val="1613554151"/>
            <w:docPartObj>
              <w:docPartGallery w:val="Cover Pages"/>
              <w:docPartUnique/>
            </w:docPartObj>
          </w:sdtPr>
          <w:sdtEndPr>
            <w:rPr>
              <w:rFonts w:eastAsiaTheme="minorHAnsi" w:cstheme="minorBidi"/>
              <w:sz w:val="22"/>
              <w:szCs w:val="22"/>
            </w:rPr>
          </w:sdtEndPr>
          <w:sdtContent>
            <w:p w:rsidR="00854375" w:rsidRPr="00854375" w:rsidRDefault="00854375" w:rsidP="00854375">
              <w:pPr>
                <w:pStyle w:val="AralkYok"/>
                <w:tabs>
                  <w:tab w:val="center" w:pos="7002"/>
                  <w:tab w:val="left" w:pos="7890"/>
                </w:tabs>
                <w:rPr>
                  <w:rFonts w:ascii="Book Antiqua" w:eastAsiaTheme="majorEastAsia" w:hAnsi="Book Antiqua" w:cstheme="majorBidi"/>
                  <w:sz w:val="72"/>
                  <w:szCs w:val="72"/>
                  <w:lang w:eastAsia="tr-TR"/>
                </w:rPr>
              </w:pPr>
              <w:r w:rsidRPr="00854375">
                <w:rPr>
                  <w:rFonts w:ascii="Book Antiqua" w:eastAsiaTheme="majorEastAsia" w:hAnsi="Book Antiqua" w:cstheme="majorBidi"/>
                  <w:sz w:val="72"/>
                  <w:szCs w:val="72"/>
                  <w:lang w:eastAsia="tr-TR"/>
                </w:rPr>
                <w:tab/>
              </w:r>
              <w:r w:rsidRPr="00854375">
                <w:rPr>
                  <w:rFonts w:ascii="Book Antiqua" w:eastAsiaTheme="majorEastAsia" w:hAnsi="Book Antiqua" w:cstheme="majorBidi"/>
                  <w:sz w:val="72"/>
                  <w:szCs w:val="72"/>
                  <w:lang w:eastAsia="tr-TR"/>
                </w:rPr>
                <w:tab/>
              </w:r>
            </w:p>
            <w:p w:rsidR="00854375" w:rsidRPr="00854375" w:rsidRDefault="00854375" w:rsidP="00854375">
              <w:pPr>
                <w:spacing w:after="0" w:line="240" w:lineRule="auto"/>
                <w:jc w:val="center"/>
                <w:rPr>
                  <w:rFonts w:ascii="Book Antiqua" w:eastAsiaTheme="majorEastAsia" w:hAnsi="Book Antiqua" w:cstheme="majorBidi"/>
                  <w:b/>
                  <w:sz w:val="48"/>
                  <w:szCs w:val="48"/>
                  <w:lang w:eastAsia="tr-TR"/>
                </w:rPr>
              </w:pPr>
            </w:p>
            <w:p w:rsidR="00854375" w:rsidRPr="00854375" w:rsidRDefault="00854375" w:rsidP="00854375">
              <w:pPr>
                <w:spacing w:after="0" w:line="240" w:lineRule="auto"/>
                <w:jc w:val="center"/>
                <w:rPr>
                  <w:rFonts w:ascii="Book Antiqua" w:eastAsiaTheme="majorEastAsia" w:hAnsi="Book Antiqua" w:cstheme="majorBidi"/>
                  <w:b/>
                  <w:sz w:val="48"/>
                  <w:szCs w:val="48"/>
                  <w:lang w:eastAsia="tr-TR"/>
                </w:rPr>
              </w:pPr>
            </w:p>
            <w:p w:rsidR="00854375" w:rsidRPr="00854375" w:rsidRDefault="00854375" w:rsidP="00B22633">
              <w:pPr>
                <w:spacing w:after="0" w:line="240" w:lineRule="auto"/>
                <w:rPr>
                  <w:rFonts w:ascii="Book Antiqua" w:eastAsiaTheme="majorEastAsia" w:hAnsi="Book Antiqua" w:cstheme="majorBidi"/>
                  <w:b/>
                  <w:sz w:val="48"/>
                  <w:szCs w:val="48"/>
                  <w:lang w:eastAsia="tr-TR"/>
                </w:rPr>
              </w:pPr>
            </w:p>
            <w:p w:rsidR="00854375" w:rsidRPr="00854375" w:rsidRDefault="00854375" w:rsidP="00B22633">
              <w:pPr>
                <w:spacing w:after="0" w:line="240" w:lineRule="auto"/>
                <w:jc w:val="center"/>
                <w:rPr>
                  <w:rFonts w:ascii="Book Antiqua" w:eastAsiaTheme="majorEastAsia" w:hAnsi="Book Antiqua" w:cstheme="majorBidi"/>
                  <w:b/>
                  <w:sz w:val="48"/>
                  <w:szCs w:val="48"/>
                  <w:lang w:eastAsia="tr-TR"/>
                </w:rPr>
              </w:pPr>
              <w:r w:rsidRPr="00854375">
                <w:rPr>
                  <w:rFonts w:ascii="Book Antiqua" w:eastAsiaTheme="minorEastAsia" w:hAnsi="Book Antiqua"/>
                  <w:b/>
                  <w:noProof/>
                  <w:sz w:val="48"/>
                  <w:szCs w:val="48"/>
                  <w:lang w:eastAsia="tr-TR"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0" allowOverlap="1" wp14:anchorId="2CCA427D" wp14:editId="66658B0D">
                        <wp:simplePos x="0" y="0"/>
                        <wp:positionH relativeFrom="page">
                          <wp:align>center</wp:align>
                        </wp:positionH>
                        <wp:positionV relativeFrom="page">
                          <wp:align>bottom</wp:align>
                        </wp:positionV>
                        <wp:extent cx="8161020" cy="817880"/>
                        <wp:effectExtent l="0" t="0" r="0" b="5080"/>
                        <wp:wrapNone/>
                        <wp:docPr id="7" name="Dikdörtgen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17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BACC6"/>
                                </a:solidFill>
                                <a:ln w="9525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 xmlns:w15="http://schemas.microsoft.com/office/word/2012/wordml">
                    <w:pict>
                      <v:rect w14:anchorId="5B7EC275" id="Dikdörtgen 2" o:spid="_x0000_s1026" style="position:absolute;margin-left:0;margin-top:0;width:642.6pt;height:64.4pt;z-index:2516664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" o:allowincell="f" fillcolor="#4bacc6" strokecolor="#4f81bd">
                        <w10:wrap anchorx="page" anchory="page"/>
                      </v:rect>
                    </w:pict>
                  </mc:Fallback>
                </mc:AlternateContent>
              </w:r>
              <w:r w:rsidRPr="00854375">
                <w:rPr>
                  <w:rFonts w:ascii="Book Antiqua" w:eastAsiaTheme="minorEastAsia" w:hAnsi="Book Antiqua"/>
                  <w:b/>
                  <w:noProof/>
                  <w:sz w:val="48"/>
                  <w:szCs w:val="48"/>
                  <w:lang w:eastAsia="tr-TR"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0" layoutInCell="0" allowOverlap="1" wp14:anchorId="6094632A" wp14:editId="37AD1C3F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8" name="Dikdörtgen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 xmlns:w15="http://schemas.microsoft.com/office/word/2012/wordml">
                    <w:pict>
                      <v:rect w14:anchorId="2B96035B" id="Dikdörtgen 5" o:spid="_x0000_s1026" style="position:absolute;margin-left:0;margin-top:0;width:7.15pt;height:831.2pt;z-index:25166950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" o:allowincell="f" strokecolor="#4f81bd">
                        <w10:wrap anchorx="margin" anchory="page"/>
                      </v:rect>
                    </w:pict>
                  </mc:Fallback>
                </mc:AlternateContent>
              </w:r>
              <w:r w:rsidRPr="00854375">
                <w:rPr>
                  <w:rFonts w:ascii="Book Antiqua" w:eastAsiaTheme="minorEastAsia" w:hAnsi="Book Antiqua"/>
                  <w:b/>
                  <w:noProof/>
                  <w:sz w:val="48"/>
                  <w:szCs w:val="48"/>
                  <w:lang w:eastAsia="tr-TR"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0" layoutInCell="0" allowOverlap="1" wp14:anchorId="07217C80" wp14:editId="2AB1E549">
                        <wp:simplePos x="0" y="0"/>
                        <wp:positionH relativeFrom="righ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9" name="Dikdörtgen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 xmlns:w15="http://schemas.microsoft.com/office/word/2012/wordml">
                    <w:pict>
                      <v:rect w14:anchorId="1EF1B8C7" id="Dikdörtgen 4" o:spid="_x0000_s1026" style="position:absolute;margin-left:0;margin-top:0;width:7.15pt;height:831.2pt;z-index:25166848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" o:allowincell="f" strokecolor="#4f81bd">
                        <w10:wrap anchorx="margin" anchory="page"/>
                      </v:rect>
                    </w:pict>
                  </mc:Fallback>
                </mc:AlternateContent>
              </w:r>
              <w:r w:rsidRPr="00854375">
                <w:rPr>
                  <w:rFonts w:ascii="Book Antiqua" w:eastAsiaTheme="minorEastAsia" w:hAnsi="Book Antiqua"/>
                  <w:b/>
                  <w:noProof/>
                  <w:sz w:val="48"/>
                  <w:szCs w:val="48"/>
                  <w:lang w:eastAsia="tr-TR"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0" allowOverlap="1" wp14:anchorId="05B5F07F" wp14:editId="2FD7FCD9">
                        <wp:simplePos x="0" y="0"/>
                        <wp:positionH relativeFrom="page">
                          <wp:align>center</wp:align>
                        </wp:positionH>
                        <wp:positionV relativeFrom="topMargin">
                          <wp:align>top</wp:align>
                        </wp:positionV>
                        <wp:extent cx="8161020" cy="822960"/>
                        <wp:effectExtent l="0" t="0" r="0" b="0"/>
                        <wp:wrapNone/>
                        <wp:docPr id="10" name="Dikdörtgen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BACC6"/>
                                </a:solidFill>
                                <a:ln w="9525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 xmlns:w15="http://schemas.microsoft.com/office/word/2012/wordml">
                    <w:pict>
                      <v:rect w14:anchorId="74E52AB4" id="Dikdörtgen 3" o:spid="_x0000_s1026" style="position:absolute;margin-left:0;margin-top:0;width:642.6pt;height:64.8pt;z-index:2516674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" o:allowincell="f" fillcolor="#4bacc6" strokecolor="#4f81bd">
                        <w10:wrap anchorx="page" anchory="margin"/>
                      </v:rect>
                    </w:pict>
                  </mc:Fallback>
                </mc:AlternateContent>
              </w:r>
              <w:proofErr w:type="gramStart"/>
              <w:r w:rsidRPr="00854375">
                <w:rPr>
                  <w:rFonts w:ascii="Book Antiqua" w:eastAsiaTheme="majorEastAsia" w:hAnsi="Book Antiqua" w:cstheme="majorBidi"/>
                  <w:b/>
                  <w:sz w:val="48"/>
                  <w:szCs w:val="48"/>
                  <w:lang w:eastAsia="tr-TR"/>
                </w:rPr>
                <w:t>………………</w:t>
              </w:r>
              <w:proofErr w:type="gramEnd"/>
            </w:p>
            <w:p w:rsidR="00854375" w:rsidRPr="00854375" w:rsidRDefault="00854375" w:rsidP="00854375">
              <w:pPr>
                <w:spacing w:after="0" w:line="240" w:lineRule="auto"/>
                <w:jc w:val="center"/>
                <w:rPr>
                  <w:rFonts w:ascii="Book Antiqua" w:eastAsiaTheme="majorEastAsia" w:hAnsi="Book Antiqua" w:cstheme="majorBidi"/>
                  <w:b/>
                  <w:sz w:val="48"/>
                  <w:szCs w:val="48"/>
                  <w:lang w:eastAsia="tr-TR"/>
                </w:rPr>
              </w:pPr>
              <w:r w:rsidRPr="00854375">
                <w:rPr>
                  <w:rFonts w:ascii="Book Antiqua" w:eastAsiaTheme="majorEastAsia" w:hAnsi="Book Antiqua" w:cstheme="majorBidi"/>
                  <w:b/>
                  <w:sz w:val="48"/>
                  <w:szCs w:val="48"/>
                  <w:lang w:eastAsia="tr-TR"/>
                </w:rPr>
                <w:t>İL MİLLÎ EĞİTİM MÜDÜRLÜĞÜ</w:t>
              </w:r>
            </w:p>
            <w:p w:rsidR="00854375" w:rsidRPr="00854375" w:rsidRDefault="00854375" w:rsidP="00854375">
              <w:pPr>
                <w:spacing w:after="0" w:line="240" w:lineRule="auto"/>
                <w:jc w:val="center"/>
                <w:rPr>
                  <w:rFonts w:ascii="Book Antiqua" w:eastAsiaTheme="majorEastAsia" w:hAnsi="Book Antiqua" w:cstheme="majorBidi"/>
                  <w:b/>
                  <w:sz w:val="48"/>
                  <w:szCs w:val="48"/>
                  <w:lang w:eastAsia="tr-TR"/>
                </w:rPr>
              </w:pPr>
              <w:r w:rsidRPr="00854375">
                <w:rPr>
                  <w:rFonts w:ascii="Book Antiqua" w:eastAsiaTheme="majorEastAsia" w:hAnsi="Book Antiqua" w:cstheme="majorBidi"/>
                  <w:b/>
                  <w:sz w:val="48"/>
                  <w:szCs w:val="48"/>
                  <w:lang w:eastAsia="tr-TR"/>
                </w:rPr>
                <w:t xml:space="preserve"> 2018 YILI</w:t>
              </w:r>
            </w:p>
            <w:p w:rsidR="00854375" w:rsidRPr="00854375" w:rsidRDefault="00854375" w:rsidP="00854375">
              <w:pPr>
                <w:spacing w:after="0" w:line="240" w:lineRule="auto"/>
                <w:jc w:val="center"/>
                <w:rPr>
                  <w:rFonts w:ascii="Book Antiqua" w:eastAsiaTheme="majorEastAsia" w:hAnsi="Book Antiqua" w:cstheme="majorBidi"/>
                  <w:b/>
                  <w:sz w:val="48"/>
                  <w:szCs w:val="48"/>
                  <w:lang w:eastAsia="tr-TR"/>
                </w:rPr>
              </w:pPr>
              <w:r w:rsidRPr="00854375">
                <w:rPr>
                  <w:rFonts w:ascii="Book Antiqua" w:eastAsiaTheme="majorEastAsia" w:hAnsi="Book Antiqua" w:cstheme="majorBidi"/>
                  <w:b/>
                  <w:sz w:val="48"/>
                  <w:szCs w:val="48"/>
                  <w:lang w:eastAsia="tr-TR"/>
                </w:rPr>
                <w:t xml:space="preserve"> STRATEJİK PLAN İZLEME DEĞERLENDİRME RAPORU</w:t>
              </w:r>
            </w:p>
            <w:p w:rsidR="00854375" w:rsidRPr="00854375" w:rsidRDefault="00854375" w:rsidP="00854375">
              <w:pPr>
                <w:rPr>
                  <w:rFonts w:ascii="Book Antiqua" w:hAnsi="Book Antiqua"/>
                </w:rPr>
              </w:pPr>
            </w:p>
            <w:p w:rsidR="00854375" w:rsidRPr="00854375" w:rsidRDefault="00854375" w:rsidP="00854375">
              <w:pPr>
                <w:rPr>
                  <w:rFonts w:ascii="Book Antiqua" w:hAnsi="Book Antiqua"/>
                </w:rPr>
              </w:pPr>
            </w:p>
            <w:p w:rsidR="00854375" w:rsidRPr="00854375" w:rsidRDefault="00854375" w:rsidP="00854375">
              <w:pPr>
                <w:rPr>
                  <w:rFonts w:ascii="Book Antiqua" w:hAnsi="Book Antiqua"/>
                </w:rPr>
              </w:pPr>
            </w:p>
            <w:p w:rsidR="00854375" w:rsidRPr="00854375" w:rsidRDefault="00854375" w:rsidP="00854375">
              <w:pPr>
                <w:rPr>
                  <w:rFonts w:ascii="Book Antiqua" w:hAnsi="Book Antiqua"/>
                </w:rPr>
              </w:pPr>
            </w:p>
            <w:p w:rsidR="00854375" w:rsidRPr="00854375" w:rsidRDefault="00BD6707" w:rsidP="00854375">
              <w:pPr>
                <w:rPr>
                  <w:rFonts w:ascii="Book Antiqua" w:hAnsi="Book Antiqua"/>
                </w:rPr>
              </w:pPr>
            </w:p>
          </w:sdtContent>
        </w:sdt>
        <w:p w:rsidR="00854375" w:rsidRDefault="00854375" w:rsidP="00854375">
          <w:pPr>
            <w:jc w:val="center"/>
            <w:rPr>
              <w:rStyle w:val="HafifVurgulama"/>
              <w:b/>
              <w:sz w:val="32"/>
              <w:szCs w:val="32"/>
            </w:rPr>
          </w:pPr>
          <w:r w:rsidRPr="00854375">
            <w:rPr>
              <w:rFonts w:ascii="Book Antiqua" w:hAnsi="Book Antiqua"/>
              <w:sz w:val="44"/>
              <w:szCs w:val="44"/>
            </w:rPr>
            <w:t>2019</w:t>
          </w:r>
        </w:p>
      </w:sdtContent>
    </w:sdt>
    <w:p w:rsidR="001C2390" w:rsidRPr="00854375" w:rsidRDefault="001C2390" w:rsidP="00854375">
      <w:pPr>
        <w:rPr>
          <w:rStyle w:val="HafifVurgulama"/>
          <w:rFonts w:ascii="Book Antiqua" w:hAnsi="Book Antiqua"/>
          <w:i w:val="0"/>
          <w:iCs w:val="0"/>
          <w:color w:val="auto"/>
          <w:sz w:val="44"/>
          <w:szCs w:val="44"/>
        </w:rPr>
      </w:pPr>
      <w:r w:rsidRPr="001C2390">
        <w:rPr>
          <w:rStyle w:val="HafifVurgulama"/>
          <w:b/>
          <w:i w:val="0"/>
          <w:sz w:val="32"/>
          <w:szCs w:val="32"/>
        </w:rPr>
        <w:lastRenderedPageBreak/>
        <w:t>İL ADI</w:t>
      </w:r>
      <w:r w:rsidRPr="001C2390">
        <w:rPr>
          <w:rStyle w:val="HafifVurgulama"/>
          <w:b/>
          <w:i w:val="0"/>
          <w:sz w:val="32"/>
          <w:szCs w:val="32"/>
        </w:rPr>
        <w:tab/>
      </w:r>
      <w:r w:rsidRPr="001C2390">
        <w:rPr>
          <w:rStyle w:val="HafifVurgulama"/>
          <w:b/>
          <w:i w:val="0"/>
          <w:sz w:val="32"/>
          <w:szCs w:val="32"/>
        </w:rPr>
        <w:tab/>
        <w:t xml:space="preserve"> : </w:t>
      </w:r>
    </w:p>
    <w:tbl>
      <w:tblPr>
        <w:tblStyle w:val="TabloKlavuzu"/>
        <w:tblW w:w="14601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5387"/>
      </w:tblGrid>
      <w:tr w:rsidR="001C2390" w:rsidTr="001C2390">
        <w:trPr>
          <w:trHeight w:val="630"/>
        </w:trPr>
        <w:tc>
          <w:tcPr>
            <w:tcW w:w="3119" w:type="dxa"/>
            <w:vAlign w:val="center"/>
          </w:tcPr>
          <w:p w:rsidR="001C2390" w:rsidRDefault="001C2390" w:rsidP="00C94DED">
            <w:pPr>
              <w:rPr>
                <w:b/>
              </w:rPr>
            </w:pPr>
            <w:r w:rsidRPr="00F32B3E">
              <w:rPr>
                <w:b/>
              </w:rPr>
              <w:t>Stratejik Planın İzleme Değerlendirmesinden Sorumlu</w:t>
            </w:r>
          </w:p>
        </w:tc>
        <w:tc>
          <w:tcPr>
            <w:tcW w:w="2977" w:type="dxa"/>
            <w:vAlign w:val="center"/>
          </w:tcPr>
          <w:p w:rsidR="001C2390" w:rsidRDefault="001C2390" w:rsidP="00C94DED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118" w:type="dxa"/>
            <w:vAlign w:val="center"/>
          </w:tcPr>
          <w:p w:rsidR="001C2390" w:rsidRDefault="001C2390" w:rsidP="00C94DED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387" w:type="dxa"/>
            <w:vAlign w:val="center"/>
          </w:tcPr>
          <w:p w:rsidR="001C2390" w:rsidRDefault="001C2390" w:rsidP="00C94DE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</w:t>
            </w:r>
          </w:p>
        </w:tc>
      </w:tr>
      <w:tr w:rsidR="001C2390" w:rsidTr="001C2390">
        <w:trPr>
          <w:trHeight w:val="308"/>
        </w:trPr>
        <w:tc>
          <w:tcPr>
            <w:tcW w:w="3119" w:type="dxa"/>
            <w:vAlign w:val="center"/>
          </w:tcPr>
          <w:p w:rsidR="001C2390" w:rsidRDefault="001C2390" w:rsidP="00C94DED">
            <w:pPr>
              <w:rPr>
                <w:b/>
              </w:rPr>
            </w:pPr>
            <w:r w:rsidRPr="00F32B3E">
              <w:rPr>
                <w:b/>
              </w:rPr>
              <w:t>Milli Eğitim Müdür Yardımcısı</w:t>
            </w:r>
            <w:r>
              <w:rPr>
                <w:b/>
              </w:rPr>
              <w:t>/ Şube Müdürü</w:t>
            </w:r>
          </w:p>
        </w:tc>
        <w:tc>
          <w:tcPr>
            <w:tcW w:w="2977" w:type="dxa"/>
          </w:tcPr>
          <w:p w:rsidR="001C2390" w:rsidRDefault="001C2390" w:rsidP="00C94DED">
            <w:pPr>
              <w:rPr>
                <w:b/>
              </w:rPr>
            </w:pPr>
          </w:p>
        </w:tc>
        <w:tc>
          <w:tcPr>
            <w:tcW w:w="3118" w:type="dxa"/>
          </w:tcPr>
          <w:p w:rsidR="001C2390" w:rsidRDefault="001C2390" w:rsidP="00C94DED">
            <w:pPr>
              <w:rPr>
                <w:b/>
              </w:rPr>
            </w:pPr>
          </w:p>
        </w:tc>
        <w:tc>
          <w:tcPr>
            <w:tcW w:w="5387" w:type="dxa"/>
          </w:tcPr>
          <w:p w:rsidR="001C2390" w:rsidRDefault="001C2390" w:rsidP="00C94DED">
            <w:pPr>
              <w:rPr>
                <w:b/>
              </w:rPr>
            </w:pPr>
          </w:p>
        </w:tc>
      </w:tr>
      <w:tr w:rsidR="001C2390" w:rsidTr="001C2390">
        <w:trPr>
          <w:trHeight w:val="423"/>
        </w:trPr>
        <w:tc>
          <w:tcPr>
            <w:tcW w:w="3119" w:type="dxa"/>
            <w:vAlign w:val="center"/>
          </w:tcPr>
          <w:p w:rsidR="001C2390" w:rsidRDefault="001C2390" w:rsidP="00C94DED">
            <w:pPr>
              <w:rPr>
                <w:b/>
              </w:rPr>
            </w:pPr>
            <w:r>
              <w:rPr>
                <w:b/>
              </w:rPr>
              <w:t>Personel</w:t>
            </w:r>
          </w:p>
        </w:tc>
        <w:tc>
          <w:tcPr>
            <w:tcW w:w="2977" w:type="dxa"/>
          </w:tcPr>
          <w:p w:rsidR="001C2390" w:rsidRDefault="001C2390" w:rsidP="00C94DED">
            <w:pPr>
              <w:rPr>
                <w:b/>
              </w:rPr>
            </w:pPr>
          </w:p>
        </w:tc>
        <w:tc>
          <w:tcPr>
            <w:tcW w:w="3118" w:type="dxa"/>
          </w:tcPr>
          <w:p w:rsidR="001C2390" w:rsidRDefault="001C2390" w:rsidP="00C94DED">
            <w:pPr>
              <w:rPr>
                <w:b/>
              </w:rPr>
            </w:pPr>
          </w:p>
        </w:tc>
        <w:tc>
          <w:tcPr>
            <w:tcW w:w="5387" w:type="dxa"/>
          </w:tcPr>
          <w:p w:rsidR="001C2390" w:rsidRDefault="001C2390" w:rsidP="00C94DED">
            <w:pPr>
              <w:rPr>
                <w:b/>
              </w:rPr>
            </w:pPr>
          </w:p>
        </w:tc>
      </w:tr>
    </w:tbl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540"/>
        <w:gridCol w:w="1540"/>
        <w:gridCol w:w="1540"/>
        <w:gridCol w:w="1540"/>
        <w:gridCol w:w="1540"/>
        <w:gridCol w:w="1540"/>
        <w:gridCol w:w="276"/>
        <w:gridCol w:w="1264"/>
        <w:gridCol w:w="153"/>
        <w:gridCol w:w="2127"/>
      </w:tblGrid>
      <w:tr w:rsidR="001C2390" w:rsidRPr="00DE3844" w:rsidTr="00831C30">
        <w:trPr>
          <w:trHeight w:val="432"/>
        </w:trPr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390" w:rsidRDefault="001C2390" w:rsidP="00C94DED">
            <w:pPr>
              <w:spacing w:after="0" w:line="240" w:lineRule="auto"/>
              <w:jc w:val="center"/>
              <w:rPr>
                <w:rStyle w:val="HafifVurgulama"/>
                <w:b/>
              </w:rPr>
            </w:pPr>
          </w:p>
          <w:p w:rsidR="001C2390" w:rsidRPr="00715397" w:rsidRDefault="001C2390" w:rsidP="00C94DED">
            <w:pPr>
              <w:spacing w:after="0" w:line="240" w:lineRule="auto"/>
              <w:ind w:left="-212"/>
              <w:jc w:val="center"/>
              <w:rPr>
                <w:rStyle w:val="HafifVurgulama"/>
                <w:b/>
              </w:rPr>
            </w:pPr>
            <w:r w:rsidRPr="00715397">
              <w:rPr>
                <w:rStyle w:val="HafifVurgulama"/>
                <w:b/>
              </w:rPr>
              <w:t>ÖĞRETMEN VE YÖNETİCİ SAYILARI</w:t>
            </w:r>
          </w:p>
        </w:tc>
      </w:tr>
      <w:tr w:rsidR="00831C30" w:rsidRPr="00DE3844" w:rsidTr="00831C30">
        <w:trPr>
          <w:trHeight w:val="291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OKUL ÖNCESİ 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90" w:rsidRPr="00DE3844" w:rsidRDefault="001C2390" w:rsidP="0084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İLK</w:t>
            </w:r>
            <w:r w:rsidR="008467E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666A2E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 xml:space="preserve">İMAM HATİP </w:t>
            </w:r>
            <w:r w:rsidR="001C2390"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>ORTAOKUL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666A2E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>İMAM HATİP ORTAÖĞRETİM</w:t>
            </w:r>
          </w:p>
        </w:tc>
      </w:tr>
      <w:tr w:rsidR="001C2390" w:rsidRPr="00DE3844" w:rsidTr="00831C30">
        <w:trPr>
          <w:trHeight w:val="291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Yönetici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Yönetici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green"/>
                <w:lang w:eastAsia="tr-TR"/>
              </w:rPr>
              <w:t>Öğretmen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green"/>
                <w:lang w:eastAsia="tr-TR"/>
              </w:rPr>
              <w:t>Yönetici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green"/>
                <w:lang w:eastAsia="tr-TR"/>
              </w:rPr>
              <w:t>Öğretmen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green"/>
                <w:lang w:eastAsia="tr-TR"/>
              </w:rPr>
              <w:t>Yönetici</w:t>
            </w:r>
          </w:p>
        </w:tc>
      </w:tr>
      <w:tr w:rsidR="001C2390" w:rsidRPr="00DE3844" w:rsidTr="00831C30">
        <w:trPr>
          <w:trHeight w:val="29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Resmi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2390" w:rsidRPr="00DE3844" w:rsidTr="00831C30">
        <w:trPr>
          <w:trHeight w:val="29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2390" w:rsidRPr="00DE3844" w:rsidTr="00831C30">
        <w:trPr>
          <w:trHeight w:val="432"/>
        </w:trPr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390" w:rsidRDefault="001C2390" w:rsidP="00C94DED">
            <w:pPr>
              <w:spacing w:after="0" w:line="240" w:lineRule="auto"/>
              <w:jc w:val="center"/>
              <w:rPr>
                <w:rStyle w:val="HafifVurgulama"/>
                <w:b/>
              </w:rPr>
            </w:pPr>
          </w:p>
          <w:p w:rsidR="001C2390" w:rsidRPr="00715397" w:rsidRDefault="001C2390" w:rsidP="00C94DED">
            <w:pPr>
              <w:spacing w:after="0" w:line="240" w:lineRule="auto"/>
              <w:jc w:val="center"/>
              <w:rPr>
                <w:rStyle w:val="HafifVurgulama"/>
                <w:b/>
              </w:rPr>
            </w:pPr>
            <w:r w:rsidRPr="00715397">
              <w:rPr>
                <w:rStyle w:val="HafifVurgulama"/>
                <w:b/>
              </w:rPr>
              <w:t>ÖĞRENCİ SAYILARI</w:t>
            </w:r>
          </w:p>
        </w:tc>
      </w:tr>
      <w:tr w:rsidR="001C2390" w:rsidRPr="00DE3844" w:rsidTr="00831C30">
        <w:trPr>
          <w:trHeight w:val="291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OKUL ÖNCESİ 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90" w:rsidRPr="00DE3844" w:rsidRDefault="008467EF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467E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İLKOKUL</w:t>
            </w:r>
            <w:r w:rsidR="001C2390"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666A2E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 xml:space="preserve">İMAM </w:t>
            </w:r>
            <w:proofErr w:type="gramStart"/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 xml:space="preserve">HATİP  </w:t>
            </w:r>
            <w:r w:rsidR="001C2390"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>ORTAOKUL</w:t>
            </w:r>
            <w:proofErr w:type="gramEnd"/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666A2E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 xml:space="preserve">İMAM </w:t>
            </w:r>
            <w:proofErr w:type="gramStart"/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 xml:space="preserve">HATİP  </w:t>
            </w:r>
            <w:r w:rsidR="001C2390"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>ORTAÖĞRETİM</w:t>
            </w:r>
            <w:proofErr w:type="gramEnd"/>
          </w:p>
        </w:tc>
      </w:tr>
      <w:tr w:rsidR="001C2390" w:rsidRPr="00DE3844" w:rsidTr="00831C30">
        <w:trPr>
          <w:trHeight w:val="291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Kız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Kız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>Kız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>Erkek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>Kız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>Erkek</w:t>
            </w:r>
          </w:p>
        </w:tc>
      </w:tr>
      <w:tr w:rsidR="001C2390" w:rsidRPr="00DE3844" w:rsidTr="00831C30">
        <w:trPr>
          <w:trHeight w:val="29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Resmi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2390" w:rsidRPr="00DE3844" w:rsidTr="00831C30">
        <w:trPr>
          <w:trHeight w:val="29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2390" w:rsidRPr="00DE3844" w:rsidTr="00831C30">
        <w:trPr>
          <w:trHeight w:val="432"/>
        </w:trPr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390" w:rsidRDefault="001C2390" w:rsidP="00C94DED">
            <w:pPr>
              <w:spacing w:after="0" w:line="240" w:lineRule="auto"/>
              <w:jc w:val="center"/>
              <w:rPr>
                <w:rStyle w:val="HafifVurgulama"/>
                <w:b/>
              </w:rPr>
            </w:pPr>
          </w:p>
          <w:p w:rsidR="001C2390" w:rsidRPr="00715397" w:rsidRDefault="001C2390" w:rsidP="00C94DED">
            <w:pPr>
              <w:spacing w:after="0" w:line="240" w:lineRule="auto"/>
              <w:jc w:val="center"/>
              <w:rPr>
                <w:rStyle w:val="HafifVurgulama"/>
                <w:b/>
              </w:rPr>
            </w:pPr>
            <w:r w:rsidRPr="00715397">
              <w:rPr>
                <w:rStyle w:val="HafifVurgulama"/>
                <w:b/>
              </w:rPr>
              <w:t>İKİLİ ÖĞRETİM YAPAN OKUL SAYILARI</w:t>
            </w:r>
          </w:p>
        </w:tc>
      </w:tr>
      <w:tr w:rsidR="001C2390" w:rsidRPr="00DE3844" w:rsidTr="00831C30">
        <w:trPr>
          <w:trHeight w:val="246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 ÖNCESİ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8467EF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67E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İLKOKUL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666A2E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 xml:space="preserve">İMAM HATİP </w:t>
            </w:r>
            <w:r w:rsidR="001C2390"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>ORTAOKUL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666A2E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 xml:space="preserve">İMAM HATİP </w:t>
            </w:r>
            <w:r w:rsidR="001C2390"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>ORTAÖĞRETİM</w:t>
            </w:r>
          </w:p>
        </w:tc>
      </w:tr>
      <w:tr w:rsidR="001C2390" w:rsidRPr="00DE3844" w:rsidTr="00831C30">
        <w:trPr>
          <w:trHeight w:val="291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2390" w:rsidRPr="00DE3844" w:rsidTr="00831C30">
        <w:trPr>
          <w:trHeight w:val="792"/>
        </w:trPr>
        <w:tc>
          <w:tcPr>
            <w:tcW w:w="146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390" w:rsidRDefault="001C2390" w:rsidP="00C94DED">
            <w:pPr>
              <w:spacing w:after="0" w:line="240" w:lineRule="auto"/>
              <w:jc w:val="center"/>
              <w:rPr>
                <w:rStyle w:val="HafifVurgulama"/>
                <w:b/>
              </w:rPr>
            </w:pPr>
          </w:p>
          <w:p w:rsidR="00831C30" w:rsidRDefault="00831C30" w:rsidP="00C94DED">
            <w:pPr>
              <w:spacing w:after="0" w:line="240" w:lineRule="auto"/>
              <w:jc w:val="center"/>
              <w:rPr>
                <w:rStyle w:val="HafifVurgulama"/>
                <w:b/>
              </w:rPr>
            </w:pPr>
          </w:p>
          <w:p w:rsidR="003E5305" w:rsidRDefault="003E5305">
            <w:pPr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</w:p>
          <w:p w:rsidR="00831C30" w:rsidRDefault="00831C30" w:rsidP="00C94DED">
            <w:pPr>
              <w:spacing w:after="0" w:line="240" w:lineRule="auto"/>
              <w:jc w:val="center"/>
              <w:rPr>
                <w:rStyle w:val="HafifVurgulama"/>
                <w:b/>
              </w:rPr>
            </w:pPr>
          </w:p>
          <w:p w:rsidR="00831C30" w:rsidRDefault="00831C30" w:rsidP="00C94DED">
            <w:pPr>
              <w:spacing w:after="0" w:line="240" w:lineRule="auto"/>
              <w:jc w:val="center"/>
              <w:rPr>
                <w:rStyle w:val="HafifVurgulama"/>
                <w:b/>
              </w:rPr>
            </w:pPr>
          </w:p>
          <w:p w:rsidR="001C2390" w:rsidRPr="00715397" w:rsidRDefault="001C2390" w:rsidP="00C94DED">
            <w:pPr>
              <w:spacing w:after="0" w:line="240" w:lineRule="auto"/>
              <w:jc w:val="center"/>
              <w:rPr>
                <w:rStyle w:val="HafifVurgulama"/>
                <w:b/>
              </w:rPr>
            </w:pPr>
            <w:r w:rsidRPr="00715397">
              <w:rPr>
                <w:rStyle w:val="HafifVurgulama"/>
                <w:b/>
              </w:rPr>
              <w:lastRenderedPageBreak/>
              <w:t>DERSLİK, SPOR SALONU, ÇOK AMAÇLI SALON VEYA KONFERANS SALONU, KÜTÜPHANE VE LABORATUVAR SAYILARI</w:t>
            </w:r>
          </w:p>
        </w:tc>
      </w:tr>
      <w:tr w:rsidR="003E5305" w:rsidRPr="00DE3844" w:rsidTr="00831C30">
        <w:trPr>
          <w:trHeight w:val="792"/>
        </w:trPr>
        <w:tc>
          <w:tcPr>
            <w:tcW w:w="146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305" w:rsidRDefault="003E5305" w:rsidP="00C94DED">
            <w:pPr>
              <w:spacing w:after="0" w:line="240" w:lineRule="auto"/>
              <w:jc w:val="center"/>
              <w:rPr>
                <w:rStyle w:val="HafifVurgulama"/>
                <w:b/>
              </w:rPr>
            </w:pPr>
          </w:p>
        </w:tc>
      </w:tr>
      <w:tr w:rsidR="001C2390" w:rsidRPr="00DE3844" w:rsidTr="00831C30">
        <w:trPr>
          <w:trHeight w:val="291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 ÖNCESİ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8467EF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67E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İLKOKUL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666A2E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 xml:space="preserve">İMAM </w:t>
            </w:r>
            <w:proofErr w:type="gramStart"/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 xml:space="preserve">HATİP  </w:t>
            </w:r>
            <w:r w:rsidR="001C2390"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>ORTAOKUL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666A2E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 xml:space="preserve">İMAM HATİP </w:t>
            </w:r>
            <w:r w:rsidR="001C2390"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>ORTAÖĞRETİM</w:t>
            </w:r>
          </w:p>
        </w:tc>
      </w:tr>
      <w:tr w:rsidR="001C2390" w:rsidRPr="00DE3844" w:rsidTr="00831C30">
        <w:trPr>
          <w:trHeight w:val="339"/>
        </w:trPr>
        <w:tc>
          <w:tcPr>
            <w:tcW w:w="4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Derslik Sayısı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2390" w:rsidRPr="00DE3844" w:rsidTr="00831C30">
        <w:trPr>
          <w:trHeight w:val="291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90" w:rsidRPr="00DE3844" w:rsidRDefault="001C2390" w:rsidP="00234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Çok Amaçlı Salon veya Konferans </w:t>
            </w:r>
            <w:r w:rsidR="0023427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</w:t>
            </w: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alonu</w:t>
            </w:r>
            <w:r w:rsidR="0023427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Sayısı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2390" w:rsidRPr="00DE3844" w:rsidTr="00831C30">
        <w:trPr>
          <w:trHeight w:val="291"/>
        </w:trPr>
        <w:tc>
          <w:tcPr>
            <w:tcW w:w="4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Spor Salonu Sayısı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2390" w:rsidRPr="00DE3844" w:rsidTr="00831C30">
        <w:trPr>
          <w:trHeight w:val="291"/>
        </w:trPr>
        <w:tc>
          <w:tcPr>
            <w:tcW w:w="4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Kütüphane Sayısı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2390" w:rsidRPr="00DE3844" w:rsidTr="00831C30">
        <w:trPr>
          <w:trHeight w:val="291"/>
        </w:trPr>
        <w:tc>
          <w:tcPr>
            <w:tcW w:w="4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Laboratuvar sayısı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2390" w:rsidRPr="00DE3844" w:rsidTr="00831C30">
        <w:trPr>
          <w:trHeight w:val="432"/>
        </w:trPr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90" w:rsidRDefault="001C2390" w:rsidP="00C94DED">
            <w:pPr>
              <w:spacing w:after="0" w:line="240" w:lineRule="auto"/>
              <w:jc w:val="center"/>
              <w:rPr>
                <w:rStyle w:val="HafifVurgulama"/>
                <w:b/>
              </w:rPr>
            </w:pPr>
          </w:p>
          <w:p w:rsidR="001C2390" w:rsidRPr="00715397" w:rsidRDefault="001C2390" w:rsidP="00C94DED">
            <w:pPr>
              <w:spacing w:after="0" w:line="240" w:lineRule="auto"/>
              <w:jc w:val="center"/>
              <w:rPr>
                <w:rStyle w:val="HafifVurgulama"/>
                <w:b/>
              </w:rPr>
            </w:pPr>
            <w:r w:rsidRPr="00715397">
              <w:rPr>
                <w:rStyle w:val="HafifVurgulama"/>
                <w:b/>
              </w:rPr>
              <w:t>OKUL SAYILARI</w:t>
            </w:r>
          </w:p>
        </w:tc>
      </w:tr>
      <w:tr w:rsidR="001C2390" w:rsidRPr="00DE3844" w:rsidTr="00831C30">
        <w:trPr>
          <w:trHeight w:val="29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 ÖNCESİ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8467EF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67E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İLKOKUL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666A2E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 xml:space="preserve">İMAM HATİP </w:t>
            </w:r>
            <w:r w:rsidR="001C2390"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>ORTAOKUL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806651" w:rsidRDefault="00666A2E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 xml:space="preserve">İMAM HATİP </w:t>
            </w:r>
            <w:r w:rsidR="001C2390"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>ORTAÖĞRETİM</w:t>
            </w:r>
          </w:p>
        </w:tc>
      </w:tr>
      <w:tr w:rsidR="001C2390" w:rsidRPr="00DE3844" w:rsidTr="00831C30">
        <w:trPr>
          <w:trHeight w:val="29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Resmi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2390" w:rsidRPr="00DE3844" w:rsidTr="00831C30">
        <w:trPr>
          <w:trHeight w:val="29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Özel 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2390" w:rsidRPr="00DE3844" w:rsidTr="00831C30">
        <w:trPr>
          <w:trHeight w:val="291"/>
        </w:trPr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90" w:rsidRDefault="001C2390" w:rsidP="00C94DED">
            <w:pPr>
              <w:spacing w:after="0" w:line="240" w:lineRule="auto"/>
              <w:jc w:val="center"/>
              <w:rPr>
                <w:rStyle w:val="HafifVurgulama"/>
                <w:b/>
              </w:rPr>
            </w:pPr>
          </w:p>
          <w:p w:rsidR="001C2390" w:rsidRPr="00715397" w:rsidRDefault="001C2390" w:rsidP="00C94DED">
            <w:pPr>
              <w:spacing w:after="0" w:line="240" w:lineRule="auto"/>
              <w:jc w:val="center"/>
              <w:rPr>
                <w:rStyle w:val="HafifVurgulama"/>
                <w:b/>
              </w:rPr>
            </w:pPr>
            <w:r w:rsidRPr="00715397">
              <w:rPr>
                <w:rStyle w:val="HafifVurgulama"/>
                <w:b/>
              </w:rPr>
              <w:t>TAŞIMALI EĞİTİMDEN FAYDALANAN ÖĞRENCİ SAYILARI</w:t>
            </w:r>
          </w:p>
        </w:tc>
      </w:tr>
      <w:tr w:rsidR="001C2390" w:rsidRPr="00DE3844" w:rsidTr="00831C30">
        <w:trPr>
          <w:trHeight w:val="291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 ÖNCESİ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90" w:rsidRPr="00DE3844" w:rsidRDefault="008467EF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67E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İLKOKUL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390" w:rsidRPr="00806651" w:rsidRDefault="00666A2E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 xml:space="preserve">İMAM HATİP </w:t>
            </w:r>
            <w:r w:rsidR="001C2390"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>ORTAOKUL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390" w:rsidRPr="00806651" w:rsidRDefault="00666A2E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</w:pPr>
            <w:r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 xml:space="preserve">İMAM HATİP </w:t>
            </w:r>
            <w:r w:rsidR="001C2390" w:rsidRPr="00806651"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tr-TR"/>
              </w:rPr>
              <w:t>ORTAÖĞRETİM</w:t>
            </w:r>
          </w:p>
        </w:tc>
      </w:tr>
      <w:tr w:rsidR="001C2390" w:rsidRPr="00DE3844" w:rsidTr="00831C30">
        <w:trPr>
          <w:trHeight w:val="288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ind w:left="-372" w:firstLine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1C2390" w:rsidRDefault="001C2390" w:rsidP="001C2390"/>
    <w:tbl>
      <w:tblPr>
        <w:tblW w:w="36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981"/>
      </w:tblGrid>
      <w:tr w:rsidR="001C2390" w:rsidRPr="00DE3844" w:rsidTr="00831C30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BİLSEM Sayıları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2390" w:rsidRPr="00DE3844" w:rsidTr="00831C30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RAM sayıları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2390" w:rsidRPr="00DE3844" w:rsidTr="00BE5951">
        <w:trPr>
          <w:trHeight w:val="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Pansiyon /Yurt Kapasitesi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90" w:rsidRPr="00DE3844" w:rsidRDefault="001C2390" w:rsidP="00C9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8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831C30" w:rsidRDefault="00831C30"/>
    <w:p w:rsidR="00063E4A" w:rsidRDefault="00063E4A" w:rsidP="00831C30">
      <w:pPr>
        <w:rPr>
          <w:rFonts w:cs="Times New Roman"/>
          <w:b/>
          <w:sz w:val="28"/>
          <w:szCs w:val="28"/>
          <w:u w:val="single"/>
        </w:rPr>
      </w:pPr>
    </w:p>
    <w:p w:rsidR="00063E4A" w:rsidRDefault="00063E4A" w:rsidP="00831C30">
      <w:pPr>
        <w:rPr>
          <w:rFonts w:cs="Times New Roman"/>
          <w:b/>
          <w:sz w:val="28"/>
          <w:szCs w:val="28"/>
          <w:u w:val="single"/>
        </w:rPr>
      </w:pPr>
    </w:p>
    <w:p w:rsidR="00A238F0" w:rsidRPr="00A238F0" w:rsidRDefault="00A238F0" w:rsidP="00A238F0">
      <w:pPr>
        <w:jc w:val="center"/>
        <w:rPr>
          <w:rFonts w:cs="Times New Roman"/>
          <w:b/>
          <w:color w:val="FF0000"/>
          <w:sz w:val="28"/>
          <w:szCs w:val="28"/>
          <w:u w:val="single"/>
        </w:rPr>
      </w:pPr>
      <w:r w:rsidRPr="00A238F0">
        <w:rPr>
          <w:rFonts w:cs="Times New Roman"/>
          <w:b/>
          <w:color w:val="FF0000"/>
          <w:sz w:val="28"/>
          <w:szCs w:val="28"/>
          <w:u w:val="single"/>
        </w:rPr>
        <w:t>Performans Göstergeleri ve Stratejilerin Gerçekleşme Durumları</w:t>
      </w:r>
    </w:p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7"/>
        <w:gridCol w:w="1843"/>
        <w:gridCol w:w="1107"/>
        <w:gridCol w:w="84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465E45" w:rsidRPr="00662CBD" w:rsidTr="005848DA">
        <w:trPr>
          <w:trHeight w:val="588"/>
        </w:trPr>
        <w:tc>
          <w:tcPr>
            <w:tcW w:w="15001" w:type="dxa"/>
            <w:gridSpan w:val="12"/>
          </w:tcPr>
          <w:p w:rsidR="00465E45" w:rsidRPr="00662CBD" w:rsidRDefault="00465E4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62CBD">
              <w:rPr>
                <w:rFonts w:cs="Times New Roman"/>
                <w:b/>
                <w:bCs/>
                <w:sz w:val="20"/>
                <w:szCs w:val="20"/>
              </w:rPr>
              <w:t>1. EĞİTİM VE ÖĞRETİME ERİŞİM</w:t>
            </w:r>
          </w:p>
        </w:tc>
      </w:tr>
      <w:tr w:rsidR="00465E45" w:rsidRPr="00662CBD" w:rsidTr="005848DA">
        <w:trPr>
          <w:trHeight w:val="391"/>
        </w:trPr>
        <w:tc>
          <w:tcPr>
            <w:tcW w:w="1427" w:type="dxa"/>
            <w:hideMark/>
          </w:tcPr>
          <w:p w:rsidR="00465E45" w:rsidRPr="00662CBD" w:rsidRDefault="00465E45" w:rsidP="004E5F37">
            <w:pPr>
              <w:rPr>
                <w:rFonts w:cs="Times New Roman"/>
                <w:b/>
                <w:sz w:val="20"/>
                <w:szCs w:val="20"/>
              </w:rPr>
            </w:pPr>
            <w:r w:rsidRPr="00662CBD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843" w:type="dxa"/>
            <w:hideMark/>
          </w:tcPr>
          <w:p w:rsidR="00465E45" w:rsidRPr="00662CBD" w:rsidRDefault="00465E4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62CBD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107" w:type="dxa"/>
            <w:hideMark/>
          </w:tcPr>
          <w:p w:rsidR="00465E45" w:rsidRPr="00662CBD" w:rsidRDefault="00465E4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62CBD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62CBD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62CBD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62CBD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62CBD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62CBD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662CBD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62CBD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465E45" w:rsidRPr="00662CBD" w:rsidRDefault="00465E4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62CBD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465E45" w:rsidRPr="00662CBD" w:rsidRDefault="00465E4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62CBD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465E45" w:rsidRPr="00662CBD" w:rsidTr="005848DA">
        <w:trPr>
          <w:trHeight w:val="854"/>
        </w:trPr>
        <w:tc>
          <w:tcPr>
            <w:tcW w:w="1427" w:type="dxa"/>
            <w:vMerge w:val="restart"/>
            <w:hideMark/>
          </w:tcPr>
          <w:p w:rsidR="00465E45" w:rsidRPr="00831C30" w:rsidRDefault="00465E45" w:rsidP="004E5F3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31C30">
              <w:rPr>
                <w:rFonts w:cs="Times New Roman"/>
                <w:b/>
                <w:i/>
                <w:sz w:val="20"/>
                <w:szCs w:val="20"/>
              </w:rPr>
              <w:t>1.1. Okul öncesi eğitimde okullaşma devam ve tamamlama</w:t>
            </w:r>
          </w:p>
        </w:tc>
        <w:tc>
          <w:tcPr>
            <w:tcW w:w="1843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İlkokul birinci sınıf öğrencilerinden en az bir yıl okul öncesi eğitim almış olanların oranı (%)</w:t>
            </w:r>
          </w:p>
        </w:tc>
        <w:tc>
          <w:tcPr>
            <w:tcW w:w="1107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6661E0" w:rsidRDefault="00465E45" w:rsidP="006661E0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İlkokul birinci sınıf öğrencilerinden en az bir yıl okul öncesi eğitim alanların toplam sayısının</w:t>
            </w:r>
            <w:r w:rsidR="006661E0">
              <w:rPr>
                <w:rFonts w:cs="Times New Roman"/>
                <w:sz w:val="20"/>
                <w:szCs w:val="20"/>
              </w:rPr>
              <w:t>(a),</w:t>
            </w:r>
            <w:r w:rsidRPr="00662CBD">
              <w:rPr>
                <w:rFonts w:cs="Times New Roman"/>
                <w:sz w:val="20"/>
                <w:szCs w:val="20"/>
              </w:rPr>
              <w:t xml:space="preserve">ilkokul birinci sınıf öğrencilerinin toplam sayısına </w:t>
            </w:r>
            <w:r w:rsidR="006661E0">
              <w:rPr>
                <w:rFonts w:cs="Times New Roman"/>
                <w:sz w:val="20"/>
                <w:szCs w:val="20"/>
              </w:rPr>
              <w:t>(b)</w:t>
            </w:r>
            <w:r w:rsidRPr="00662CBD">
              <w:rPr>
                <w:rFonts w:cs="Times New Roman"/>
                <w:sz w:val="20"/>
                <w:szCs w:val="20"/>
              </w:rPr>
              <w:t>oranı</w:t>
            </w:r>
            <w:r w:rsidR="006661E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65E45" w:rsidRPr="00662CBD" w:rsidRDefault="006661E0" w:rsidP="006661E0">
            <w:pPr>
              <w:rPr>
                <w:rFonts w:cs="Times New Roman"/>
                <w:sz w:val="20"/>
                <w:szCs w:val="20"/>
              </w:rPr>
            </w:pPr>
            <w:r w:rsidRPr="006661E0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465E45" w:rsidRPr="00662CBD" w:rsidTr="005848DA">
        <w:trPr>
          <w:trHeight w:val="943"/>
        </w:trPr>
        <w:tc>
          <w:tcPr>
            <w:tcW w:w="1427" w:type="dxa"/>
            <w:vMerge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Net okullaşma oranı (%)</w:t>
            </w:r>
          </w:p>
        </w:tc>
        <w:tc>
          <w:tcPr>
            <w:tcW w:w="1107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Okul öncesi (4 -5 Yaş)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3" w:type="dxa"/>
          </w:tcPr>
          <w:p w:rsidR="00465E45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Okul öncesi (4 -5 Yaş) eğitim alanların</w:t>
            </w:r>
            <w:r w:rsidR="006661E0">
              <w:rPr>
                <w:rFonts w:cs="Times New Roman"/>
                <w:sz w:val="20"/>
                <w:szCs w:val="20"/>
              </w:rPr>
              <w:t xml:space="preserve"> (a) </w:t>
            </w:r>
            <w:r w:rsidRPr="00662CBD">
              <w:rPr>
                <w:rFonts w:cs="Times New Roman"/>
                <w:sz w:val="20"/>
                <w:szCs w:val="20"/>
              </w:rPr>
              <w:t>, okul öncesi (4 -5 Yaş) toplam nüfusa</w:t>
            </w:r>
            <w:r w:rsidR="006661E0">
              <w:rPr>
                <w:rFonts w:cs="Times New Roman"/>
                <w:sz w:val="20"/>
                <w:szCs w:val="20"/>
              </w:rPr>
              <w:t xml:space="preserve">(b) </w:t>
            </w:r>
            <w:r w:rsidRPr="00662CBD">
              <w:rPr>
                <w:rFonts w:cs="Times New Roman"/>
                <w:sz w:val="20"/>
                <w:szCs w:val="20"/>
              </w:rPr>
              <w:t xml:space="preserve"> oranı</w:t>
            </w:r>
            <w:r w:rsidR="006661E0">
              <w:rPr>
                <w:rFonts w:cs="Times New Roman"/>
                <w:sz w:val="20"/>
                <w:szCs w:val="20"/>
              </w:rPr>
              <w:t xml:space="preserve">          </w:t>
            </w:r>
          </w:p>
          <w:p w:rsidR="006661E0" w:rsidRPr="00662CBD" w:rsidRDefault="006661E0" w:rsidP="004E5F37">
            <w:pPr>
              <w:rPr>
                <w:rFonts w:cs="Times New Roman"/>
                <w:sz w:val="20"/>
                <w:szCs w:val="20"/>
              </w:rPr>
            </w:pPr>
            <w:r w:rsidRPr="006661E0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A238F0" w:rsidRPr="00662CBD" w:rsidTr="000B6AD1">
        <w:trPr>
          <w:trHeight w:val="436"/>
        </w:trPr>
        <w:tc>
          <w:tcPr>
            <w:tcW w:w="1427" w:type="dxa"/>
          </w:tcPr>
          <w:p w:rsidR="00A238F0" w:rsidRPr="00662CBD" w:rsidRDefault="00A238F0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3" w:type="dxa"/>
            <w:gridSpan w:val="9"/>
            <w:vAlign w:val="center"/>
          </w:tcPr>
          <w:p w:rsidR="00A238F0" w:rsidRPr="00662CBD" w:rsidRDefault="00A238F0" w:rsidP="000B6A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A238F0" w:rsidRPr="00662CBD" w:rsidRDefault="00A238F0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3" w:type="dxa"/>
          </w:tcPr>
          <w:p w:rsidR="00A238F0" w:rsidRPr="00662CBD" w:rsidRDefault="00A238F0" w:rsidP="004E5F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5E45" w:rsidRPr="00662CBD" w:rsidTr="005848DA">
        <w:trPr>
          <w:trHeight w:val="701"/>
        </w:trPr>
        <w:tc>
          <w:tcPr>
            <w:tcW w:w="1427" w:type="dxa"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574" w:type="dxa"/>
            <w:gridSpan w:val="11"/>
          </w:tcPr>
          <w:p w:rsidR="00465E45" w:rsidRPr="00662CBD" w:rsidRDefault="00465E45" w:rsidP="004E5F37">
            <w:pPr>
              <w:rPr>
                <w:rFonts w:cs="Times New Roman"/>
                <w:sz w:val="20"/>
                <w:szCs w:val="20"/>
              </w:rPr>
            </w:pPr>
            <w:r w:rsidRPr="00662CBD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</w:tc>
      </w:tr>
    </w:tbl>
    <w:p w:rsidR="00465E45" w:rsidRDefault="00465E45" w:rsidP="00465E45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5848DA" w:rsidRPr="005848DA" w:rsidRDefault="00465E45" w:rsidP="00465E45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</m:t>
        </m:r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465E45" w:rsidRPr="00FF4506" w:rsidRDefault="00465E45" w:rsidP="00465E45">
      <w:pPr>
        <w:rPr>
          <w:b/>
        </w:rPr>
      </w:pPr>
      <w:r w:rsidRPr="00FF4506">
        <w:rPr>
          <w:b/>
        </w:rPr>
        <w:t>OKUL ÖNCESİ EĞİTİMDE OKULLAŞMA DEVAM VE TAMAMLAMA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465E45" w:rsidRPr="00A50818" w:rsidTr="004E5F37">
        <w:trPr>
          <w:trHeight w:val="350"/>
        </w:trPr>
        <w:tc>
          <w:tcPr>
            <w:tcW w:w="1336" w:type="dxa"/>
          </w:tcPr>
          <w:p w:rsidR="00465E45" w:rsidRPr="00A50818" w:rsidRDefault="00465E45" w:rsidP="004E5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465E45" w:rsidRPr="00A50818" w:rsidRDefault="00465E45" w:rsidP="004E5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465E45" w:rsidRPr="00A50818" w:rsidRDefault="00465E45" w:rsidP="004E5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465E45" w:rsidRPr="00A50818" w:rsidRDefault="00465E45" w:rsidP="004E5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>Durum</w:t>
            </w:r>
          </w:p>
        </w:tc>
      </w:tr>
      <w:tr w:rsidR="00465E45" w:rsidRPr="00A50818" w:rsidTr="004E5F37">
        <w:trPr>
          <w:trHeight w:val="350"/>
        </w:trPr>
        <w:tc>
          <w:tcPr>
            <w:tcW w:w="1336" w:type="dxa"/>
          </w:tcPr>
          <w:p w:rsidR="00465E45" w:rsidRPr="00A50818" w:rsidRDefault="00465E45" w:rsidP="004E5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 xml:space="preserve">(Kaç adet </w:t>
            </w:r>
            <w:r w:rsidRPr="00A50818">
              <w:rPr>
                <w:rFonts w:cs="Times New Roman"/>
                <w:sz w:val="20"/>
                <w:szCs w:val="20"/>
              </w:rPr>
              <w:lastRenderedPageBreak/>
              <w:t xml:space="preserve">Faaliyet mevcutsa yazılacaktır.) </w:t>
            </w:r>
          </w:p>
        </w:tc>
        <w:tc>
          <w:tcPr>
            <w:tcW w:w="3246" w:type="dxa"/>
          </w:tcPr>
          <w:p w:rsidR="00465E45" w:rsidRPr="00A50818" w:rsidRDefault="00465E45" w:rsidP="004E5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lastRenderedPageBreak/>
              <w:t xml:space="preserve">(Kısa ve Öz Biçimde Faaliyet/Proje </w:t>
            </w:r>
            <w:r w:rsidRPr="00A50818">
              <w:rPr>
                <w:rFonts w:cs="Times New Roman"/>
                <w:sz w:val="20"/>
                <w:szCs w:val="20"/>
              </w:rPr>
              <w:lastRenderedPageBreak/>
              <w:t xml:space="preserve">Tanımı Yapılacaktır.) </w:t>
            </w:r>
          </w:p>
        </w:tc>
        <w:tc>
          <w:tcPr>
            <w:tcW w:w="7610" w:type="dxa"/>
          </w:tcPr>
          <w:p w:rsidR="00465E45" w:rsidRPr="00A50818" w:rsidRDefault="00465E45" w:rsidP="004E5F37">
            <w:pPr>
              <w:rPr>
                <w:rFonts w:cs="Times New Roman"/>
                <w:i/>
                <w:sz w:val="20"/>
                <w:szCs w:val="20"/>
              </w:rPr>
            </w:pPr>
            <w:r w:rsidRPr="00A50818">
              <w:rPr>
                <w:rFonts w:cs="Times New Roman"/>
                <w:i/>
                <w:sz w:val="20"/>
                <w:szCs w:val="20"/>
              </w:rPr>
              <w:lastRenderedPageBreak/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465E45" w:rsidRPr="00A50818" w:rsidRDefault="00465E45" w:rsidP="004E5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 xml:space="preserve">Tamamlandı/ Devam Ediyor </w:t>
            </w:r>
            <w:r w:rsidRPr="00A50818">
              <w:rPr>
                <w:rFonts w:cs="Times New Roman"/>
                <w:sz w:val="20"/>
                <w:szCs w:val="20"/>
              </w:rPr>
              <w:lastRenderedPageBreak/>
              <w:t>(Uygun olan ifade kullanılacaktır)</w:t>
            </w:r>
          </w:p>
        </w:tc>
      </w:tr>
      <w:tr w:rsidR="00465E45" w:rsidRPr="00A50818" w:rsidTr="004E5F37">
        <w:trPr>
          <w:trHeight w:val="350"/>
        </w:trPr>
        <w:tc>
          <w:tcPr>
            <w:tcW w:w="1336" w:type="dxa"/>
          </w:tcPr>
          <w:p w:rsidR="00465E45" w:rsidRPr="00A50818" w:rsidRDefault="00465E45" w:rsidP="004E5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65E45" w:rsidRPr="00A50818" w:rsidRDefault="00465E45" w:rsidP="004E5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10" w:type="dxa"/>
          </w:tcPr>
          <w:p w:rsidR="00465E45" w:rsidRPr="00A50818" w:rsidRDefault="00465E45" w:rsidP="004E5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5E45" w:rsidRPr="00A50818" w:rsidRDefault="00465E45" w:rsidP="004E5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5E45" w:rsidRPr="00A50818" w:rsidTr="004E5F37">
        <w:trPr>
          <w:trHeight w:val="350"/>
        </w:trPr>
        <w:tc>
          <w:tcPr>
            <w:tcW w:w="1336" w:type="dxa"/>
          </w:tcPr>
          <w:p w:rsidR="00465E45" w:rsidRPr="00A50818" w:rsidRDefault="00465E45" w:rsidP="004E5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65E45" w:rsidRPr="00A50818" w:rsidRDefault="00465E45" w:rsidP="004E5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10" w:type="dxa"/>
          </w:tcPr>
          <w:p w:rsidR="00465E45" w:rsidRPr="00A50818" w:rsidRDefault="00465E45" w:rsidP="004E5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5E45" w:rsidRPr="00A50818" w:rsidRDefault="00465E45" w:rsidP="004E5F37">
            <w:pPr>
              <w:ind w:left="33" w:firstLine="316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E5351" w:rsidRDefault="00BE5351" w:rsidP="00BE5351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7"/>
        <w:gridCol w:w="1551"/>
        <w:gridCol w:w="1399"/>
        <w:gridCol w:w="84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BE5351" w:rsidRPr="00A50818" w:rsidTr="00BE5351">
        <w:trPr>
          <w:trHeight w:val="588"/>
        </w:trPr>
        <w:tc>
          <w:tcPr>
            <w:tcW w:w="15001" w:type="dxa"/>
            <w:gridSpan w:val="12"/>
          </w:tcPr>
          <w:p w:rsidR="00BE5351" w:rsidRPr="00A50818" w:rsidRDefault="00BE5351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1. EĞİTİM VE ÖĞRETİME ERİŞİM</w:t>
            </w:r>
          </w:p>
        </w:tc>
      </w:tr>
      <w:tr w:rsidR="00BE5351" w:rsidRPr="00A50818" w:rsidTr="00BE5351">
        <w:trPr>
          <w:trHeight w:val="391"/>
        </w:trPr>
        <w:tc>
          <w:tcPr>
            <w:tcW w:w="1427" w:type="dxa"/>
            <w:hideMark/>
          </w:tcPr>
          <w:p w:rsidR="00BE5351" w:rsidRPr="00A50818" w:rsidRDefault="00BE5351" w:rsidP="004E5F37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551" w:type="dxa"/>
            <w:hideMark/>
          </w:tcPr>
          <w:p w:rsidR="00BE5351" w:rsidRPr="00A50818" w:rsidRDefault="00BE5351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399" w:type="dxa"/>
            <w:hideMark/>
          </w:tcPr>
          <w:p w:rsidR="00BE5351" w:rsidRPr="00A50818" w:rsidRDefault="00BE5351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849" w:type="dxa"/>
            <w:hideMark/>
          </w:tcPr>
          <w:p w:rsidR="00BE5351" w:rsidRPr="00A50818" w:rsidRDefault="00BE5351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BE5351" w:rsidRPr="00A50818" w:rsidRDefault="00BE5351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BE5351" w:rsidRPr="00A50818" w:rsidRDefault="00BE5351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BE5351" w:rsidRPr="00A50818" w:rsidRDefault="00BE5351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BE5351" w:rsidRPr="00A50818" w:rsidRDefault="00BE5351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BE5351" w:rsidRPr="00A50818" w:rsidRDefault="00BE5351" w:rsidP="004E5F37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BE5351" w:rsidRPr="00A50818" w:rsidRDefault="00BE5351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BE5351" w:rsidRPr="00A50818" w:rsidRDefault="00BE5351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BE5351" w:rsidRPr="00A50818" w:rsidRDefault="00BE5351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F074A5" w:rsidRPr="00A50818" w:rsidTr="00BE5351">
        <w:trPr>
          <w:trHeight w:val="854"/>
        </w:trPr>
        <w:tc>
          <w:tcPr>
            <w:tcW w:w="1427" w:type="dxa"/>
            <w:vMerge w:val="restart"/>
            <w:hideMark/>
          </w:tcPr>
          <w:p w:rsidR="00F074A5" w:rsidRPr="00831C30" w:rsidRDefault="00F074A5" w:rsidP="004E5F3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31C30">
              <w:rPr>
                <w:rFonts w:cs="Times New Roman"/>
                <w:b/>
                <w:i/>
                <w:sz w:val="20"/>
                <w:szCs w:val="20"/>
              </w:rPr>
              <w:t>1.2. Okullaşma</w:t>
            </w:r>
          </w:p>
        </w:tc>
        <w:tc>
          <w:tcPr>
            <w:tcW w:w="1551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Net okullaşma oranı (%)</w:t>
            </w:r>
          </w:p>
        </w:tc>
        <w:tc>
          <w:tcPr>
            <w:tcW w:w="139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İlkokul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F074A5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İlkokulda bulunan öğrencilerin toplam sayısının</w:t>
            </w:r>
            <w:r w:rsidR="006661E0">
              <w:rPr>
                <w:rFonts w:cs="Times New Roman"/>
                <w:sz w:val="20"/>
                <w:szCs w:val="20"/>
              </w:rPr>
              <w:t>(a)</w:t>
            </w:r>
            <w:r w:rsidRPr="00A50818">
              <w:rPr>
                <w:rFonts w:cs="Times New Roman"/>
                <w:sz w:val="20"/>
                <w:szCs w:val="20"/>
              </w:rPr>
              <w:t>, ilkokul çağındaki toplam nüfusa</w:t>
            </w:r>
            <w:r w:rsidR="006661E0">
              <w:rPr>
                <w:rFonts w:cs="Times New Roman"/>
                <w:sz w:val="20"/>
                <w:szCs w:val="20"/>
              </w:rPr>
              <w:t xml:space="preserve">(b) </w:t>
            </w:r>
            <w:r w:rsidRPr="00A50818">
              <w:rPr>
                <w:rFonts w:cs="Times New Roman"/>
                <w:sz w:val="20"/>
                <w:szCs w:val="20"/>
              </w:rPr>
              <w:t xml:space="preserve"> oranı</w:t>
            </w:r>
          </w:p>
          <w:p w:rsidR="006661E0" w:rsidRPr="00A50818" w:rsidRDefault="006661E0" w:rsidP="004E5F37">
            <w:pPr>
              <w:rPr>
                <w:rFonts w:cs="Times New Roman"/>
                <w:sz w:val="20"/>
                <w:szCs w:val="20"/>
              </w:rPr>
            </w:pPr>
            <w:r w:rsidRPr="006661E0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074A5" w:rsidRPr="00A50818" w:rsidTr="00BE5351">
        <w:trPr>
          <w:trHeight w:val="943"/>
        </w:trPr>
        <w:tc>
          <w:tcPr>
            <w:tcW w:w="1427" w:type="dxa"/>
            <w:vMerge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1" w:type="dxa"/>
            <w:hideMark/>
          </w:tcPr>
          <w:p w:rsidR="00F074A5" w:rsidRPr="00806651" w:rsidRDefault="00F074A5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sz w:val="20"/>
                <w:szCs w:val="20"/>
                <w:highlight w:val="green"/>
              </w:rPr>
              <w:t>Net okullaşma oranı (%)</w:t>
            </w:r>
          </w:p>
        </w:tc>
        <w:tc>
          <w:tcPr>
            <w:tcW w:w="1399" w:type="dxa"/>
            <w:hideMark/>
          </w:tcPr>
          <w:p w:rsidR="00F074A5" w:rsidRPr="00806651" w:rsidRDefault="00806651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sz w:val="20"/>
                <w:szCs w:val="20"/>
                <w:highlight w:val="green"/>
              </w:rPr>
              <w:t xml:space="preserve">İmam Hatip </w:t>
            </w:r>
            <w:r w:rsidR="00F074A5" w:rsidRPr="00806651">
              <w:rPr>
                <w:rFonts w:cs="Times New Roman"/>
                <w:sz w:val="20"/>
                <w:szCs w:val="20"/>
                <w:highlight w:val="green"/>
              </w:rPr>
              <w:t>Ortaokul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3" w:type="dxa"/>
          </w:tcPr>
          <w:p w:rsidR="00F074A5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Ortaokulda bulunan öğrencilerin toplam sayısının</w:t>
            </w:r>
            <w:r w:rsidR="006661E0">
              <w:rPr>
                <w:rFonts w:cs="Times New Roman"/>
                <w:sz w:val="20"/>
                <w:szCs w:val="20"/>
              </w:rPr>
              <w:t xml:space="preserve"> (a)</w:t>
            </w:r>
            <w:r w:rsidRPr="00A50818">
              <w:rPr>
                <w:rFonts w:cs="Times New Roman"/>
                <w:sz w:val="20"/>
                <w:szCs w:val="20"/>
              </w:rPr>
              <w:t>, O</w:t>
            </w:r>
            <w:r w:rsidR="006661E0">
              <w:rPr>
                <w:rFonts w:cs="Times New Roman"/>
                <w:sz w:val="20"/>
                <w:szCs w:val="20"/>
              </w:rPr>
              <w:t xml:space="preserve">rtaokul çağındaki toplam nüfusa(b) </w:t>
            </w:r>
            <w:r w:rsidRPr="00A50818">
              <w:rPr>
                <w:rFonts w:cs="Times New Roman"/>
                <w:sz w:val="20"/>
                <w:szCs w:val="20"/>
              </w:rPr>
              <w:t>oranı</w:t>
            </w:r>
          </w:p>
          <w:p w:rsidR="006661E0" w:rsidRPr="00A50818" w:rsidRDefault="006661E0" w:rsidP="004E5F37">
            <w:pPr>
              <w:rPr>
                <w:rFonts w:cs="Times New Roman"/>
                <w:sz w:val="20"/>
                <w:szCs w:val="20"/>
              </w:rPr>
            </w:pPr>
            <w:r w:rsidRPr="006661E0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074A5" w:rsidRPr="00A50818" w:rsidTr="00BE5351">
        <w:trPr>
          <w:trHeight w:val="943"/>
        </w:trPr>
        <w:tc>
          <w:tcPr>
            <w:tcW w:w="1427" w:type="dxa"/>
            <w:vMerge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F074A5" w:rsidRPr="00806651" w:rsidRDefault="00F074A5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sz w:val="20"/>
                <w:szCs w:val="20"/>
                <w:highlight w:val="green"/>
              </w:rPr>
              <w:t>Net okullaşma oranı (%)</w:t>
            </w:r>
          </w:p>
        </w:tc>
        <w:tc>
          <w:tcPr>
            <w:tcW w:w="1399" w:type="dxa"/>
          </w:tcPr>
          <w:p w:rsidR="00F074A5" w:rsidRPr="00806651" w:rsidRDefault="00806651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sz w:val="20"/>
                <w:szCs w:val="20"/>
                <w:highlight w:val="green"/>
              </w:rPr>
              <w:t xml:space="preserve">İmam Hatip </w:t>
            </w:r>
            <w:r w:rsidR="00F074A5" w:rsidRPr="00806651">
              <w:rPr>
                <w:rFonts w:cs="Times New Roman"/>
                <w:sz w:val="20"/>
                <w:szCs w:val="20"/>
                <w:highlight w:val="green"/>
              </w:rPr>
              <w:t>Ortaöğretim</w:t>
            </w:r>
          </w:p>
        </w:tc>
        <w:tc>
          <w:tcPr>
            <w:tcW w:w="849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3" w:type="dxa"/>
          </w:tcPr>
          <w:p w:rsidR="00F074A5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Ortaöğretimde bulunan öğrencilerin toplam sayısının</w:t>
            </w:r>
            <w:r w:rsidR="006661E0">
              <w:rPr>
                <w:rFonts w:cs="Times New Roman"/>
                <w:sz w:val="20"/>
                <w:szCs w:val="20"/>
              </w:rPr>
              <w:t xml:space="preserve"> (a)</w:t>
            </w:r>
            <w:r w:rsidRPr="00A50818">
              <w:rPr>
                <w:rFonts w:cs="Times New Roman"/>
                <w:sz w:val="20"/>
                <w:szCs w:val="20"/>
              </w:rPr>
              <w:t xml:space="preserve">, Ortaöğretim çağındaki toplam nüfusa </w:t>
            </w:r>
            <w:r w:rsidR="006661E0">
              <w:rPr>
                <w:rFonts w:cs="Times New Roman"/>
                <w:sz w:val="20"/>
                <w:szCs w:val="20"/>
              </w:rPr>
              <w:t xml:space="preserve">(b) </w:t>
            </w:r>
            <w:r w:rsidRPr="00A50818">
              <w:rPr>
                <w:rFonts w:cs="Times New Roman"/>
                <w:sz w:val="20"/>
                <w:szCs w:val="20"/>
              </w:rPr>
              <w:t>oranı</w:t>
            </w:r>
          </w:p>
          <w:p w:rsidR="006661E0" w:rsidRPr="00A50818" w:rsidRDefault="006661E0" w:rsidP="004E5F37">
            <w:pPr>
              <w:rPr>
                <w:rFonts w:cs="Times New Roman"/>
                <w:sz w:val="20"/>
                <w:szCs w:val="20"/>
              </w:rPr>
            </w:pPr>
            <w:r w:rsidRPr="006661E0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074A5" w:rsidRPr="00A50818" w:rsidTr="00BE5351">
        <w:trPr>
          <w:trHeight w:val="943"/>
        </w:trPr>
        <w:tc>
          <w:tcPr>
            <w:tcW w:w="1427" w:type="dxa"/>
            <w:vMerge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F074A5" w:rsidRPr="00806651" w:rsidRDefault="00F074A5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sz w:val="20"/>
                <w:szCs w:val="20"/>
                <w:highlight w:val="green"/>
              </w:rPr>
              <w:t>Zorunlu eğitimde net okullaşma oranı (%)</w:t>
            </w:r>
          </w:p>
        </w:tc>
        <w:tc>
          <w:tcPr>
            <w:tcW w:w="1399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3" w:type="dxa"/>
          </w:tcPr>
          <w:p w:rsidR="00F074A5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Zorunlu eğitimde bulunan öğrencilerin toplam sayısının</w:t>
            </w:r>
            <w:r w:rsidR="006661E0">
              <w:rPr>
                <w:rFonts w:cs="Times New Roman"/>
                <w:sz w:val="20"/>
                <w:szCs w:val="20"/>
              </w:rPr>
              <w:t xml:space="preserve"> (a)</w:t>
            </w:r>
            <w:r w:rsidRPr="00A50818">
              <w:rPr>
                <w:rFonts w:cs="Times New Roman"/>
                <w:sz w:val="20"/>
                <w:szCs w:val="20"/>
              </w:rPr>
              <w:t>, zorunlu eğitim çağındaki toplam nüfusa</w:t>
            </w:r>
            <w:r w:rsidR="006661E0">
              <w:rPr>
                <w:rFonts w:cs="Times New Roman"/>
                <w:sz w:val="20"/>
                <w:szCs w:val="20"/>
              </w:rPr>
              <w:t xml:space="preserve"> (b)</w:t>
            </w:r>
            <w:r w:rsidRPr="00A50818">
              <w:rPr>
                <w:rFonts w:cs="Times New Roman"/>
                <w:sz w:val="20"/>
                <w:szCs w:val="20"/>
              </w:rPr>
              <w:t xml:space="preserve"> oranı</w:t>
            </w:r>
          </w:p>
          <w:p w:rsidR="006661E0" w:rsidRPr="00A50818" w:rsidRDefault="006661E0" w:rsidP="004E5F37">
            <w:pPr>
              <w:rPr>
                <w:rFonts w:cs="Times New Roman"/>
                <w:sz w:val="20"/>
                <w:szCs w:val="20"/>
              </w:rPr>
            </w:pPr>
            <w:r w:rsidRPr="006661E0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B36D17" w:rsidRPr="00A50818" w:rsidTr="000B6AD1">
        <w:trPr>
          <w:trHeight w:val="386"/>
        </w:trPr>
        <w:tc>
          <w:tcPr>
            <w:tcW w:w="1427" w:type="dxa"/>
          </w:tcPr>
          <w:p w:rsidR="00B36D17" w:rsidRPr="00A50818" w:rsidRDefault="00B36D1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3" w:type="dxa"/>
            <w:gridSpan w:val="9"/>
            <w:vAlign w:val="center"/>
          </w:tcPr>
          <w:p w:rsidR="00B36D17" w:rsidRPr="00A50818" w:rsidRDefault="00B36D17" w:rsidP="000B6AD1">
            <w:pPr>
              <w:rPr>
                <w:rFonts w:cs="Times New Roman"/>
                <w:sz w:val="20"/>
                <w:szCs w:val="20"/>
              </w:rPr>
            </w:pPr>
            <w:r w:rsidRPr="00B36D17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B36D17" w:rsidRPr="00A50818" w:rsidRDefault="00B36D1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3" w:type="dxa"/>
          </w:tcPr>
          <w:p w:rsidR="00B36D17" w:rsidRPr="00A50818" w:rsidRDefault="00B36D17" w:rsidP="004E5F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4A5" w:rsidRPr="00A50818" w:rsidTr="00BE5351">
        <w:trPr>
          <w:trHeight w:val="701"/>
        </w:trPr>
        <w:tc>
          <w:tcPr>
            <w:tcW w:w="1427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lastRenderedPageBreak/>
              <w:t>AÇIKLAMA</w:t>
            </w:r>
          </w:p>
        </w:tc>
        <w:tc>
          <w:tcPr>
            <w:tcW w:w="13574" w:type="dxa"/>
            <w:gridSpan w:val="11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</w:tc>
      </w:tr>
    </w:tbl>
    <w:p w:rsidR="00BE5351" w:rsidRDefault="00BE5351" w:rsidP="00BE5351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BE5351" w:rsidRDefault="00BE5351" w:rsidP="00BE5351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F074A5" w:rsidRPr="00F074A5" w:rsidRDefault="00F074A5" w:rsidP="00BE5351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</w:p>
    <w:p w:rsidR="00BE5351" w:rsidRPr="00F074A5" w:rsidRDefault="00F074A5" w:rsidP="00BE5351">
      <w:pPr>
        <w:rPr>
          <w:b/>
        </w:rPr>
      </w:pPr>
      <w:r w:rsidRPr="00F074A5">
        <w:rPr>
          <w:rFonts w:cs="Times New Roman"/>
          <w:b/>
        </w:rPr>
        <w:t>OKULLAŞMA</w:t>
      </w:r>
      <w:r w:rsidRPr="00F074A5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BE5351" w:rsidRPr="00A50818" w:rsidTr="004E5F37">
        <w:trPr>
          <w:trHeight w:val="350"/>
        </w:trPr>
        <w:tc>
          <w:tcPr>
            <w:tcW w:w="1336" w:type="dxa"/>
          </w:tcPr>
          <w:p w:rsidR="00BE5351" w:rsidRPr="00A50818" w:rsidRDefault="00BE5351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BE5351" w:rsidRPr="00A50818" w:rsidRDefault="00BE5351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BE5351" w:rsidRPr="00A50818" w:rsidRDefault="00BE5351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BE5351" w:rsidRPr="00A50818" w:rsidRDefault="00BE5351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BE5351" w:rsidRPr="00806651" w:rsidTr="004E5F37">
        <w:trPr>
          <w:trHeight w:val="350"/>
        </w:trPr>
        <w:tc>
          <w:tcPr>
            <w:tcW w:w="1336" w:type="dxa"/>
          </w:tcPr>
          <w:p w:rsidR="00BE5351" w:rsidRPr="00A50818" w:rsidRDefault="00BE5351" w:rsidP="004E5F37">
            <w:pPr>
              <w:jc w:val="center"/>
              <w:rPr>
                <w:sz w:val="20"/>
                <w:szCs w:val="20"/>
              </w:rPr>
            </w:pPr>
            <w:r w:rsidRPr="00806651">
              <w:rPr>
                <w:sz w:val="20"/>
                <w:szCs w:val="20"/>
                <w:highlight w:val="green"/>
              </w:rPr>
              <w:t>(Kaç adet Faaliyet mevcutsa yazılacaktır.)</w:t>
            </w:r>
            <w:r w:rsidRPr="00A508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</w:tcPr>
          <w:p w:rsidR="00BE5351" w:rsidRPr="00806651" w:rsidRDefault="00BE5351" w:rsidP="004E5F37">
            <w:pPr>
              <w:jc w:val="center"/>
              <w:rPr>
                <w:sz w:val="20"/>
                <w:szCs w:val="20"/>
                <w:highlight w:val="green"/>
              </w:rPr>
            </w:pPr>
            <w:r w:rsidRPr="00806651">
              <w:rPr>
                <w:sz w:val="20"/>
                <w:szCs w:val="20"/>
                <w:highlight w:val="green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BE5351" w:rsidRPr="00806651" w:rsidRDefault="00BE5351" w:rsidP="004E5F37">
            <w:pPr>
              <w:rPr>
                <w:i/>
                <w:sz w:val="20"/>
                <w:szCs w:val="20"/>
                <w:highlight w:val="green"/>
              </w:rPr>
            </w:pPr>
            <w:r w:rsidRPr="00806651">
              <w:rPr>
                <w:i/>
                <w:sz w:val="20"/>
                <w:szCs w:val="20"/>
                <w:highlight w:val="green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BE5351" w:rsidRPr="00806651" w:rsidRDefault="00BE5351" w:rsidP="004E5F37">
            <w:pPr>
              <w:jc w:val="center"/>
              <w:rPr>
                <w:sz w:val="20"/>
                <w:szCs w:val="20"/>
                <w:highlight w:val="green"/>
              </w:rPr>
            </w:pPr>
            <w:r w:rsidRPr="00806651">
              <w:rPr>
                <w:sz w:val="20"/>
                <w:szCs w:val="20"/>
                <w:highlight w:val="green"/>
              </w:rPr>
              <w:t>Tamamlandı/ Devam Ediyor (Uygun olan ifade kullanılacaktır)</w:t>
            </w:r>
          </w:p>
        </w:tc>
      </w:tr>
      <w:tr w:rsidR="00BE5351" w:rsidRPr="00A50818" w:rsidTr="004E5F37">
        <w:trPr>
          <w:trHeight w:val="350"/>
        </w:trPr>
        <w:tc>
          <w:tcPr>
            <w:tcW w:w="1336" w:type="dxa"/>
          </w:tcPr>
          <w:p w:rsidR="00BE5351" w:rsidRPr="00A50818" w:rsidRDefault="00BE5351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E5351" w:rsidRPr="00A50818" w:rsidRDefault="00BE5351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BE5351" w:rsidRPr="00A50818" w:rsidRDefault="00BE5351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E5351" w:rsidRPr="00A50818" w:rsidRDefault="00BE5351" w:rsidP="004E5F37">
            <w:pPr>
              <w:jc w:val="center"/>
              <w:rPr>
                <w:sz w:val="20"/>
                <w:szCs w:val="20"/>
              </w:rPr>
            </w:pPr>
          </w:p>
        </w:tc>
      </w:tr>
      <w:tr w:rsidR="00BE5351" w:rsidRPr="00A50818" w:rsidTr="004E5F37">
        <w:trPr>
          <w:trHeight w:val="350"/>
        </w:trPr>
        <w:tc>
          <w:tcPr>
            <w:tcW w:w="1336" w:type="dxa"/>
          </w:tcPr>
          <w:p w:rsidR="00BE5351" w:rsidRPr="00A50818" w:rsidRDefault="00BE5351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E5351" w:rsidRPr="00A50818" w:rsidRDefault="00BE5351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BE5351" w:rsidRPr="00A50818" w:rsidRDefault="00BE5351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E5351" w:rsidRPr="00A50818" w:rsidRDefault="00BE5351" w:rsidP="004E5F37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F074A5" w:rsidRDefault="00F074A5" w:rsidP="00F074A5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16"/>
        <w:gridCol w:w="84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F074A5" w:rsidRPr="00A50818" w:rsidTr="004E5F37">
        <w:trPr>
          <w:trHeight w:val="588"/>
        </w:trPr>
        <w:tc>
          <w:tcPr>
            <w:tcW w:w="15001" w:type="dxa"/>
            <w:gridSpan w:val="12"/>
          </w:tcPr>
          <w:p w:rsidR="00F074A5" w:rsidRPr="00A50818" w:rsidRDefault="00F074A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1. EĞİTİM VE ÖĞRETİME ERİŞİM</w:t>
            </w:r>
          </w:p>
        </w:tc>
      </w:tr>
      <w:tr w:rsidR="00F074A5" w:rsidRPr="00A50818" w:rsidTr="00F074A5">
        <w:trPr>
          <w:trHeight w:val="391"/>
        </w:trPr>
        <w:tc>
          <w:tcPr>
            <w:tcW w:w="1560" w:type="dxa"/>
            <w:hideMark/>
          </w:tcPr>
          <w:p w:rsidR="00F074A5" w:rsidRPr="00A50818" w:rsidRDefault="00F074A5" w:rsidP="004E5F37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F074A5" w:rsidRPr="00A50818" w:rsidRDefault="00F074A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116" w:type="dxa"/>
            <w:hideMark/>
          </w:tcPr>
          <w:p w:rsidR="00F074A5" w:rsidRPr="00A50818" w:rsidRDefault="00F074A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F074A5" w:rsidRPr="00A50818" w:rsidRDefault="00F074A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F074A5" w:rsidRPr="00A50818" w:rsidRDefault="00F074A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F074A5" w:rsidRPr="00A50818" w:rsidTr="00F074A5">
        <w:trPr>
          <w:trHeight w:val="854"/>
        </w:trPr>
        <w:tc>
          <w:tcPr>
            <w:tcW w:w="1560" w:type="dxa"/>
            <w:hideMark/>
          </w:tcPr>
          <w:p w:rsidR="00F074A5" w:rsidRPr="00831C30" w:rsidRDefault="00F074A5" w:rsidP="004E5F3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31C30">
              <w:rPr>
                <w:rFonts w:cs="Times New Roman"/>
                <w:b/>
                <w:i/>
                <w:sz w:val="20"/>
                <w:szCs w:val="20"/>
              </w:rPr>
              <w:t>1.3. Devamsızlık</w:t>
            </w:r>
          </w:p>
        </w:tc>
        <w:tc>
          <w:tcPr>
            <w:tcW w:w="1701" w:type="dxa"/>
            <w:hideMark/>
          </w:tcPr>
          <w:p w:rsidR="00F074A5" w:rsidRPr="00232209" w:rsidRDefault="00F074A5" w:rsidP="004E5F37">
            <w:pPr>
              <w:rPr>
                <w:rFonts w:cs="Times New Roman"/>
                <w:bCs/>
                <w:sz w:val="20"/>
                <w:szCs w:val="20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>Örgün eğitimde 10 gün ve üzeri devamsız öğrenci oranı (%)</w:t>
            </w:r>
          </w:p>
        </w:tc>
        <w:tc>
          <w:tcPr>
            <w:tcW w:w="1116" w:type="dxa"/>
            <w:hideMark/>
          </w:tcPr>
          <w:p w:rsidR="00F074A5" w:rsidRPr="00A50818" w:rsidRDefault="00F074A5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F074A5" w:rsidRPr="00806651" w:rsidRDefault="00F029BD" w:rsidP="004E5F37">
            <w:pPr>
              <w:rPr>
                <w:rFonts w:cs="Times New Roman"/>
                <w:bCs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>Örgün eğitimde 10 gün ve üzeri devamsız öğrenci</w:t>
            </w:r>
            <w:r w:rsidR="006661E0"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 sayısının(a), </w:t>
            </w: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örgün eğitimde bulunan toplam öğrenci sayısına </w:t>
            </w:r>
            <w:r w:rsidR="006661E0"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(b) </w:t>
            </w: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>oranı</w:t>
            </w:r>
          </w:p>
          <w:p w:rsidR="006661E0" w:rsidRPr="006661E0" w:rsidRDefault="006661E0" w:rsidP="004E5F37">
            <w:pPr>
              <w:rPr>
                <w:rFonts w:cs="Times New Roman"/>
                <w:b/>
                <w:sz w:val="20"/>
                <w:szCs w:val="20"/>
              </w:rPr>
            </w:pPr>
            <w:r w:rsidRPr="00806651">
              <w:rPr>
                <w:rFonts w:cs="Times New Roman"/>
                <w:b/>
                <w:sz w:val="20"/>
                <w:szCs w:val="20"/>
                <w:highlight w:val="green"/>
              </w:rPr>
              <w:t>((a/b)*100)</w:t>
            </w:r>
          </w:p>
        </w:tc>
      </w:tr>
      <w:tr w:rsidR="00F3756D" w:rsidRPr="00A50818" w:rsidTr="000B6AD1">
        <w:trPr>
          <w:trHeight w:val="408"/>
        </w:trPr>
        <w:tc>
          <w:tcPr>
            <w:tcW w:w="1560" w:type="dxa"/>
          </w:tcPr>
          <w:p w:rsidR="00F3756D" w:rsidRPr="00831C30" w:rsidRDefault="00F3756D" w:rsidP="004E5F37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F3756D" w:rsidRPr="00A50818" w:rsidRDefault="00F3756D" w:rsidP="000B6AD1">
            <w:pPr>
              <w:rPr>
                <w:rFonts w:cs="Times New Roman"/>
                <w:sz w:val="20"/>
                <w:szCs w:val="20"/>
              </w:rPr>
            </w:pPr>
            <w:r w:rsidRPr="00F3756D">
              <w:rPr>
                <w:rFonts w:cs="Times New Roman"/>
                <w:bCs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F3756D" w:rsidRPr="00A50818" w:rsidRDefault="00F3756D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3756D" w:rsidRPr="006661E0" w:rsidRDefault="00F3756D" w:rsidP="004E5F37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074A5" w:rsidRPr="00A50818" w:rsidTr="00F074A5">
        <w:trPr>
          <w:trHeight w:val="701"/>
        </w:trPr>
        <w:tc>
          <w:tcPr>
            <w:tcW w:w="1560" w:type="dxa"/>
          </w:tcPr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lastRenderedPageBreak/>
              <w:t>AÇIKLAMA</w:t>
            </w:r>
          </w:p>
        </w:tc>
        <w:tc>
          <w:tcPr>
            <w:tcW w:w="13441" w:type="dxa"/>
            <w:gridSpan w:val="11"/>
          </w:tcPr>
          <w:p w:rsidR="00F074A5" w:rsidRPr="00A50818" w:rsidRDefault="00232209" w:rsidP="004E5F37">
            <w:pPr>
              <w:rPr>
                <w:rFonts w:cs="Times New Roman"/>
                <w:i/>
                <w:sz w:val="20"/>
                <w:szCs w:val="20"/>
              </w:rPr>
            </w:pPr>
            <w:r w:rsidRPr="00232209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F074A5" w:rsidRPr="00A50818" w:rsidRDefault="00F074A5" w:rsidP="004E5F3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074A5" w:rsidRDefault="00F074A5" w:rsidP="00F074A5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F074A5" w:rsidRDefault="00F074A5" w:rsidP="00F074A5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F074A5" w:rsidRDefault="00F074A5" w:rsidP="00F074A5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</w:p>
    <w:p w:rsidR="005848DA" w:rsidRPr="00F074A5" w:rsidRDefault="005848DA" w:rsidP="00F074A5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</w:p>
    <w:p w:rsidR="00F074A5" w:rsidRPr="00F074A5" w:rsidRDefault="00F074A5" w:rsidP="00F074A5">
      <w:pPr>
        <w:rPr>
          <w:b/>
        </w:rPr>
      </w:pPr>
      <w:r w:rsidRPr="00F074A5">
        <w:rPr>
          <w:rFonts w:cs="Times New Roman"/>
          <w:b/>
        </w:rPr>
        <w:t>DEVAMSIZLIK</w:t>
      </w:r>
      <w:r w:rsidRPr="00F074A5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F074A5" w:rsidRPr="00A50818" w:rsidTr="004E5F37">
        <w:trPr>
          <w:trHeight w:val="350"/>
        </w:trPr>
        <w:tc>
          <w:tcPr>
            <w:tcW w:w="1336" w:type="dxa"/>
          </w:tcPr>
          <w:p w:rsidR="00F074A5" w:rsidRPr="00A50818" w:rsidRDefault="00F074A5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F074A5" w:rsidRPr="00A50818" w:rsidRDefault="00F074A5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F074A5" w:rsidRPr="00A50818" w:rsidRDefault="00F074A5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F074A5" w:rsidRPr="00A50818" w:rsidRDefault="00F074A5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F074A5" w:rsidRPr="00A50818" w:rsidTr="004E5F37">
        <w:trPr>
          <w:trHeight w:val="350"/>
        </w:trPr>
        <w:tc>
          <w:tcPr>
            <w:tcW w:w="1336" w:type="dxa"/>
          </w:tcPr>
          <w:p w:rsidR="00F074A5" w:rsidRPr="00A50818" w:rsidRDefault="00F074A5" w:rsidP="004E5F37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F074A5" w:rsidRPr="00806651" w:rsidRDefault="00F074A5" w:rsidP="004E5F37">
            <w:pPr>
              <w:jc w:val="center"/>
              <w:rPr>
                <w:sz w:val="20"/>
                <w:szCs w:val="20"/>
                <w:highlight w:val="green"/>
              </w:rPr>
            </w:pPr>
            <w:r w:rsidRPr="00806651">
              <w:rPr>
                <w:sz w:val="20"/>
                <w:szCs w:val="20"/>
                <w:highlight w:val="green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F074A5" w:rsidRPr="00806651" w:rsidRDefault="00F074A5" w:rsidP="004E5F37">
            <w:pPr>
              <w:rPr>
                <w:i/>
                <w:sz w:val="20"/>
                <w:szCs w:val="20"/>
                <w:highlight w:val="green"/>
              </w:rPr>
            </w:pPr>
            <w:r w:rsidRPr="00806651">
              <w:rPr>
                <w:i/>
                <w:sz w:val="20"/>
                <w:szCs w:val="20"/>
                <w:highlight w:val="green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F074A5" w:rsidRPr="00806651" w:rsidRDefault="00F074A5" w:rsidP="004E5F37">
            <w:pPr>
              <w:jc w:val="center"/>
              <w:rPr>
                <w:sz w:val="20"/>
                <w:szCs w:val="20"/>
                <w:highlight w:val="green"/>
              </w:rPr>
            </w:pPr>
            <w:r w:rsidRPr="00806651">
              <w:rPr>
                <w:sz w:val="20"/>
                <w:szCs w:val="20"/>
                <w:highlight w:val="green"/>
              </w:rPr>
              <w:t>Tamamlandı/ Devam Ediyor (Uygun olan ifade kullanılacaktır)</w:t>
            </w:r>
          </w:p>
        </w:tc>
      </w:tr>
      <w:tr w:rsidR="00F074A5" w:rsidRPr="00A50818" w:rsidTr="004E5F37">
        <w:trPr>
          <w:trHeight w:val="350"/>
        </w:trPr>
        <w:tc>
          <w:tcPr>
            <w:tcW w:w="1336" w:type="dxa"/>
          </w:tcPr>
          <w:p w:rsidR="00F074A5" w:rsidRPr="00A50818" w:rsidRDefault="00F074A5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074A5" w:rsidRPr="00A50818" w:rsidRDefault="00F074A5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F074A5" w:rsidRPr="00A50818" w:rsidRDefault="00F074A5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74A5" w:rsidRPr="00A50818" w:rsidRDefault="00F074A5" w:rsidP="004E5F37">
            <w:pPr>
              <w:jc w:val="center"/>
              <w:rPr>
                <w:sz w:val="20"/>
                <w:szCs w:val="20"/>
              </w:rPr>
            </w:pPr>
          </w:p>
        </w:tc>
      </w:tr>
      <w:tr w:rsidR="00F074A5" w:rsidRPr="00A50818" w:rsidTr="004E5F37">
        <w:trPr>
          <w:trHeight w:val="350"/>
        </w:trPr>
        <w:tc>
          <w:tcPr>
            <w:tcW w:w="1336" w:type="dxa"/>
          </w:tcPr>
          <w:p w:rsidR="00F074A5" w:rsidRPr="00A50818" w:rsidRDefault="00F074A5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074A5" w:rsidRPr="00A50818" w:rsidRDefault="00F074A5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F074A5" w:rsidRPr="00A50818" w:rsidRDefault="00F074A5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74A5" w:rsidRPr="00A50818" w:rsidRDefault="00F074A5" w:rsidP="004E5F37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8D00CA" w:rsidRDefault="008D00CA" w:rsidP="008D00CA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16"/>
        <w:gridCol w:w="84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8D00CA" w:rsidRPr="00A50818" w:rsidTr="004E5F37">
        <w:trPr>
          <w:trHeight w:val="588"/>
        </w:trPr>
        <w:tc>
          <w:tcPr>
            <w:tcW w:w="15001" w:type="dxa"/>
            <w:gridSpan w:val="12"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1. EĞİTİM VE ÖĞRETİME ERİŞİM</w:t>
            </w:r>
          </w:p>
        </w:tc>
      </w:tr>
      <w:tr w:rsidR="008D00CA" w:rsidRPr="00A50818" w:rsidTr="004E5F37">
        <w:trPr>
          <w:trHeight w:val="391"/>
        </w:trPr>
        <w:tc>
          <w:tcPr>
            <w:tcW w:w="1560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116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8D00CA" w:rsidRPr="00A50818" w:rsidTr="008D00CA">
        <w:trPr>
          <w:trHeight w:val="854"/>
        </w:trPr>
        <w:tc>
          <w:tcPr>
            <w:tcW w:w="1560" w:type="dxa"/>
            <w:vMerge w:val="restart"/>
          </w:tcPr>
          <w:p w:rsidR="008D00CA" w:rsidRPr="00831C30" w:rsidRDefault="008D00CA" w:rsidP="004E5F3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31C30">
              <w:rPr>
                <w:rFonts w:cs="Times New Roman"/>
                <w:b/>
                <w:i/>
                <w:sz w:val="20"/>
                <w:szCs w:val="20"/>
              </w:rPr>
              <w:t>1.4.Hayat boyu öğrenmeye katılım</w:t>
            </w:r>
          </w:p>
        </w:tc>
        <w:tc>
          <w:tcPr>
            <w:tcW w:w="1701" w:type="dxa"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Hayat boyu öğrenmeye katılım oranı (%)</w:t>
            </w:r>
          </w:p>
        </w:tc>
        <w:tc>
          <w:tcPr>
            <w:tcW w:w="1116" w:type="dxa"/>
            <w:hideMark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</w:p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(25-64 yaş)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(25-64 yaş) hayat boyu öğrenmeye katılanların, (25-64 yaş) nüfusuna oranı</w:t>
            </w:r>
          </w:p>
        </w:tc>
      </w:tr>
      <w:tr w:rsidR="008D00CA" w:rsidRPr="00A50818" w:rsidTr="004E5F37">
        <w:trPr>
          <w:trHeight w:val="854"/>
        </w:trPr>
        <w:tc>
          <w:tcPr>
            <w:tcW w:w="1560" w:type="dxa"/>
            <w:vMerge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Hayat boyu öğrenme kapsamındaki kursları tamamlama oranı (%)</w:t>
            </w:r>
          </w:p>
        </w:tc>
        <w:tc>
          <w:tcPr>
            <w:tcW w:w="1116" w:type="dxa"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8D00CA" w:rsidRPr="00A50818" w:rsidRDefault="008D00CA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8D00CA" w:rsidRDefault="00F029BD" w:rsidP="004E5F37">
            <w:pPr>
              <w:rPr>
                <w:rFonts w:cs="Times New Roman"/>
                <w:sz w:val="20"/>
                <w:szCs w:val="20"/>
              </w:rPr>
            </w:pPr>
            <w:r w:rsidRPr="00F029BD">
              <w:rPr>
                <w:rFonts w:cs="Times New Roman"/>
                <w:sz w:val="20"/>
                <w:szCs w:val="20"/>
              </w:rPr>
              <w:t>Hayat Boyu Öğrenme Genel Müdürlüğü tarafından düzenlenen kursları tamamlayarak sertifika/</w:t>
            </w:r>
            <w:r w:rsidR="006661E0">
              <w:rPr>
                <w:rFonts w:cs="Times New Roman"/>
                <w:sz w:val="20"/>
                <w:szCs w:val="20"/>
              </w:rPr>
              <w:t>belge almaya hak kazananların (a</w:t>
            </w:r>
            <w:r w:rsidRPr="00F029BD">
              <w:rPr>
                <w:rFonts w:cs="Times New Roman"/>
                <w:sz w:val="20"/>
                <w:szCs w:val="20"/>
              </w:rPr>
              <w:t>), bu kurslara</w:t>
            </w:r>
            <w:r w:rsidR="006661E0">
              <w:rPr>
                <w:rFonts w:cs="Times New Roman"/>
                <w:sz w:val="20"/>
                <w:szCs w:val="20"/>
              </w:rPr>
              <w:t xml:space="preserve"> kayıt yaptıranların tamamına (b</w:t>
            </w:r>
            <w:r w:rsidRPr="00F029BD">
              <w:rPr>
                <w:rFonts w:cs="Times New Roman"/>
                <w:sz w:val="20"/>
                <w:szCs w:val="20"/>
              </w:rPr>
              <w:t xml:space="preserve">) </w:t>
            </w:r>
            <w:r w:rsidR="006661E0">
              <w:rPr>
                <w:rFonts w:cs="Times New Roman"/>
                <w:sz w:val="20"/>
                <w:szCs w:val="20"/>
              </w:rPr>
              <w:t>oranı</w:t>
            </w:r>
          </w:p>
          <w:p w:rsidR="006661E0" w:rsidRPr="00A50818" w:rsidRDefault="006661E0" w:rsidP="004E5F37">
            <w:pPr>
              <w:rPr>
                <w:rFonts w:cs="Times New Roman"/>
                <w:sz w:val="20"/>
                <w:szCs w:val="20"/>
              </w:rPr>
            </w:pPr>
            <w:r w:rsidRPr="006661E0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3756D" w:rsidRPr="00A50818" w:rsidTr="000B6AD1">
        <w:trPr>
          <w:trHeight w:val="411"/>
        </w:trPr>
        <w:tc>
          <w:tcPr>
            <w:tcW w:w="1560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F3756D" w:rsidRPr="00A50818" w:rsidRDefault="00F3756D" w:rsidP="000B6AD1">
            <w:pPr>
              <w:rPr>
                <w:rFonts w:cs="Times New Roman"/>
                <w:sz w:val="20"/>
                <w:szCs w:val="20"/>
              </w:rPr>
            </w:pPr>
            <w:r w:rsidRPr="00F3756D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F3756D" w:rsidRPr="00A50818" w:rsidRDefault="00F3756D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3756D" w:rsidRPr="00F029BD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00CA" w:rsidRPr="00A50818" w:rsidTr="004E5F37">
        <w:trPr>
          <w:trHeight w:val="701"/>
        </w:trPr>
        <w:tc>
          <w:tcPr>
            <w:tcW w:w="1560" w:type="dxa"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</w:p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8D00CA" w:rsidRPr="00A50818" w:rsidRDefault="008D00CA" w:rsidP="004E5F37">
            <w:pPr>
              <w:rPr>
                <w:rFonts w:cs="Times New Roman"/>
                <w:i/>
                <w:sz w:val="20"/>
                <w:szCs w:val="20"/>
              </w:rPr>
            </w:pPr>
          </w:p>
          <w:p w:rsidR="008D00CA" w:rsidRPr="00A50818" w:rsidRDefault="00232209" w:rsidP="004E5F37">
            <w:pPr>
              <w:rPr>
                <w:rFonts w:cs="Times New Roman"/>
                <w:sz w:val="20"/>
                <w:szCs w:val="20"/>
              </w:rPr>
            </w:pPr>
            <w:r w:rsidRPr="00232209">
              <w:rPr>
                <w:rFonts w:cs="Times New Roman"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</w:tc>
      </w:tr>
    </w:tbl>
    <w:p w:rsidR="008D00CA" w:rsidRDefault="008D00CA" w:rsidP="008D00CA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8D00CA" w:rsidRDefault="008D00CA" w:rsidP="008D00CA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8D00CA" w:rsidRPr="00F074A5" w:rsidRDefault="008D00CA" w:rsidP="008D00CA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</w:p>
    <w:p w:rsidR="008D00CA" w:rsidRPr="008D00CA" w:rsidRDefault="008D00CA" w:rsidP="008D00CA">
      <w:pPr>
        <w:rPr>
          <w:b/>
        </w:rPr>
      </w:pPr>
      <w:r w:rsidRPr="008D00CA">
        <w:rPr>
          <w:rFonts w:cs="Times New Roman"/>
          <w:b/>
        </w:rPr>
        <w:t>HAYAT BOYU ÖĞRENMEYE KATILIM</w:t>
      </w:r>
      <w:r w:rsidRPr="008D00CA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8D00CA" w:rsidRPr="00A50818" w:rsidTr="004E5F37">
        <w:trPr>
          <w:trHeight w:val="350"/>
        </w:trPr>
        <w:tc>
          <w:tcPr>
            <w:tcW w:w="1336" w:type="dxa"/>
          </w:tcPr>
          <w:p w:rsidR="008D00CA" w:rsidRPr="00A50818" w:rsidRDefault="008D00CA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8D00CA" w:rsidRPr="00A50818" w:rsidRDefault="008D00CA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8D00CA" w:rsidRPr="00A50818" w:rsidRDefault="008D00CA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8D00CA" w:rsidRPr="00A50818" w:rsidRDefault="008D00CA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8D00CA" w:rsidRPr="00A50818" w:rsidTr="004E5F37">
        <w:trPr>
          <w:trHeight w:val="350"/>
        </w:trPr>
        <w:tc>
          <w:tcPr>
            <w:tcW w:w="1336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8D00CA" w:rsidRPr="00A50818" w:rsidRDefault="008D00CA" w:rsidP="004E5F37">
            <w:pPr>
              <w:rPr>
                <w:i/>
                <w:sz w:val="20"/>
                <w:szCs w:val="20"/>
              </w:rPr>
            </w:pPr>
            <w:r w:rsidRPr="00A50818">
              <w:rPr>
                <w:i/>
                <w:sz w:val="20"/>
                <w:szCs w:val="20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>Tamamlandı/ Devam Ediyor (Uygun olan ifade kullanılacaktır)</w:t>
            </w:r>
          </w:p>
        </w:tc>
      </w:tr>
      <w:tr w:rsidR="008D00CA" w:rsidRPr="00A50818" w:rsidTr="004E5F37">
        <w:trPr>
          <w:trHeight w:val="350"/>
        </w:trPr>
        <w:tc>
          <w:tcPr>
            <w:tcW w:w="1336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</w:p>
        </w:tc>
      </w:tr>
      <w:tr w:rsidR="008D00CA" w:rsidRPr="00A50818" w:rsidTr="004E5F37">
        <w:trPr>
          <w:trHeight w:val="350"/>
        </w:trPr>
        <w:tc>
          <w:tcPr>
            <w:tcW w:w="1336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00CA" w:rsidRPr="00A50818" w:rsidRDefault="008D00CA" w:rsidP="004E5F37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8D00CA" w:rsidRDefault="008D00CA" w:rsidP="008D00CA"/>
    <w:p w:rsidR="008D00CA" w:rsidRDefault="008D00CA" w:rsidP="008D00CA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16"/>
        <w:gridCol w:w="84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8D00CA" w:rsidRPr="00A50818" w:rsidTr="004E5F37">
        <w:trPr>
          <w:trHeight w:val="588"/>
        </w:trPr>
        <w:tc>
          <w:tcPr>
            <w:tcW w:w="15001" w:type="dxa"/>
            <w:gridSpan w:val="12"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1. EĞİTİM VE ÖĞRETİME ERİŞİM</w:t>
            </w:r>
          </w:p>
        </w:tc>
      </w:tr>
      <w:tr w:rsidR="008D00CA" w:rsidRPr="00A50818" w:rsidTr="004E5F37">
        <w:trPr>
          <w:trHeight w:val="391"/>
        </w:trPr>
        <w:tc>
          <w:tcPr>
            <w:tcW w:w="1560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116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8D00CA" w:rsidRPr="00A50818" w:rsidRDefault="008D00CA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8D00CA" w:rsidRPr="00A50818" w:rsidTr="004E5F37">
        <w:trPr>
          <w:trHeight w:val="854"/>
        </w:trPr>
        <w:tc>
          <w:tcPr>
            <w:tcW w:w="1560" w:type="dxa"/>
          </w:tcPr>
          <w:p w:rsidR="008D00CA" w:rsidRPr="00831C30" w:rsidRDefault="008D00CA" w:rsidP="004E5F3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31C30">
              <w:rPr>
                <w:rFonts w:cs="Times New Roman"/>
                <w:b/>
                <w:i/>
                <w:sz w:val="20"/>
                <w:szCs w:val="20"/>
              </w:rPr>
              <w:t>1.5. Özel eğitime erişim ve tamamlama</w:t>
            </w:r>
          </w:p>
        </w:tc>
        <w:tc>
          <w:tcPr>
            <w:tcW w:w="1701" w:type="dxa"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806651">
              <w:rPr>
                <w:rFonts w:cs="Times New Roman"/>
                <w:sz w:val="20"/>
                <w:szCs w:val="20"/>
                <w:highlight w:val="green"/>
              </w:rPr>
              <w:t>Engellilerin kullanımına yönelik düzenleme yapılan okul veya kurum oranı (%)</w:t>
            </w:r>
          </w:p>
        </w:tc>
        <w:tc>
          <w:tcPr>
            <w:tcW w:w="1116" w:type="dxa"/>
            <w:hideMark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</w:p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6661E0" w:rsidRPr="00806651" w:rsidRDefault="008D00CA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sz w:val="20"/>
                <w:szCs w:val="20"/>
                <w:highlight w:val="green"/>
              </w:rPr>
              <w:t>Engellilerin kullanımına yönelik düzenleme yapılan okul veya kurum sayısının</w:t>
            </w:r>
            <w:r w:rsidR="006661E0" w:rsidRPr="00806651">
              <w:rPr>
                <w:rFonts w:cs="Times New Roman"/>
                <w:sz w:val="20"/>
                <w:szCs w:val="20"/>
                <w:highlight w:val="green"/>
              </w:rPr>
              <w:t xml:space="preserve"> (a)</w:t>
            </w:r>
            <w:r w:rsidRPr="00806651">
              <w:rPr>
                <w:rFonts w:cs="Times New Roman"/>
                <w:sz w:val="20"/>
                <w:szCs w:val="20"/>
                <w:highlight w:val="green"/>
              </w:rPr>
              <w:t>, yapılan okul veya kurum sayısına</w:t>
            </w:r>
            <w:r w:rsidR="006661E0" w:rsidRPr="00806651">
              <w:rPr>
                <w:rFonts w:cs="Times New Roman"/>
                <w:sz w:val="20"/>
                <w:szCs w:val="20"/>
                <w:highlight w:val="green"/>
              </w:rPr>
              <w:t>(b)</w:t>
            </w:r>
            <w:r w:rsidRPr="00806651">
              <w:rPr>
                <w:rFonts w:cs="Times New Roman"/>
                <w:sz w:val="20"/>
                <w:szCs w:val="20"/>
                <w:highlight w:val="green"/>
              </w:rPr>
              <w:t xml:space="preserve"> oranı</w:t>
            </w:r>
            <w:r w:rsidR="006661E0" w:rsidRPr="00806651">
              <w:rPr>
                <w:rFonts w:cs="Times New Roman"/>
                <w:sz w:val="20"/>
                <w:szCs w:val="20"/>
                <w:highlight w:val="green"/>
              </w:rPr>
              <w:t xml:space="preserve"> </w:t>
            </w:r>
          </w:p>
          <w:p w:rsidR="008D00CA" w:rsidRPr="00A50818" w:rsidRDefault="006661E0" w:rsidP="004E5F37">
            <w:pPr>
              <w:rPr>
                <w:rFonts w:cs="Times New Roman"/>
                <w:sz w:val="20"/>
                <w:szCs w:val="20"/>
              </w:rPr>
            </w:pPr>
            <w:r w:rsidRPr="00806651">
              <w:rPr>
                <w:rFonts w:cs="Times New Roman"/>
                <w:b/>
                <w:sz w:val="20"/>
                <w:szCs w:val="20"/>
                <w:highlight w:val="green"/>
              </w:rPr>
              <w:t>((a/b)*100)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3756D" w:rsidRPr="00A50818" w:rsidTr="000B6AD1">
        <w:trPr>
          <w:trHeight w:val="409"/>
        </w:trPr>
        <w:tc>
          <w:tcPr>
            <w:tcW w:w="1560" w:type="dxa"/>
          </w:tcPr>
          <w:p w:rsidR="00F3756D" w:rsidRPr="00831C30" w:rsidRDefault="00F3756D" w:rsidP="004E5F37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F3756D" w:rsidRPr="00A50818" w:rsidRDefault="00F3756D" w:rsidP="000B6AD1">
            <w:pPr>
              <w:rPr>
                <w:rFonts w:cs="Times New Roman"/>
                <w:sz w:val="20"/>
                <w:szCs w:val="20"/>
              </w:rPr>
            </w:pPr>
            <w:r w:rsidRPr="00F3756D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F3756D" w:rsidRPr="00A50818" w:rsidRDefault="00F3756D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00CA" w:rsidRPr="00A50818" w:rsidTr="004E5F37">
        <w:trPr>
          <w:trHeight w:val="701"/>
        </w:trPr>
        <w:tc>
          <w:tcPr>
            <w:tcW w:w="1560" w:type="dxa"/>
          </w:tcPr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</w:p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8D00CA" w:rsidRPr="00A50818" w:rsidRDefault="00232209" w:rsidP="004E5F37">
            <w:pPr>
              <w:rPr>
                <w:rFonts w:cs="Times New Roman"/>
                <w:i/>
                <w:sz w:val="20"/>
                <w:szCs w:val="20"/>
              </w:rPr>
            </w:pPr>
            <w:r w:rsidRPr="00232209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8D00CA" w:rsidRPr="00A50818" w:rsidRDefault="008D00CA" w:rsidP="004E5F3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D00CA" w:rsidRPr="00F074A5" w:rsidRDefault="008D00CA" w:rsidP="008D00CA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8D00CA" w:rsidRPr="008D00CA" w:rsidRDefault="008D00CA" w:rsidP="008D00CA">
      <w:pPr>
        <w:rPr>
          <w:b/>
        </w:rPr>
      </w:pPr>
      <w:r w:rsidRPr="008D00CA">
        <w:rPr>
          <w:rFonts w:cs="Times New Roman"/>
          <w:b/>
        </w:rPr>
        <w:t>ÖZEL EĞİTİME ERİŞİM VE TAMAMLAMA</w:t>
      </w:r>
      <w:r w:rsidRPr="008D00CA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8D00CA" w:rsidRPr="00A50818" w:rsidTr="004E5F37">
        <w:trPr>
          <w:trHeight w:val="350"/>
        </w:trPr>
        <w:tc>
          <w:tcPr>
            <w:tcW w:w="1336" w:type="dxa"/>
          </w:tcPr>
          <w:p w:rsidR="008D00CA" w:rsidRPr="00A50818" w:rsidRDefault="008D00CA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8D00CA" w:rsidRPr="00A50818" w:rsidRDefault="008D00CA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8D00CA" w:rsidRPr="00A50818" w:rsidRDefault="008D00CA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8D00CA" w:rsidRPr="00A50818" w:rsidRDefault="008D00CA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8D00CA" w:rsidRPr="00A50818" w:rsidTr="004E5F37">
        <w:trPr>
          <w:trHeight w:val="350"/>
        </w:trPr>
        <w:tc>
          <w:tcPr>
            <w:tcW w:w="1336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8D00CA" w:rsidRPr="00A50818" w:rsidRDefault="008D00CA" w:rsidP="004E5F37">
            <w:pPr>
              <w:rPr>
                <w:i/>
                <w:sz w:val="20"/>
                <w:szCs w:val="20"/>
              </w:rPr>
            </w:pPr>
            <w:r w:rsidRPr="00A50818">
              <w:rPr>
                <w:i/>
                <w:sz w:val="20"/>
                <w:szCs w:val="20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>Tamamlandı/ Devam Ediyor (Uygun olan ifade kullanılacaktır)</w:t>
            </w:r>
          </w:p>
        </w:tc>
      </w:tr>
      <w:tr w:rsidR="008D00CA" w:rsidRPr="00A50818" w:rsidTr="004E5F37">
        <w:trPr>
          <w:trHeight w:val="350"/>
        </w:trPr>
        <w:tc>
          <w:tcPr>
            <w:tcW w:w="1336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</w:p>
        </w:tc>
      </w:tr>
      <w:tr w:rsidR="008D00CA" w:rsidRPr="00A50818" w:rsidTr="004E5F37">
        <w:trPr>
          <w:trHeight w:val="350"/>
        </w:trPr>
        <w:tc>
          <w:tcPr>
            <w:tcW w:w="1336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8D00CA" w:rsidRPr="00A50818" w:rsidRDefault="008D00CA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00CA" w:rsidRPr="00A50818" w:rsidRDefault="008D00CA" w:rsidP="004E5F37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4F36AC" w:rsidRDefault="004F36AC" w:rsidP="004F36AC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16"/>
        <w:gridCol w:w="84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4F36AC" w:rsidRPr="00A50818" w:rsidTr="004E5F37">
        <w:trPr>
          <w:trHeight w:val="588"/>
        </w:trPr>
        <w:tc>
          <w:tcPr>
            <w:tcW w:w="15001" w:type="dxa"/>
            <w:gridSpan w:val="12"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1. EĞİTİM VE ÖĞRETİME ERİŞİM</w:t>
            </w:r>
          </w:p>
        </w:tc>
      </w:tr>
      <w:tr w:rsidR="004F36AC" w:rsidRPr="00A50818" w:rsidTr="004E5F37">
        <w:trPr>
          <w:trHeight w:val="391"/>
        </w:trPr>
        <w:tc>
          <w:tcPr>
            <w:tcW w:w="1560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116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4F36AC" w:rsidRPr="00A50818" w:rsidTr="004E5F37">
        <w:trPr>
          <w:trHeight w:val="854"/>
        </w:trPr>
        <w:tc>
          <w:tcPr>
            <w:tcW w:w="1560" w:type="dxa"/>
          </w:tcPr>
          <w:p w:rsidR="004F36AC" w:rsidRPr="00831C30" w:rsidRDefault="004F36AC" w:rsidP="004E5F3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31C30">
              <w:rPr>
                <w:rFonts w:cs="Times New Roman"/>
                <w:b/>
                <w:i/>
                <w:sz w:val="20"/>
                <w:szCs w:val="20"/>
              </w:rPr>
              <w:lastRenderedPageBreak/>
              <w:t>1.6. Özel politika gerektiren grupların eğitim ve öğretime erişimi</w:t>
            </w:r>
          </w:p>
        </w:tc>
        <w:tc>
          <w:tcPr>
            <w:tcW w:w="1701" w:type="dxa"/>
          </w:tcPr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  <w:r w:rsidRPr="00806651">
              <w:rPr>
                <w:rFonts w:cs="Times New Roman"/>
                <w:sz w:val="20"/>
                <w:szCs w:val="20"/>
                <w:highlight w:val="green"/>
              </w:rPr>
              <w:t>Suriyelilerin okullaşma oranı (PICTES kapsamında)</w:t>
            </w:r>
          </w:p>
        </w:tc>
        <w:tc>
          <w:tcPr>
            <w:tcW w:w="1116" w:type="dxa"/>
            <w:hideMark/>
          </w:tcPr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</w:p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color w:val="FF0000"/>
                <w:sz w:val="20"/>
                <w:szCs w:val="20"/>
              </w:rPr>
              <w:t>**</w:t>
            </w:r>
            <w:r w:rsidR="004E5F37" w:rsidRPr="00A50818">
              <w:rPr>
                <w:rFonts w:cs="Times New Roman"/>
                <w:color w:val="FF0000"/>
                <w:sz w:val="20"/>
                <w:szCs w:val="20"/>
              </w:rPr>
              <w:t>GERÇEKLEŞME ORANI AŞ</w:t>
            </w:r>
            <w:r w:rsidR="00C94DED">
              <w:rPr>
                <w:rFonts w:cs="Times New Roman"/>
                <w:color w:val="FF0000"/>
                <w:sz w:val="20"/>
                <w:szCs w:val="20"/>
              </w:rPr>
              <w:t>AĞIDAKİ FORMÜLLE HESAPLANACAKTIR</w:t>
            </w:r>
            <w:r w:rsidR="004E5F37" w:rsidRPr="00A50818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4F36AC" w:rsidRDefault="00B85963" w:rsidP="004E5F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Yaygın eğitime </w:t>
            </w:r>
            <w:r w:rsidR="0027169A">
              <w:rPr>
                <w:rFonts w:cs="Times New Roman"/>
                <w:sz w:val="20"/>
                <w:szCs w:val="20"/>
              </w:rPr>
              <w:t>devam eden</w:t>
            </w:r>
            <w:r w:rsidR="004F36AC" w:rsidRPr="00A50818">
              <w:rPr>
                <w:rFonts w:cs="Times New Roman"/>
                <w:sz w:val="20"/>
                <w:szCs w:val="20"/>
              </w:rPr>
              <w:t xml:space="preserve"> Suriyelilerin</w:t>
            </w:r>
            <w:r w:rsidR="006661E0">
              <w:rPr>
                <w:rFonts w:cs="Times New Roman"/>
                <w:sz w:val="20"/>
                <w:szCs w:val="20"/>
              </w:rPr>
              <w:t xml:space="preserve"> (a)</w:t>
            </w:r>
            <w:r w:rsidR="004F36AC" w:rsidRPr="00A50818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yaygın eğitim çağındaki </w:t>
            </w:r>
            <w:r w:rsidR="004F36AC" w:rsidRPr="00A50818">
              <w:rPr>
                <w:rFonts w:cs="Times New Roman"/>
                <w:sz w:val="20"/>
                <w:szCs w:val="20"/>
              </w:rPr>
              <w:t>toplam Suriyeli nüfusa</w:t>
            </w:r>
            <w:r>
              <w:rPr>
                <w:rFonts w:cs="Times New Roman"/>
                <w:sz w:val="20"/>
                <w:szCs w:val="20"/>
              </w:rPr>
              <w:t xml:space="preserve"> (b)</w:t>
            </w:r>
            <w:r w:rsidR="004F36AC" w:rsidRPr="00A50818">
              <w:rPr>
                <w:rFonts w:cs="Times New Roman"/>
                <w:sz w:val="20"/>
                <w:szCs w:val="20"/>
              </w:rPr>
              <w:t xml:space="preserve"> oranı</w:t>
            </w:r>
          </w:p>
          <w:p w:rsidR="00B85963" w:rsidRPr="00A50818" w:rsidRDefault="00B85963" w:rsidP="004E5F37">
            <w:pPr>
              <w:rPr>
                <w:rFonts w:cs="Times New Roman"/>
                <w:sz w:val="20"/>
                <w:szCs w:val="20"/>
              </w:rPr>
            </w:pPr>
            <w:r w:rsidRPr="006661E0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3756D" w:rsidRPr="00A50818" w:rsidTr="000B6AD1">
        <w:trPr>
          <w:trHeight w:val="411"/>
        </w:trPr>
        <w:tc>
          <w:tcPr>
            <w:tcW w:w="1560" w:type="dxa"/>
          </w:tcPr>
          <w:p w:rsidR="00F3756D" w:rsidRPr="00831C30" w:rsidRDefault="00F3756D" w:rsidP="004E5F37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F3756D" w:rsidRPr="00A50818" w:rsidRDefault="00F3756D" w:rsidP="000B6AD1">
            <w:pPr>
              <w:rPr>
                <w:rFonts w:cs="Times New Roman"/>
                <w:sz w:val="20"/>
                <w:szCs w:val="20"/>
              </w:rPr>
            </w:pPr>
            <w:r w:rsidRPr="00F3756D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F3756D" w:rsidRPr="00A50818" w:rsidRDefault="00F3756D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3756D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36AC" w:rsidRPr="00A50818" w:rsidTr="004E5F37">
        <w:trPr>
          <w:trHeight w:val="701"/>
        </w:trPr>
        <w:tc>
          <w:tcPr>
            <w:tcW w:w="1560" w:type="dxa"/>
          </w:tcPr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</w:p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4F36AC" w:rsidRPr="00A50818" w:rsidRDefault="00232209" w:rsidP="004E5F37">
            <w:pPr>
              <w:rPr>
                <w:rFonts w:cs="Times New Roman"/>
                <w:i/>
                <w:sz w:val="20"/>
                <w:szCs w:val="20"/>
              </w:rPr>
            </w:pPr>
            <w:r w:rsidRPr="00232209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F36AC" w:rsidRDefault="004F36AC" w:rsidP="004F36AC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4F36AC" w:rsidRPr="004F36AC" w:rsidRDefault="004F36AC" w:rsidP="004F36AC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oranı=(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)×100</m:t>
        </m:r>
      </m:oMath>
    </w:p>
    <w:p w:rsidR="005848DA" w:rsidRDefault="005848DA" w:rsidP="004F36AC">
      <w:pPr>
        <w:rPr>
          <w:rFonts w:cs="Times New Roman"/>
          <w:b/>
        </w:rPr>
      </w:pPr>
    </w:p>
    <w:p w:rsidR="005848DA" w:rsidRDefault="005848DA" w:rsidP="004F36AC">
      <w:pPr>
        <w:rPr>
          <w:rFonts w:cs="Times New Roman"/>
          <w:b/>
        </w:rPr>
      </w:pPr>
    </w:p>
    <w:p w:rsidR="004F36AC" w:rsidRPr="004F36AC" w:rsidRDefault="004F36AC" w:rsidP="004F36AC">
      <w:pPr>
        <w:rPr>
          <w:b/>
        </w:rPr>
      </w:pPr>
      <w:r w:rsidRPr="004F36AC">
        <w:rPr>
          <w:rFonts w:cs="Times New Roman"/>
          <w:b/>
        </w:rPr>
        <w:t>ÖZEL POLİTİKA GEREKTİREN GRUPLARIN EĞİTİM VE ÖĞRETİME ERİŞİMİ</w:t>
      </w:r>
      <w:r w:rsidRPr="004F36AC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4F36AC" w:rsidRPr="00A50818" w:rsidTr="004E5F37">
        <w:trPr>
          <w:trHeight w:val="350"/>
        </w:trPr>
        <w:tc>
          <w:tcPr>
            <w:tcW w:w="1336" w:type="dxa"/>
          </w:tcPr>
          <w:p w:rsidR="004F36AC" w:rsidRPr="00A50818" w:rsidRDefault="004F36AC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4F36AC" w:rsidRPr="00A50818" w:rsidRDefault="004F36AC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4F36AC" w:rsidRPr="00A50818" w:rsidRDefault="004F36AC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4F36AC" w:rsidRPr="00A50818" w:rsidRDefault="004F36AC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4F36AC" w:rsidRPr="00A50818" w:rsidTr="004E5F37">
        <w:trPr>
          <w:trHeight w:val="350"/>
        </w:trPr>
        <w:tc>
          <w:tcPr>
            <w:tcW w:w="1336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4F36AC" w:rsidRPr="00806651" w:rsidRDefault="004F36AC" w:rsidP="004E5F37">
            <w:pPr>
              <w:jc w:val="center"/>
              <w:rPr>
                <w:sz w:val="20"/>
                <w:szCs w:val="20"/>
                <w:highlight w:val="green"/>
              </w:rPr>
            </w:pPr>
            <w:r w:rsidRPr="00806651">
              <w:rPr>
                <w:sz w:val="20"/>
                <w:szCs w:val="20"/>
                <w:highlight w:val="green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4F36AC" w:rsidRPr="00806651" w:rsidRDefault="004F36AC" w:rsidP="004E5F37">
            <w:pPr>
              <w:rPr>
                <w:i/>
                <w:sz w:val="20"/>
                <w:szCs w:val="20"/>
                <w:highlight w:val="green"/>
              </w:rPr>
            </w:pPr>
            <w:r w:rsidRPr="00806651">
              <w:rPr>
                <w:i/>
                <w:sz w:val="20"/>
                <w:szCs w:val="20"/>
                <w:highlight w:val="green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4F36AC" w:rsidRPr="00806651" w:rsidRDefault="004F36AC" w:rsidP="004E5F37">
            <w:pPr>
              <w:jc w:val="center"/>
              <w:rPr>
                <w:sz w:val="20"/>
                <w:szCs w:val="20"/>
                <w:highlight w:val="green"/>
              </w:rPr>
            </w:pPr>
            <w:r w:rsidRPr="00806651">
              <w:rPr>
                <w:sz w:val="20"/>
                <w:szCs w:val="20"/>
                <w:highlight w:val="green"/>
              </w:rPr>
              <w:t>Tamamlandı/ Devam Ediyor (Uygun olan ifade kullanılacaktır)</w:t>
            </w:r>
          </w:p>
        </w:tc>
      </w:tr>
      <w:tr w:rsidR="004F36AC" w:rsidRPr="00A50818" w:rsidTr="004E5F37">
        <w:trPr>
          <w:trHeight w:val="350"/>
        </w:trPr>
        <w:tc>
          <w:tcPr>
            <w:tcW w:w="1336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</w:tr>
      <w:tr w:rsidR="004F36AC" w:rsidRPr="00A50818" w:rsidTr="004E5F37">
        <w:trPr>
          <w:trHeight w:val="350"/>
        </w:trPr>
        <w:tc>
          <w:tcPr>
            <w:tcW w:w="1336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36AC" w:rsidRPr="00A50818" w:rsidRDefault="004F36AC" w:rsidP="004E5F37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4F36AC" w:rsidRDefault="004F36AC" w:rsidP="004F36AC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16"/>
        <w:gridCol w:w="84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4F36AC" w:rsidRPr="00A50818" w:rsidTr="004E5F37">
        <w:trPr>
          <w:trHeight w:val="588"/>
        </w:trPr>
        <w:tc>
          <w:tcPr>
            <w:tcW w:w="15001" w:type="dxa"/>
            <w:gridSpan w:val="12"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1. EĞİTİM VE ÖĞRETİME ERİŞİM</w:t>
            </w:r>
          </w:p>
        </w:tc>
      </w:tr>
      <w:tr w:rsidR="004F36AC" w:rsidRPr="00A50818" w:rsidTr="004E5F37">
        <w:trPr>
          <w:trHeight w:val="391"/>
        </w:trPr>
        <w:tc>
          <w:tcPr>
            <w:tcW w:w="1560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116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5848DA" w:rsidRPr="00A50818" w:rsidTr="004E5F37">
        <w:trPr>
          <w:trHeight w:val="854"/>
        </w:trPr>
        <w:tc>
          <w:tcPr>
            <w:tcW w:w="1560" w:type="dxa"/>
            <w:vMerge w:val="restart"/>
          </w:tcPr>
          <w:p w:rsidR="005848DA" w:rsidRPr="00831C30" w:rsidRDefault="005848DA" w:rsidP="004E5F3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31C30">
              <w:rPr>
                <w:rFonts w:cs="Times New Roman"/>
                <w:b/>
                <w:i/>
                <w:sz w:val="20"/>
                <w:szCs w:val="20"/>
              </w:rPr>
              <w:t>1.7. Özel öğretimin payı</w:t>
            </w:r>
          </w:p>
        </w:tc>
        <w:tc>
          <w:tcPr>
            <w:tcW w:w="1701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Özel öğretim teşviki kontenjanlarının kullanılma oranı (%)</w:t>
            </w:r>
          </w:p>
        </w:tc>
        <w:tc>
          <w:tcPr>
            <w:tcW w:w="1116" w:type="dxa"/>
            <w:hideMark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  <w:hideMark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5848DA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Özel öğretim teşviki kontenjanlarını kullananların</w:t>
            </w:r>
            <w:r>
              <w:rPr>
                <w:rFonts w:cs="Times New Roman"/>
                <w:sz w:val="20"/>
                <w:szCs w:val="20"/>
              </w:rPr>
              <w:t>(a)</w:t>
            </w:r>
            <w:r w:rsidRPr="00A50818">
              <w:rPr>
                <w:rFonts w:cs="Times New Roman"/>
                <w:sz w:val="20"/>
                <w:szCs w:val="20"/>
              </w:rPr>
              <w:t xml:space="preserve">,  Özel öğretim teşviki kontenjanlarının sayısına </w:t>
            </w:r>
            <w:r>
              <w:rPr>
                <w:rFonts w:cs="Times New Roman"/>
                <w:sz w:val="20"/>
                <w:szCs w:val="20"/>
              </w:rPr>
              <w:t>(b)</w:t>
            </w:r>
            <w:r w:rsidRPr="00A50818">
              <w:rPr>
                <w:rFonts w:cs="Times New Roman"/>
                <w:sz w:val="20"/>
                <w:szCs w:val="20"/>
              </w:rPr>
              <w:t>oranı</w:t>
            </w:r>
          </w:p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6661E0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5848DA" w:rsidRPr="00A50818" w:rsidTr="004E5F37">
        <w:trPr>
          <w:trHeight w:val="854"/>
        </w:trPr>
        <w:tc>
          <w:tcPr>
            <w:tcW w:w="1560" w:type="dxa"/>
            <w:vMerge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Özel öğretimin payı (%)</w:t>
            </w:r>
          </w:p>
        </w:tc>
        <w:tc>
          <w:tcPr>
            <w:tcW w:w="1116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Okul öncesi</w:t>
            </w: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5848DA" w:rsidRPr="00A50818" w:rsidRDefault="005848DA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5848DA" w:rsidRPr="00B85963" w:rsidRDefault="005848DA" w:rsidP="006C09E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0818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B85963">
              <w:rPr>
                <w:rFonts w:cs="Times New Roman"/>
                <w:color w:val="000000" w:themeColor="text1"/>
                <w:sz w:val="20"/>
                <w:szCs w:val="20"/>
              </w:rPr>
              <w:t>(4 -5 Yaş) grubunda özel öğretimden yararlananların sayısının(a), okul öncesi (4 -5 Yaş) eğitim alanlara (b) oranı</w:t>
            </w:r>
          </w:p>
          <w:p w:rsidR="005848DA" w:rsidRPr="00A50818" w:rsidRDefault="005848DA" w:rsidP="006C09ED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B85963">
              <w:rPr>
                <w:rFonts w:cs="Times New Roman"/>
                <w:b/>
                <w:color w:val="000000" w:themeColor="text1"/>
                <w:sz w:val="20"/>
                <w:szCs w:val="20"/>
              </w:rPr>
              <w:t>((a/b)*100)</w:t>
            </w:r>
          </w:p>
        </w:tc>
      </w:tr>
      <w:tr w:rsidR="005848DA" w:rsidRPr="00A50818" w:rsidTr="004E5F37">
        <w:trPr>
          <w:trHeight w:val="854"/>
        </w:trPr>
        <w:tc>
          <w:tcPr>
            <w:tcW w:w="1560" w:type="dxa"/>
            <w:vMerge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Özel öğretimin payı (%)</w:t>
            </w:r>
          </w:p>
        </w:tc>
        <w:tc>
          <w:tcPr>
            <w:tcW w:w="1116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İlkokul</w:t>
            </w: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5848DA" w:rsidRPr="00A50818" w:rsidRDefault="005848DA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5848DA" w:rsidRDefault="005848DA" w:rsidP="006C09E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85963">
              <w:rPr>
                <w:rFonts w:cs="Times New Roman"/>
                <w:color w:val="000000" w:themeColor="text1"/>
                <w:sz w:val="20"/>
                <w:szCs w:val="20"/>
              </w:rPr>
              <w:t>İlkokula devam eden öğrencilerden özel öğretimden yararlananların sayısının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(a)</w:t>
            </w:r>
            <w:r w:rsidRPr="00B85963">
              <w:rPr>
                <w:rFonts w:cs="Times New Roman"/>
                <w:color w:val="000000" w:themeColor="text1"/>
                <w:sz w:val="20"/>
                <w:szCs w:val="20"/>
              </w:rPr>
              <w:t>, ilkokuldaki toplam öğrenci sayısına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(b)</w:t>
            </w:r>
            <w:r w:rsidRPr="00B85963">
              <w:rPr>
                <w:rFonts w:cs="Times New Roman"/>
                <w:color w:val="000000" w:themeColor="text1"/>
                <w:sz w:val="20"/>
                <w:szCs w:val="20"/>
              </w:rPr>
              <w:t xml:space="preserve"> oranı</w:t>
            </w:r>
          </w:p>
          <w:p w:rsidR="005848DA" w:rsidRPr="00B85963" w:rsidRDefault="005848DA" w:rsidP="006C09E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61E0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5848DA" w:rsidRPr="00A50818" w:rsidTr="004E5F37">
        <w:trPr>
          <w:trHeight w:val="854"/>
        </w:trPr>
        <w:tc>
          <w:tcPr>
            <w:tcW w:w="1560" w:type="dxa"/>
            <w:vMerge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Özel öğretimin payı (%)</w:t>
            </w:r>
          </w:p>
        </w:tc>
        <w:tc>
          <w:tcPr>
            <w:tcW w:w="1116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Ortaokul</w:t>
            </w: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5848DA" w:rsidRPr="00A50818" w:rsidRDefault="005848DA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5848DA" w:rsidRDefault="005848DA" w:rsidP="00B5427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85963">
              <w:rPr>
                <w:rFonts w:cs="Times New Roman"/>
                <w:color w:val="000000" w:themeColor="text1"/>
                <w:sz w:val="20"/>
                <w:szCs w:val="20"/>
              </w:rPr>
              <w:t>Ortaokula devam eden öğrencilerden özel öğretimden yararlananların sayısının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(a)</w:t>
            </w:r>
            <w:r w:rsidRPr="00B85963">
              <w:rPr>
                <w:rFonts w:cs="Times New Roman"/>
                <w:color w:val="000000" w:themeColor="text1"/>
                <w:sz w:val="20"/>
                <w:szCs w:val="20"/>
              </w:rPr>
              <w:t>, Ortaokuldaki toplam öğrenci sayısına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(b)</w:t>
            </w:r>
            <w:r w:rsidRPr="00B85963">
              <w:rPr>
                <w:rFonts w:cs="Times New Roman"/>
                <w:color w:val="000000" w:themeColor="text1"/>
                <w:sz w:val="20"/>
                <w:szCs w:val="20"/>
              </w:rPr>
              <w:t xml:space="preserve"> oranı</w:t>
            </w:r>
          </w:p>
          <w:p w:rsidR="005848DA" w:rsidRPr="00B85963" w:rsidRDefault="005848DA" w:rsidP="00B5427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61E0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5848DA" w:rsidRPr="00A50818" w:rsidTr="004E5F37">
        <w:trPr>
          <w:trHeight w:val="854"/>
        </w:trPr>
        <w:tc>
          <w:tcPr>
            <w:tcW w:w="1560" w:type="dxa"/>
            <w:vMerge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Özel öğretimin payı (%)</w:t>
            </w:r>
          </w:p>
        </w:tc>
        <w:tc>
          <w:tcPr>
            <w:tcW w:w="1116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Ortaöğretim</w:t>
            </w: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5848DA" w:rsidRPr="00A50818" w:rsidRDefault="005848DA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5848DA" w:rsidRDefault="005848DA" w:rsidP="00B5427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85963">
              <w:rPr>
                <w:rFonts w:cs="Times New Roman"/>
                <w:color w:val="000000" w:themeColor="text1"/>
                <w:sz w:val="20"/>
                <w:szCs w:val="20"/>
              </w:rPr>
              <w:t>Ortaöğretime devam eden öğrencilerden özel öğretimden yararlananların sayısının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(a)</w:t>
            </w:r>
            <w:r w:rsidRPr="00B85963">
              <w:rPr>
                <w:rFonts w:cs="Times New Roman"/>
                <w:color w:val="000000" w:themeColor="text1"/>
                <w:sz w:val="20"/>
                <w:szCs w:val="20"/>
              </w:rPr>
              <w:t>, Ortaöğre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timdeki toplam öğrenci sayısına(b) </w:t>
            </w:r>
            <w:r w:rsidRPr="00B85963">
              <w:rPr>
                <w:rFonts w:cs="Times New Roman"/>
                <w:color w:val="000000" w:themeColor="text1"/>
                <w:sz w:val="20"/>
                <w:szCs w:val="20"/>
              </w:rPr>
              <w:t>oranı</w:t>
            </w:r>
          </w:p>
          <w:p w:rsidR="005848DA" w:rsidRPr="00B85963" w:rsidRDefault="005848DA" w:rsidP="00B5427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61E0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5848DA" w:rsidRPr="00A50818" w:rsidTr="004E5F37">
        <w:trPr>
          <w:trHeight w:val="854"/>
        </w:trPr>
        <w:tc>
          <w:tcPr>
            <w:tcW w:w="1560" w:type="dxa"/>
            <w:vMerge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Özel eğitim ihtiyacı olan öğrencilerden ihtiyacı karşılananların oranı</w:t>
            </w:r>
          </w:p>
        </w:tc>
        <w:tc>
          <w:tcPr>
            <w:tcW w:w="1116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5848DA" w:rsidRPr="00A50818" w:rsidRDefault="005848DA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5848DA" w:rsidRDefault="005848DA" w:rsidP="00B54276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Özel eğ</w:t>
            </w:r>
            <w:r>
              <w:rPr>
                <w:rFonts w:cs="Times New Roman"/>
                <w:sz w:val="20"/>
                <w:szCs w:val="20"/>
              </w:rPr>
              <w:t xml:space="preserve">itim ihtiyacı olan öğrencilerden ihtiyacı karşılananların sayısının (a), </w:t>
            </w:r>
            <w:r w:rsidRPr="00A50818">
              <w:rPr>
                <w:rFonts w:cs="Times New Roman"/>
                <w:sz w:val="20"/>
                <w:szCs w:val="20"/>
              </w:rPr>
              <w:t>Özel eğitim ihtiyacı olan öğrenciler</w:t>
            </w:r>
            <w:r>
              <w:rPr>
                <w:rFonts w:cs="Times New Roman"/>
                <w:sz w:val="20"/>
                <w:szCs w:val="20"/>
              </w:rPr>
              <w:t>in sayısına(b) oranı</w:t>
            </w:r>
          </w:p>
          <w:p w:rsidR="005848DA" w:rsidRPr="00A50818" w:rsidRDefault="005848DA" w:rsidP="00B54276">
            <w:pPr>
              <w:rPr>
                <w:rFonts w:cs="Times New Roman"/>
                <w:sz w:val="20"/>
                <w:szCs w:val="20"/>
              </w:rPr>
            </w:pPr>
            <w:r w:rsidRPr="006661E0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3756D" w:rsidRPr="00A50818" w:rsidTr="000B6AD1">
        <w:trPr>
          <w:trHeight w:val="854"/>
        </w:trPr>
        <w:tc>
          <w:tcPr>
            <w:tcW w:w="1560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F3756D" w:rsidRPr="00A50818" w:rsidRDefault="00F3756D" w:rsidP="000B6AD1">
            <w:pPr>
              <w:rPr>
                <w:rFonts w:cs="Times New Roman"/>
                <w:sz w:val="20"/>
                <w:szCs w:val="20"/>
              </w:rPr>
            </w:pPr>
            <w:r w:rsidRPr="00F3756D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F3756D" w:rsidRPr="00A50818" w:rsidRDefault="00F3756D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3756D" w:rsidRPr="00A50818" w:rsidRDefault="00F3756D" w:rsidP="00B542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36AC" w:rsidRPr="00A50818" w:rsidTr="004E5F37">
        <w:trPr>
          <w:trHeight w:val="701"/>
        </w:trPr>
        <w:tc>
          <w:tcPr>
            <w:tcW w:w="1560" w:type="dxa"/>
          </w:tcPr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</w:p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4F36AC" w:rsidRPr="00A50818" w:rsidRDefault="00232209" w:rsidP="004E5F37">
            <w:pPr>
              <w:rPr>
                <w:rFonts w:cs="Times New Roman"/>
                <w:i/>
                <w:sz w:val="20"/>
                <w:szCs w:val="20"/>
              </w:rPr>
            </w:pPr>
            <w:r w:rsidRPr="00232209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4F36AC" w:rsidRPr="00A50818" w:rsidRDefault="004F36AC" w:rsidP="004E5F3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F36AC" w:rsidRDefault="004F36AC" w:rsidP="004F36AC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4F36AC" w:rsidRDefault="004F36AC" w:rsidP="004F36AC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4F36AC" w:rsidRDefault="004F36AC" w:rsidP="004F36AC">
      <w:pPr>
        <w:spacing w:before="240"/>
        <w:jc w:val="both"/>
        <w:rPr>
          <w:rFonts w:eastAsiaTheme="minorEastAsia" w:cs="Times New Roman"/>
          <w:b/>
          <w:color w:val="FF0000"/>
        </w:rPr>
      </w:pPr>
    </w:p>
    <w:p w:rsidR="005848DA" w:rsidRDefault="005848DA" w:rsidP="004F36AC">
      <w:pPr>
        <w:spacing w:before="240"/>
        <w:jc w:val="both"/>
        <w:rPr>
          <w:rFonts w:eastAsiaTheme="minorEastAsia" w:cs="Times New Roman"/>
          <w:b/>
          <w:color w:val="FF0000"/>
        </w:rPr>
      </w:pPr>
    </w:p>
    <w:p w:rsidR="005848DA" w:rsidRDefault="005848DA" w:rsidP="004F36AC">
      <w:pPr>
        <w:spacing w:before="240"/>
        <w:jc w:val="both"/>
        <w:rPr>
          <w:rFonts w:eastAsiaTheme="minorEastAsia" w:cs="Times New Roman"/>
          <w:b/>
          <w:color w:val="FF0000"/>
        </w:rPr>
      </w:pPr>
    </w:p>
    <w:p w:rsidR="005848DA" w:rsidRPr="004F36AC" w:rsidRDefault="005848DA" w:rsidP="004F36AC">
      <w:pPr>
        <w:spacing w:before="240"/>
        <w:jc w:val="both"/>
        <w:rPr>
          <w:rFonts w:eastAsiaTheme="minorEastAsia" w:cs="Times New Roman"/>
          <w:b/>
          <w:color w:val="FF0000"/>
        </w:rPr>
      </w:pPr>
    </w:p>
    <w:p w:rsidR="004F36AC" w:rsidRPr="004F36AC" w:rsidRDefault="004F36AC" w:rsidP="004F36AC">
      <w:pPr>
        <w:rPr>
          <w:b/>
        </w:rPr>
      </w:pPr>
      <w:r w:rsidRPr="004F36AC">
        <w:rPr>
          <w:rFonts w:cs="Times New Roman"/>
          <w:b/>
        </w:rPr>
        <w:t>ÖZEL ÖĞRETİMİN PAYI</w:t>
      </w:r>
      <w:r w:rsidRPr="004F36AC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4F36AC" w:rsidRPr="00A50818" w:rsidTr="004E5F37">
        <w:trPr>
          <w:trHeight w:val="350"/>
        </w:trPr>
        <w:tc>
          <w:tcPr>
            <w:tcW w:w="1336" w:type="dxa"/>
          </w:tcPr>
          <w:p w:rsidR="004F36AC" w:rsidRPr="00A50818" w:rsidRDefault="004F36AC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4F36AC" w:rsidRPr="00A50818" w:rsidRDefault="004F36AC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4F36AC" w:rsidRPr="00A50818" w:rsidRDefault="004F36AC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4F36AC" w:rsidRPr="00A50818" w:rsidRDefault="004F36AC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4F36AC" w:rsidRPr="00A50818" w:rsidTr="004E5F37">
        <w:trPr>
          <w:trHeight w:val="350"/>
        </w:trPr>
        <w:tc>
          <w:tcPr>
            <w:tcW w:w="1336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4F36AC" w:rsidRPr="00410473" w:rsidRDefault="004F36AC" w:rsidP="004E5F37">
            <w:pPr>
              <w:jc w:val="center"/>
              <w:rPr>
                <w:sz w:val="20"/>
                <w:szCs w:val="20"/>
              </w:rPr>
            </w:pPr>
            <w:r w:rsidRPr="00410473">
              <w:rPr>
                <w:sz w:val="20"/>
                <w:szCs w:val="20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4F36AC" w:rsidRPr="00410473" w:rsidRDefault="004F36AC" w:rsidP="004E5F37">
            <w:pPr>
              <w:rPr>
                <w:i/>
                <w:sz w:val="20"/>
                <w:szCs w:val="20"/>
              </w:rPr>
            </w:pPr>
            <w:r w:rsidRPr="00410473">
              <w:rPr>
                <w:i/>
                <w:sz w:val="20"/>
                <w:szCs w:val="20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4F36AC" w:rsidRPr="00410473" w:rsidRDefault="004F36AC" w:rsidP="004E5F37">
            <w:pPr>
              <w:jc w:val="center"/>
              <w:rPr>
                <w:sz w:val="20"/>
                <w:szCs w:val="20"/>
              </w:rPr>
            </w:pPr>
            <w:r w:rsidRPr="00410473">
              <w:rPr>
                <w:sz w:val="20"/>
                <w:szCs w:val="20"/>
              </w:rPr>
              <w:t>Tamamlandı/ Devam Ediyor (Uygun olan ifade kullanılacaktır)</w:t>
            </w:r>
          </w:p>
        </w:tc>
      </w:tr>
      <w:tr w:rsidR="004F36AC" w:rsidRPr="00A50818" w:rsidTr="004E5F37">
        <w:trPr>
          <w:trHeight w:val="350"/>
        </w:trPr>
        <w:tc>
          <w:tcPr>
            <w:tcW w:w="1336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</w:tr>
      <w:tr w:rsidR="004F36AC" w:rsidRPr="00A50818" w:rsidTr="004E5F37">
        <w:trPr>
          <w:trHeight w:val="350"/>
        </w:trPr>
        <w:tc>
          <w:tcPr>
            <w:tcW w:w="1336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36AC" w:rsidRPr="00A50818" w:rsidRDefault="004F36AC" w:rsidP="004E5F37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4F36AC" w:rsidRDefault="004F36AC" w:rsidP="004F36AC"/>
    <w:p w:rsidR="005848DA" w:rsidRDefault="005848DA" w:rsidP="004F36AC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16"/>
        <w:gridCol w:w="84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4F36AC" w:rsidRPr="00A50818" w:rsidTr="004E5F37">
        <w:trPr>
          <w:trHeight w:val="588"/>
        </w:trPr>
        <w:tc>
          <w:tcPr>
            <w:tcW w:w="15001" w:type="dxa"/>
            <w:gridSpan w:val="12"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2. EĞİTİM VE ÖĞRETİMDE KALİTE</w:t>
            </w:r>
          </w:p>
        </w:tc>
      </w:tr>
      <w:tr w:rsidR="004F36AC" w:rsidRPr="00A50818" w:rsidTr="008D0AB2">
        <w:trPr>
          <w:trHeight w:val="391"/>
        </w:trPr>
        <w:tc>
          <w:tcPr>
            <w:tcW w:w="1560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116" w:type="dxa"/>
            <w:vAlign w:val="center"/>
            <w:hideMark/>
          </w:tcPr>
          <w:p w:rsidR="004F36AC" w:rsidRPr="00A50818" w:rsidRDefault="004F36AC" w:rsidP="008D0A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Düzey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4F36AC" w:rsidRPr="00A50818" w:rsidRDefault="004F36AC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4E5F37" w:rsidRPr="00A50818" w:rsidTr="008D0AB2">
        <w:trPr>
          <w:trHeight w:val="854"/>
        </w:trPr>
        <w:tc>
          <w:tcPr>
            <w:tcW w:w="1560" w:type="dxa"/>
            <w:vMerge w:val="restart"/>
          </w:tcPr>
          <w:p w:rsidR="004E5F37" w:rsidRPr="005848DA" w:rsidRDefault="004E5F37" w:rsidP="004E5F3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848DA">
              <w:rPr>
                <w:rFonts w:cs="Times New Roman"/>
                <w:b/>
                <w:i/>
                <w:sz w:val="20"/>
                <w:szCs w:val="20"/>
              </w:rPr>
              <w:t>2.1. Öğrenci başarısı ve öğrenme kazanımları</w:t>
            </w:r>
          </w:p>
        </w:tc>
        <w:tc>
          <w:tcPr>
            <w:tcW w:w="1701" w:type="dxa"/>
          </w:tcPr>
          <w:p w:rsidR="004E5F37" w:rsidRPr="00806651" w:rsidRDefault="004E5F37" w:rsidP="004E5F37">
            <w:pPr>
              <w:rPr>
                <w:rFonts w:cs="Times New Roman"/>
                <w:bCs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Öğrencilerin </w:t>
            </w:r>
            <w:proofErr w:type="gramStart"/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>yıl sonu</w:t>
            </w:r>
            <w:proofErr w:type="gramEnd"/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 başarı puanı ortalamaları- 5. Sınıf-Resmi </w:t>
            </w:r>
          </w:p>
        </w:tc>
        <w:tc>
          <w:tcPr>
            <w:tcW w:w="1116" w:type="dxa"/>
            <w:vAlign w:val="center"/>
            <w:hideMark/>
          </w:tcPr>
          <w:p w:rsidR="004E5F37" w:rsidRPr="00232209" w:rsidRDefault="004E5F37" w:rsidP="008D0AB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2209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4E5F37" w:rsidRPr="00A50818" w:rsidRDefault="00B54276" w:rsidP="004E5F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Sınıf Öğrencilerinin </w:t>
            </w:r>
            <w:proofErr w:type="gramStart"/>
            <w:r>
              <w:rPr>
                <w:rFonts w:cs="Times New Roman"/>
                <w:sz w:val="20"/>
                <w:szCs w:val="20"/>
              </w:rPr>
              <w:t>yıl sonu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başarı puanının toplamının</w:t>
            </w:r>
            <w:r w:rsidR="008D0AB2">
              <w:rPr>
                <w:rFonts w:cs="Times New Roman"/>
                <w:sz w:val="20"/>
                <w:szCs w:val="20"/>
              </w:rPr>
              <w:t xml:space="preserve"> (a)</w:t>
            </w:r>
            <w:r>
              <w:rPr>
                <w:rFonts w:cs="Times New Roman"/>
                <w:sz w:val="20"/>
                <w:szCs w:val="20"/>
              </w:rPr>
              <w:t xml:space="preserve">, 5. Sınıf öğrenci sayısına </w:t>
            </w:r>
            <w:r w:rsidR="008D0AB2">
              <w:rPr>
                <w:rFonts w:cs="Times New Roman"/>
                <w:sz w:val="20"/>
                <w:szCs w:val="20"/>
              </w:rPr>
              <w:t>(b )</w:t>
            </w:r>
            <w:r>
              <w:rPr>
                <w:rFonts w:cs="Times New Roman"/>
                <w:sz w:val="20"/>
                <w:szCs w:val="20"/>
              </w:rPr>
              <w:t>oranı</w:t>
            </w:r>
            <w:r w:rsidR="008D0AB2">
              <w:rPr>
                <w:rFonts w:cs="Times New Roman"/>
                <w:sz w:val="20"/>
                <w:szCs w:val="20"/>
              </w:rPr>
              <w:t xml:space="preserve"> </w:t>
            </w:r>
            <w:r w:rsidR="008D0AB2" w:rsidRPr="008D0AB2">
              <w:rPr>
                <w:rFonts w:cs="Times New Roman"/>
                <w:b/>
                <w:sz w:val="20"/>
                <w:szCs w:val="20"/>
              </w:rPr>
              <w:t>(a/b)</w:t>
            </w:r>
          </w:p>
        </w:tc>
      </w:tr>
      <w:tr w:rsidR="004E5F37" w:rsidRPr="00A50818" w:rsidTr="008D0AB2">
        <w:trPr>
          <w:trHeight w:val="854"/>
        </w:trPr>
        <w:tc>
          <w:tcPr>
            <w:tcW w:w="1560" w:type="dxa"/>
            <w:vMerge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F37" w:rsidRPr="00806651" w:rsidRDefault="004E5F37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Öğrencilerin </w:t>
            </w:r>
            <w:proofErr w:type="gramStart"/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>yıl sonu</w:t>
            </w:r>
            <w:proofErr w:type="gramEnd"/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 başarı puanı ortalamaları-6. Sınıf-Resmi </w:t>
            </w:r>
          </w:p>
        </w:tc>
        <w:tc>
          <w:tcPr>
            <w:tcW w:w="1116" w:type="dxa"/>
            <w:vAlign w:val="center"/>
          </w:tcPr>
          <w:p w:rsidR="004E5F37" w:rsidRPr="00232209" w:rsidRDefault="004E5F37" w:rsidP="008D0A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2209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E5F37" w:rsidRPr="00A50818" w:rsidRDefault="004E5F37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4E5F37" w:rsidRPr="00A50818" w:rsidRDefault="004E5F37" w:rsidP="004F36AC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A50818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B54276">
              <w:rPr>
                <w:rFonts w:cs="Times New Roman"/>
                <w:sz w:val="20"/>
                <w:szCs w:val="20"/>
              </w:rPr>
              <w:t xml:space="preserve">6. Sınıf Öğrencilerinin </w:t>
            </w:r>
            <w:proofErr w:type="gramStart"/>
            <w:r w:rsidR="00B54276">
              <w:rPr>
                <w:rFonts w:cs="Times New Roman"/>
                <w:sz w:val="20"/>
                <w:szCs w:val="20"/>
              </w:rPr>
              <w:t>yıl sonu</w:t>
            </w:r>
            <w:proofErr w:type="gramEnd"/>
            <w:r w:rsidR="00B54276">
              <w:rPr>
                <w:rFonts w:cs="Times New Roman"/>
                <w:sz w:val="20"/>
                <w:szCs w:val="20"/>
              </w:rPr>
              <w:t xml:space="preserve"> başarı puanının toplamının</w:t>
            </w:r>
            <w:r w:rsidR="008D0AB2">
              <w:rPr>
                <w:rFonts w:cs="Times New Roman"/>
                <w:sz w:val="20"/>
                <w:szCs w:val="20"/>
              </w:rPr>
              <w:t xml:space="preserve"> (a)</w:t>
            </w:r>
            <w:r w:rsidR="00B54276">
              <w:rPr>
                <w:rFonts w:cs="Times New Roman"/>
                <w:sz w:val="20"/>
                <w:szCs w:val="20"/>
              </w:rPr>
              <w:t xml:space="preserve">, 6. Sınıf öğrenci sayısına </w:t>
            </w:r>
            <w:r w:rsidR="008D0AB2">
              <w:rPr>
                <w:rFonts w:cs="Times New Roman"/>
                <w:sz w:val="20"/>
                <w:szCs w:val="20"/>
              </w:rPr>
              <w:t>(b)</w:t>
            </w:r>
            <w:r w:rsidR="00B54276">
              <w:rPr>
                <w:rFonts w:cs="Times New Roman"/>
                <w:sz w:val="20"/>
                <w:szCs w:val="20"/>
              </w:rPr>
              <w:t>oranı</w:t>
            </w:r>
            <w:r w:rsidR="008D0AB2">
              <w:rPr>
                <w:rFonts w:cs="Times New Roman"/>
                <w:sz w:val="20"/>
                <w:szCs w:val="20"/>
              </w:rPr>
              <w:t xml:space="preserve"> </w:t>
            </w:r>
            <w:r w:rsidR="008D0AB2" w:rsidRPr="008D0AB2">
              <w:rPr>
                <w:rFonts w:cs="Times New Roman"/>
                <w:b/>
                <w:sz w:val="20"/>
                <w:szCs w:val="20"/>
              </w:rPr>
              <w:t>(a/b)</w:t>
            </w:r>
          </w:p>
        </w:tc>
      </w:tr>
      <w:tr w:rsidR="004E5F37" w:rsidRPr="00A50818" w:rsidTr="008D0AB2">
        <w:trPr>
          <w:trHeight w:val="854"/>
        </w:trPr>
        <w:tc>
          <w:tcPr>
            <w:tcW w:w="1560" w:type="dxa"/>
            <w:vMerge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F37" w:rsidRPr="00806651" w:rsidRDefault="004E5F37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Öğrencilerin </w:t>
            </w:r>
            <w:proofErr w:type="gramStart"/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>yıl sonu</w:t>
            </w:r>
            <w:proofErr w:type="gramEnd"/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 başarı puanı ortalamaları-7. Sınıf-Resmi </w:t>
            </w:r>
          </w:p>
        </w:tc>
        <w:tc>
          <w:tcPr>
            <w:tcW w:w="1116" w:type="dxa"/>
            <w:vAlign w:val="center"/>
          </w:tcPr>
          <w:p w:rsidR="004E5F37" w:rsidRPr="00232209" w:rsidRDefault="004E5F37" w:rsidP="008D0A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2209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E5F37" w:rsidRPr="00A50818" w:rsidRDefault="004E5F37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4E5F37" w:rsidRPr="00A50818" w:rsidRDefault="00B54276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 Sınıf Öğrencilerinin </w:t>
            </w:r>
            <w:proofErr w:type="gramStart"/>
            <w:r>
              <w:rPr>
                <w:rFonts w:cs="Times New Roman"/>
                <w:sz w:val="20"/>
                <w:szCs w:val="20"/>
              </w:rPr>
              <w:t>yıl sonu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başarı puanının toplamının</w:t>
            </w:r>
            <w:r w:rsidR="008D0AB2">
              <w:rPr>
                <w:rFonts w:cs="Times New Roman"/>
                <w:sz w:val="20"/>
                <w:szCs w:val="20"/>
              </w:rPr>
              <w:t xml:space="preserve"> (a)</w:t>
            </w:r>
            <w:r>
              <w:rPr>
                <w:rFonts w:cs="Times New Roman"/>
                <w:sz w:val="20"/>
                <w:szCs w:val="20"/>
              </w:rPr>
              <w:t xml:space="preserve">, 7. Sınıf öğrenci sayısına </w:t>
            </w:r>
            <w:r w:rsidR="008D0AB2">
              <w:rPr>
                <w:rFonts w:cs="Times New Roman"/>
                <w:sz w:val="20"/>
                <w:szCs w:val="20"/>
              </w:rPr>
              <w:t xml:space="preserve">(b) </w:t>
            </w:r>
            <w:r>
              <w:rPr>
                <w:rFonts w:cs="Times New Roman"/>
                <w:sz w:val="20"/>
                <w:szCs w:val="20"/>
              </w:rPr>
              <w:t>oranı</w:t>
            </w:r>
            <w:r w:rsidR="008D0AB2">
              <w:rPr>
                <w:rFonts w:cs="Times New Roman"/>
                <w:sz w:val="20"/>
                <w:szCs w:val="20"/>
              </w:rPr>
              <w:t xml:space="preserve"> </w:t>
            </w:r>
            <w:r w:rsidR="008D0AB2" w:rsidRPr="008D0AB2">
              <w:rPr>
                <w:rFonts w:cs="Times New Roman"/>
                <w:b/>
                <w:sz w:val="20"/>
                <w:szCs w:val="20"/>
              </w:rPr>
              <w:t>(a/b)</w:t>
            </w:r>
          </w:p>
        </w:tc>
      </w:tr>
      <w:tr w:rsidR="004E5F37" w:rsidRPr="00A50818" w:rsidTr="008D0AB2">
        <w:trPr>
          <w:trHeight w:val="854"/>
        </w:trPr>
        <w:tc>
          <w:tcPr>
            <w:tcW w:w="1560" w:type="dxa"/>
            <w:vMerge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F37" w:rsidRPr="00806651" w:rsidRDefault="004E5F37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Öğrencilerin </w:t>
            </w:r>
            <w:proofErr w:type="gramStart"/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>yıl sonu</w:t>
            </w:r>
            <w:proofErr w:type="gramEnd"/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 başarı puanı ortalamaları-8. Sınıf-Resmi </w:t>
            </w:r>
          </w:p>
        </w:tc>
        <w:tc>
          <w:tcPr>
            <w:tcW w:w="1116" w:type="dxa"/>
            <w:vAlign w:val="center"/>
          </w:tcPr>
          <w:p w:rsidR="004E5F37" w:rsidRPr="00232209" w:rsidRDefault="004E5F37" w:rsidP="008D0A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2209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E5F37" w:rsidRPr="00A50818" w:rsidRDefault="004E5F37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4E5F37" w:rsidRPr="00A50818" w:rsidRDefault="00B54276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8. Sınıf Öğrencilerinin </w:t>
            </w:r>
            <w:proofErr w:type="gramStart"/>
            <w:r>
              <w:rPr>
                <w:rFonts w:cs="Times New Roman"/>
                <w:sz w:val="20"/>
                <w:szCs w:val="20"/>
              </w:rPr>
              <w:t>yıl sonu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başarı puanının toplamının</w:t>
            </w:r>
            <w:r w:rsidR="008D0AB2">
              <w:rPr>
                <w:rFonts w:cs="Times New Roman"/>
                <w:sz w:val="20"/>
                <w:szCs w:val="20"/>
              </w:rPr>
              <w:t xml:space="preserve"> (a)</w:t>
            </w:r>
            <w:r>
              <w:rPr>
                <w:rFonts w:cs="Times New Roman"/>
                <w:sz w:val="20"/>
                <w:szCs w:val="20"/>
              </w:rPr>
              <w:t xml:space="preserve">, 8. Sınıf öğrenci sayısına </w:t>
            </w:r>
            <w:r w:rsidR="008D0AB2">
              <w:rPr>
                <w:rFonts w:cs="Times New Roman"/>
                <w:sz w:val="20"/>
                <w:szCs w:val="20"/>
              </w:rPr>
              <w:t>(b )</w:t>
            </w:r>
            <w:r>
              <w:rPr>
                <w:rFonts w:cs="Times New Roman"/>
                <w:sz w:val="20"/>
                <w:szCs w:val="20"/>
              </w:rPr>
              <w:t>oranı</w:t>
            </w:r>
            <w:r w:rsidR="008D0AB2">
              <w:rPr>
                <w:rFonts w:cs="Times New Roman"/>
                <w:sz w:val="20"/>
                <w:szCs w:val="20"/>
              </w:rPr>
              <w:t xml:space="preserve"> </w:t>
            </w:r>
            <w:r w:rsidR="008D0AB2" w:rsidRPr="008D0AB2">
              <w:rPr>
                <w:rFonts w:cs="Times New Roman"/>
                <w:b/>
                <w:sz w:val="20"/>
                <w:szCs w:val="20"/>
              </w:rPr>
              <w:t>(a/b)</w:t>
            </w:r>
          </w:p>
        </w:tc>
      </w:tr>
      <w:tr w:rsidR="004E5F37" w:rsidRPr="00A50818" w:rsidTr="008D0AB2">
        <w:trPr>
          <w:trHeight w:val="854"/>
        </w:trPr>
        <w:tc>
          <w:tcPr>
            <w:tcW w:w="1560" w:type="dxa"/>
            <w:vMerge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F37" w:rsidRPr="00806651" w:rsidRDefault="004E5F37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Öğrencilerin </w:t>
            </w:r>
            <w:proofErr w:type="gramStart"/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>yıl sonu</w:t>
            </w:r>
            <w:proofErr w:type="gramEnd"/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 başarı puanı ortalamaları-9. Sınıf-Resmi </w:t>
            </w:r>
          </w:p>
        </w:tc>
        <w:tc>
          <w:tcPr>
            <w:tcW w:w="1116" w:type="dxa"/>
            <w:vAlign w:val="center"/>
          </w:tcPr>
          <w:p w:rsidR="004E5F37" w:rsidRPr="00232209" w:rsidRDefault="004E5F37" w:rsidP="008D0A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2209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E5F37" w:rsidRPr="00A50818" w:rsidRDefault="004E5F37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4E5F37" w:rsidRPr="00A50818" w:rsidRDefault="00B54276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9. Sınıf Öğrencilerinin </w:t>
            </w:r>
            <w:proofErr w:type="gramStart"/>
            <w:r>
              <w:rPr>
                <w:rFonts w:cs="Times New Roman"/>
                <w:sz w:val="20"/>
                <w:szCs w:val="20"/>
              </w:rPr>
              <w:t>yıl sonu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başarı puanının toplamının</w:t>
            </w:r>
            <w:r w:rsidR="008D0AB2">
              <w:rPr>
                <w:rFonts w:cs="Times New Roman"/>
                <w:sz w:val="20"/>
                <w:szCs w:val="20"/>
              </w:rPr>
              <w:t xml:space="preserve"> (a)</w:t>
            </w:r>
            <w:r>
              <w:rPr>
                <w:rFonts w:cs="Times New Roman"/>
                <w:sz w:val="20"/>
                <w:szCs w:val="20"/>
              </w:rPr>
              <w:t xml:space="preserve">, 9. Sınıf öğrenci sayısına </w:t>
            </w:r>
            <w:r w:rsidR="008D0AB2">
              <w:rPr>
                <w:rFonts w:cs="Times New Roman"/>
                <w:sz w:val="20"/>
                <w:szCs w:val="20"/>
              </w:rPr>
              <w:t xml:space="preserve">(b) </w:t>
            </w:r>
            <w:r>
              <w:rPr>
                <w:rFonts w:cs="Times New Roman"/>
                <w:sz w:val="20"/>
                <w:szCs w:val="20"/>
              </w:rPr>
              <w:t>oranı</w:t>
            </w:r>
            <w:r w:rsidR="008D0AB2">
              <w:rPr>
                <w:rFonts w:cs="Times New Roman"/>
                <w:sz w:val="20"/>
                <w:szCs w:val="20"/>
              </w:rPr>
              <w:t xml:space="preserve"> </w:t>
            </w:r>
            <w:r w:rsidR="008D0AB2" w:rsidRPr="008D0AB2">
              <w:rPr>
                <w:rFonts w:cs="Times New Roman"/>
                <w:b/>
                <w:sz w:val="20"/>
                <w:szCs w:val="20"/>
              </w:rPr>
              <w:t>(a/b)</w:t>
            </w:r>
          </w:p>
        </w:tc>
      </w:tr>
      <w:tr w:rsidR="004E5F37" w:rsidRPr="00A50818" w:rsidTr="008D0AB2">
        <w:trPr>
          <w:trHeight w:val="854"/>
        </w:trPr>
        <w:tc>
          <w:tcPr>
            <w:tcW w:w="1560" w:type="dxa"/>
            <w:vMerge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F37" w:rsidRPr="00806651" w:rsidRDefault="004E5F37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Öğrencilerin </w:t>
            </w:r>
            <w:proofErr w:type="gramStart"/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>yıl sonu</w:t>
            </w:r>
            <w:proofErr w:type="gramEnd"/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 başarı puanı ortalamaları-10. Sınıf-Resmi (GENEL)</w:t>
            </w:r>
          </w:p>
        </w:tc>
        <w:tc>
          <w:tcPr>
            <w:tcW w:w="1116" w:type="dxa"/>
            <w:vAlign w:val="center"/>
          </w:tcPr>
          <w:p w:rsidR="004E5F37" w:rsidRPr="00232209" w:rsidRDefault="004E5F37" w:rsidP="008D0A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2209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E5F37" w:rsidRPr="00A50818" w:rsidRDefault="004E5F37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4E5F37" w:rsidRPr="00A50818" w:rsidRDefault="00B54276" w:rsidP="004E5F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 Sınıf Öğrencilerinin </w:t>
            </w:r>
            <w:proofErr w:type="gramStart"/>
            <w:r>
              <w:rPr>
                <w:rFonts w:cs="Times New Roman"/>
                <w:sz w:val="20"/>
                <w:szCs w:val="20"/>
              </w:rPr>
              <w:t>yıl sonu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başarı puanının toplamının</w:t>
            </w:r>
            <w:r w:rsidR="008D0AB2">
              <w:rPr>
                <w:rFonts w:cs="Times New Roman"/>
                <w:sz w:val="20"/>
                <w:szCs w:val="20"/>
              </w:rPr>
              <w:t xml:space="preserve"> (a)</w:t>
            </w:r>
            <w:r>
              <w:rPr>
                <w:rFonts w:cs="Times New Roman"/>
                <w:sz w:val="20"/>
                <w:szCs w:val="20"/>
              </w:rPr>
              <w:t xml:space="preserve">, 10. Sınıf öğrenci sayısına </w:t>
            </w:r>
            <w:r w:rsidR="008D0AB2">
              <w:rPr>
                <w:rFonts w:cs="Times New Roman"/>
                <w:sz w:val="20"/>
                <w:szCs w:val="20"/>
              </w:rPr>
              <w:t>(b )</w:t>
            </w:r>
            <w:r>
              <w:rPr>
                <w:rFonts w:cs="Times New Roman"/>
                <w:sz w:val="20"/>
                <w:szCs w:val="20"/>
              </w:rPr>
              <w:t>oranı</w:t>
            </w:r>
            <w:r w:rsidR="008D0AB2">
              <w:rPr>
                <w:rFonts w:cs="Times New Roman"/>
                <w:sz w:val="20"/>
                <w:szCs w:val="20"/>
              </w:rPr>
              <w:t xml:space="preserve"> </w:t>
            </w:r>
            <w:r w:rsidR="008D0AB2" w:rsidRPr="008D0AB2">
              <w:rPr>
                <w:rFonts w:cs="Times New Roman"/>
                <w:b/>
                <w:sz w:val="20"/>
                <w:szCs w:val="20"/>
              </w:rPr>
              <w:t>(a/b)</w:t>
            </w:r>
          </w:p>
        </w:tc>
      </w:tr>
      <w:tr w:rsidR="004E5F37" w:rsidRPr="00A50818" w:rsidTr="008D0AB2">
        <w:trPr>
          <w:trHeight w:val="854"/>
        </w:trPr>
        <w:tc>
          <w:tcPr>
            <w:tcW w:w="1560" w:type="dxa"/>
            <w:vMerge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F37" w:rsidRPr="00806651" w:rsidRDefault="004E5F37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Öğrencilerin </w:t>
            </w:r>
            <w:proofErr w:type="gramStart"/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>yıl sonu</w:t>
            </w:r>
            <w:proofErr w:type="gramEnd"/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 başarı puanı ortalamaları-11. Sınıf-Resmi </w:t>
            </w:r>
          </w:p>
        </w:tc>
        <w:tc>
          <w:tcPr>
            <w:tcW w:w="1116" w:type="dxa"/>
            <w:vAlign w:val="center"/>
          </w:tcPr>
          <w:p w:rsidR="004E5F37" w:rsidRPr="00232209" w:rsidRDefault="004E5F37" w:rsidP="008D0A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2209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E5F37" w:rsidRPr="00A50818" w:rsidRDefault="004E5F37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4E5F37" w:rsidRPr="00A50818" w:rsidRDefault="00B54276" w:rsidP="004E5F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11. Sınıf Öğrencilerinin </w:t>
            </w:r>
            <w:proofErr w:type="gramStart"/>
            <w:r>
              <w:rPr>
                <w:rFonts w:cs="Times New Roman"/>
                <w:sz w:val="20"/>
                <w:szCs w:val="20"/>
              </w:rPr>
              <w:t>yıl sonu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başarı puanının toplamının</w:t>
            </w:r>
            <w:r w:rsidR="008D0AB2">
              <w:rPr>
                <w:rFonts w:cs="Times New Roman"/>
                <w:sz w:val="20"/>
                <w:szCs w:val="20"/>
              </w:rPr>
              <w:t xml:space="preserve"> (a)</w:t>
            </w:r>
            <w:r>
              <w:rPr>
                <w:rFonts w:cs="Times New Roman"/>
                <w:sz w:val="20"/>
                <w:szCs w:val="20"/>
              </w:rPr>
              <w:t xml:space="preserve">, 11. Sınıf öğrenci sayısına </w:t>
            </w:r>
            <w:r w:rsidR="008D0AB2">
              <w:rPr>
                <w:rFonts w:cs="Times New Roman"/>
                <w:sz w:val="20"/>
                <w:szCs w:val="20"/>
              </w:rPr>
              <w:t xml:space="preserve">(b ) </w:t>
            </w:r>
            <w:r>
              <w:rPr>
                <w:rFonts w:cs="Times New Roman"/>
                <w:sz w:val="20"/>
                <w:szCs w:val="20"/>
              </w:rPr>
              <w:t>oranı</w:t>
            </w:r>
            <w:r w:rsidR="008D0AB2">
              <w:rPr>
                <w:rFonts w:cs="Times New Roman"/>
                <w:sz w:val="20"/>
                <w:szCs w:val="20"/>
              </w:rPr>
              <w:t xml:space="preserve"> </w:t>
            </w:r>
            <w:r w:rsidR="008D0AB2" w:rsidRPr="008D0AB2">
              <w:rPr>
                <w:rFonts w:cs="Times New Roman"/>
                <w:b/>
                <w:sz w:val="20"/>
                <w:szCs w:val="20"/>
              </w:rPr>
              <w:t>(a/b)</w:t>
            </w:r>
          </w:p>
        </w:tc>
      </w:tr>
      <w:tr w:rsidR="004E5F37" w:rsidRPr="00A50818" w:rsidTr="008D0AB2">
        <w:trPr>
          <w:trHeight w:val="854"/>
        </w:trPr>
        <w:tc>
          <w:tcPr>
            <w:tcW w:w="1560" w:type="dxa"/>
            <w:vMerge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F37" w:rsidRPr="00806651" w:rsidRDefault="004E5F37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Öğrencilerin </w:t>
            </w:r>
            <w:proofErr w:type="gramStart"/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>yıl sonu</w:t>
            </w:r>
            <w:proofErr w:type="gramEnd"/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 başarı puanı ortalamaları-12. Sınıf-Resmi</w:t>
            </w:r>
          </w:p>
        </w:tc>
        <w:tc>
          <w:tcPr>
            <w:tcW w:w="1116" w:type="dxa"/>
            <w:vAlign w:val="center"/>
          </w:tcPr>
          <w:p w:rsidR="004E5F37" w:rsidRPr="00232209" w:rsidRDefault="004E5F37" w:rsidP="008D0A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2209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E5F37" w:rsidRPr="00A50818" w:rsidRDefault="004E5F37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4E5F37" w:rsidRPr="00A50818" w:rsidRDefault="00B54276" w:rsidP="004E5F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12. Sınıf Öğrencilerinin </w:t>
            </w:r>
            <w:proofErr w:type="gramStart"/>
            <w:r>
              <w:rPr>
                <w:rFonts w:cs="Times New Roman"/>
                <w:sz w:val="20"/>
                <w:szCs w:val="20"/>
              </w:rPr>
              <w:t>yıl sonu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başarı puanının toplamının</w:t>
            </w:r>
            <w:r w:rsidR="008D0AB2">
              <w:rPr>
                <w:rFonts w:cs="Times New Roman"/>
                <w:sz w:val="20"/>
                <w:szCs w:val="20"/>
              </w:rPr>
              <w:t xml:space="preserve"> (a)</w:t>
            </w:r>
            <w:r>
              <w:rPr>
                <w:rFonts w:cs="Times New Roman"/>
                <w:sz w:val="20"/>
                <w:szCs w:val="20"/>
              </w:rPr>
              <w:t>, 12. Sınıf öğrenci sayısına oranı</w:t>
            </w:r>
            <w:r w:rsidR="008D0AB2">
              <w:rPr>
                <w:rFonts w:cs="Times New Roman"/>
                <w:sz w:val="20"/>
                <w:szCs w:val="20"/>
              </w:rPr>
              <w:t xml:space="preserve"> (b)</w:t>
            </w:r>
            <w:r w:rsidR="008D0AB2">
              <w:t xml:space="preserve"> </w:t>
            </w:r>
            <w:r w:rsidR="008D0AB2" w:rsidRPr="008D0AB2">
              <w:rPr>
                <w:rFonts w:cs="Times New Roman"/>
                <w:b/>
                <w:sz w:val="20"/>
                <w:szCs w:val="20"/>
              </w:rPr>
              <w:t>(a/b)</w:t>
            </w:r>
            <w:r w:rsidR="008D0AB2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E5F37" w:rsidRPr="00A50818" w:rsidTr="008D0AB2">
        <w:trPr>
          <w:trHeight w:val="854"/>
        </w:trPr>
        <w:tc>
          <w:tcPr>
            <w:tcW w:w="1560" w:type="dxa"/>
            <w:vMerge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F37" w:rsidRPr="00806651" w:rsidRDefault="004E5F37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Onur veya üstün başarı belgesi alan öğrenci oranı (%)-İlköğretim Kurumları </w:t>
            </w:r>
          </w:p>
        </w:tc>
        <w:tc>
          <w:tcPr>
            <w:tcW w:w="1116" w:type="dxa"/>
            <w:vAlign w:val="center"/>
          </w:tcPr>
          <w:p w:rsidR="004E5F37" w:rsidRPr="00232209" w:rsidRDefault="004E5F37" w:rsidP="008D0A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2209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E5F37" w:rsidRPr="00A50818" w:rsidRDefault="004E5F37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4E5F37" w:rsidRDefault="00B54276" w:rsidP="00B54276">
            <w:pPr>
              <w:rPr>
                <w:rFonts w:cs="Times New Roman"/>
                <w:bCs/>
                <w:sz w:val="20"/>
                <w:szCs w:val="20"/>
              </w:rPr>
            </w:pPr>
            <w:r w:rsidRPr="00B54276">
              <w:rPr>
                <w:rFonts w:cs="Times New Roman"/>
                <w:bCs/>
                <w:sz w:val="20"/>
                <w:szCs w:val="20"/>
              </w:rPr>
              <w:t>İlköğretim Kurumlarında Onur veya üstün başarı belgesi alan öğrenci sayısının</w:t>
            </w:r>
            <w:r w:rsidR="00B85963">
              <w:rPr>
                <w:rFonts w:cs="Times New Roman"/>
                <w:bCs/>
                <w:sz w:val="20"/>
                <w:szCs w:val="20"/>
              </w:rPr>
              <w:t>(a)</w:t>
            </w:r>
            <w:r w:rsidRPr="00B54276">
              <w:rPr>
                <w:rFonts w:cs="Times New Roman"/>
                <w:bCs/>
                <w:sz w:val="20"/>
                <w:szCs w:val="20"/>
              </w:rPr>
              <w:t>, İlköğretim Kurumlarında toplam öğrenci sayısına</w:t>
            </w:r>
            <w:r w:rsidR="00B85963">
              <w:rPr>
                <w:rFonts w:cs="Times New Roman"/>
                <w:bCs/>
                <w:sz w:val="20"/>
                <w:szCs w:val="20"/>
              </w:rPr>
              <w:t>(b)</w:t>
            </w:r>
            <w:r w:rsidRPr="00B54276">
              <w:rPr>
                <w:rFonts w:cs="Times New Roman"/>
                <w:bCs/>
                <w:sz w:val="20"/>
                <w:szCs w:val="20"/>
              </w:rPr>
              <w:t xml:space="preserve"> oranı</w:t>
            </w:r>
          </w:p>
          <w:p w:rsidR="00B85963" w:rsidRPr="00B54276" w:rsidRDefault="00B85963" w:rsidP="00B54276">
            <w:pPr>
              <w:rPr>
                <w:rFonts w:cs="Times New Roman"/>
                <w:sz w:val="20"/>
                <w:szCs w:val="20"/>
              </w:rPr>
            </w:pPr>
            <w:r w:rsidRPr="006661E0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4E5F37" w:rsidRPr="00A50818" w:rsidTr="008D0AB2">
        <w:trPr>
          <w:trHeight w:val="854"/>
        </w:trPr>
        <w:tc>
          <w:tcPr>
            <w:tcW w:w="1560" w:type="dxa"/>
            <w:vMerge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F37" w:rsidRPr="00806651" w:rsidRDefault="004E5F37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>Onur veya üstün başarı belgesi alan öğrenci oranı (%)-Ortaöğretim</w:t>
            </w:r>
          </w:p>
        </w:tc>
        <w:tc>
          <w:tcPr>
            <w:tcW w:w="1116" w:type="dxa"/>
            <w:vAlign w:val="center"/>
          </w:tcPr>
          <w:p w:rsidR="004E5F37" w:rsidRPr="00232209" w:rsidRDefault="004E5F37" w:rsidP="008D0A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2209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E5F37" w:rsidRPr="00A50818" w:rsidRDefault="004E5F37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4E5F37" w:rsidRDefault="00A53F34" w:rsidP="00A53F3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Ortaöğretim </w:t>
            </w:r>
            <w:r w:rsidRPr="00B54276">
              <w:rPr>
                <w:rFonts w:cs="Times New Roman"/>
                <w:bCs/>
                <w:sz w:val="20"/>
                <w:szCs w:val="20"/>
              </w:rPr>
              <w:t>Kurumlarında Onur veya üstün başarı belgesi alan öğrenci sayısının</w:t>
            </w:r>
            <w:r w:rsidR="00B85963">
              <w:rPr>
                <w:rFonts w:cs="Times New Roman"/>
                <w:bCs/>
                <w:sz w:val="20"/>
                <w:szCs w:val="20"/>
              </w:rPr>
              <w:t>(a)</w:t>
            </w:r>
            <w:r w:rsidRPr="00B54276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/>
                <w:bCs/>
                <w:sz w:val="20"/>
                <w:szCs w:val="20"/>
              </w:rPr>
              <w:t xml:space="preserve">Ortaöğretim </w:t>
            </w:r>
            <w:r w:rsidRPr="00B54276">
              <w:rPr>
                <w:rFonts w:cs="Times New Roman"/>
                <w:bCs/>
                <w:sz w:val="20"/>
                <w:szCs w:val="20"/>
              </w:rPr>
              <w:t xml:space="preserve">Kurumlarında toplam öğrenci sayısına </w:t>
            </w:r>
            <w:r w:rsidR="00B85963">
              <w:rPr>
                <w:rFonts w:cs="Times New Roman"/>
                <w:bCs/>
                <w:sz w:val="20"/>
                <w:szCs w:val="20"/>
              </w:rPr>
              <w:t>(b)</w:t>
            </w:r>
            <w:r w:rsidRPr="00B54276">
              <w:rPr>
                <w:rFonts w:cs="Times New Roman"/>
                <w:bCs/>
                <w:sz w:val="20"/>
                <w:szCs w:val="20"/>
              </w:rPr>
              <w:t>oranı</w:t>
            </w:r>
          </w:p>
          <w:p w:rsidR="00B85963" w:rsidRPr="00A50818" w:rsidRDefault="00B85963" w:rsidP="00A53F34">
            <w:pPr>
              <w:rPr>
                <w:rFonts w:cs="Times New Roman"/>
                <w:sz w:val="20"/>
                <w:szCs w:val="20"/>
              </w:rPr>
            </w:pPr>
            <w:r w:rsidRPr="006661E0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4E5F37" w:rsidRPr="00A50818" w:rsidTr="008D0AB2">
        <w:trPr>
          <w:trHeight w:val="854"/>
        </w:trPr>
        <w:tc>
          <w:tcPr>
            <w:tcW w:w="1560" w:type="dxa"/>
            <w:vMerge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F37" w:rsidRPr="00806651" w:rsidRDefault="004E5F37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Takdir veya teşekkür belgesi alan öğrenci oranı (%)-Ortaokul </w:t>
            </w:r>
          </w:p>
        </w:tc>
        <w:tc>
          <w:tcPr>
            <w:tcW w:w="1116" w:type="dxa"/>
            <w:vAlign w:val="center"/>
          </w:tcPr>
          <w:p w:rsidR="004E5F37" w:rsidRPr="00232209" w:rsidRDefault="004E5F37" w:rsidP="008D0A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2209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E5F37" w:rsidRPr="00A50818" w:rsidRDefault="004E5F37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4E5F37" w:rsidRDefault="00A53F34" w:rsidP="00A53F34">
            <w:pPr>
              <w:rPr>
                <w:rFonts w:cs="Times New Roman"/>
                <w:bCs/>
                <w:sz w:val="20"/>
                <w:szCs w:val="20"/>
              </w:rPr>
            </w:pPr>
            <w:r w:rsidRPr="00A53F34">
              <w:rPr>
                <w:rFonts w:cs="Times New Roman"/>
                <w:bCs/>
                <w:sz w:val="20"/>
                <w:szCs w:val="20"/>
              </w:rPr>
              <w:t>Ortaokulda Takdir veya</w:t>
            </w:r>
            <w:r w:rsidR="008D0AB2">
              <w:rPr>
                <w:rFonts w:cs="Times New Roman"/>
                <w:bCs/>
                <w:sz w:val="20"/>
                <w:szCs w:val="20"/>
              </w:rPr>
              <w:t xml:space="preserve"> teşekkür belgesi alan öğrenci </w:t>
            </w:r>
            <w:r w:rsidRPr="00A53F34">
              <w:rPr>
                <w:rFonts w:cs="Times New Roman"/>
                <w:bCs/>
                <w:sz w:val="20"/>
                <w:szCs w:val="20"/>
              </w:rPr>
              <w:t>sayısının</w:t>
            </w:r>
            <w:r w:rsidR="00B85963">
              <w:rPr>
                <w:rFonts w:cs="Times New Roman"/>
                <w:bCs/>
                <w:sz w:val="20"/>
                <w:szCs w:val="20"/>
              </w:rPr>
              <w:t xml:space="preserve"> (a)</w:t>
            </w:r>
            <w:r w:rsidRPr="00A53F34">
              <w:rPr>
                <w:rFonts w:cs="Times New Roman"/>
                <w:bCs/>
                <w:sz w:val="20"/>
                <w:szCs w:val="20"/>
              </w:rPr>
              <w:t>, Ortaokulda bulunan toplam öğrenci sayısına</w:t>
            </w:r>
            <w:r w:rsidR="00B85963">
              <w:rPr>
                <w:rFonts w:cs="Times New Roman"/>
                <w:bCs/>
                <w:sz w:val="20"/>
                <w:szCs w:val="20"/>
              </w:rPr>
              <w:t>(b)</w:t>
            </w:r>
            <w:r w:rsidRPr="00A53F34">
              <w:rPr>
                <w:rFonts w:cs="Times New Roman"/>
                <w:bCs/>
                <w:sz w:val="20"/>
                <w:szCs w:val="20"/>
              </w:rPr>
              <w:t xml:space="preserve"> oranı</w:t>
            </w:r>
          </w:p>
          <w:p w:rsidR="00B85963" w:rsidRPr="00A53F34" w:rsidRDefault="00B85963" w:rsidP="00A53F34">
            <w:pPr>
              <w:rPr>
                <w:rFonts w:cs="Times New Roman"/>
                <w:sz w:val="20"/>
                <w:szCs w:val="20"/>
              </w:rPr>
            </w:pPr>
            <w:r w:rsidRPr="006661E0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A53F34" w:rsidRPr="00A50818" w:rsidTr="008D0AB2">
        <w:trPr>
          <w:trHeight w:val="854"/>
        </w:trPr>
        <w:tc>
          <w:tcPr>
            <w:tcW w:w="1560" w:type="dxa"/>
            <w:vMerge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F34" w:rsidRPr="00806651" w:rsidRDefault="00A53F34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>Takdir veya teşekkür belgesi alan öğrenci oranı (%)-Ortaöğretim</w:t>
            </w:r>
          </w:p>
        </w:tc>
        <w:tc>
          <w:tcPr>
            <w:tcW w:w="1116" w:type="dxa"/>
            <w:vAlign w:val="center"/>
          </w:tcPr>
          <w:p w:rsidR="00A53F34" w:rsidRPr="00232209" w:rsidRDefault="00A53F34" w:rsidP="008D0A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2209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A53F34" w:rsidRPr="00B85963" w:rsidRDefault="00A53F34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A53F34" w:rsidRPr="00B85963" w:rsidRDefault="00A53F34" w:rsidP="00A53F34">
            <w:pPr>
              <w:rPr>
                <w:rFonts w:cs="Times New Roman"/>
                <w:bCs/>
                <w:sz w:val="20"/>
                <w:szCs w:val="20"/>
              </w:rPr>
            </w:pPr>
            <w:r w:rsidRPr="00B85963">
              <w:rPr>
                <w:rFonts w:cs="Times New Roman"/>
                <w:bCs/>
                <w:sz w:val="20"/>
                <w:szCs w:val="20"/>
              </w:rPr>
              <w:t xml:space="preserve">Ortaöğretimde Takdir veya teşekkür belgesi alan </w:t>
            </w:r>
            <w:r w:rsidR="00B85963" w:rsidRPr="00B85963">
              <w:rPr>
                <w:rFonts w:cs="Times New Roman"/>
                <w:bCs/>
                <w:sz w:val="20"/>
                <w:szCs w:val="20"/>
              </w:rPr>
              <w:t>öğrenci sayısının(a)</w:t>
            </w:r>
            <w:r w:rsidRPr="00B85963">
              <w:rPr>
                <w:rFonts w:cs="Times New Roman"/>
                <w:bCs/>
                <w:sz w:val="20"/>
                <w:szCs w:val="20"/>
              </w:rPr>
              <w:t>, Ortaöğretimde bulunan toplam öğrenci sayısına</w:t>
            </w:r>
            <w:r w:rsidR="00B85963" w:rsidRPr="00B85963">
              <w:rPr>
                <w:rFonts w:cs="Times New Roman"/>
                <w:bCs/>
                <w:sz w:val="20"/>
                <w:szCs w:val="20"/>
              </w:rPr>
              <w:t xml:space="preserve"> (b)</w:t>
            </w:r>
            <w:r w:rsidRPr="00B85963">
              <w:rPr>
                <w:rFonts w:cs="Times New Roman"/>
                <w:bCs/>
                <w:sz w:val="20"/>
                <w:szCs w:val="20"/>
              </w:rPr>
              <w:t xml:space="preserve"> oranı</w:t>
            </w:r>
          </w:p>
          <w:p w:rsidR="00B85963" w:rsidRPr="00B85963" w:rsidRDefault="00B85963" w:rsidP="00A53F34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sz w:val="20"/>
                <w:szCs w:val="20"/>
              </w:rPr>
              <w:t>(</w:t>
            </w:r>
            <w:r w:rsidRPr="00B85963">
              <w:rPr>
                <w:rFonts w:cs="Times New Roman"/>
                <w:b/>
                <w:sz w:val="20"/>
                <w:szCs w:val="20"/>
              </w:rPr>
              <w:t>(a/b)*100)</w:t>
            </w:r>
          </w:p>
        </w:tc>
      </w:tr>
      <w:tr w:rsidR="00A53F34" w:rsidRPr="00A50818" w:rsidTr="008D0AB2">
        <w:trPr>
          <w:trHeight w:val="854"/>
        </w:trPr>
        <w:tc>
          <w:tcPr>
            <w:tcW w:w="1560" w:type="dxa"/>
            <w:vMerge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F34" w:rsidRPr="00806651" w:rsidRDefault="00A53F34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Öğretmen başına düşen öğrenci sayısı-İlkokul </w:t>
            </w:r>
          </w:p>
        </w:tc>
        <w:tc>
          <w:tcPr>
            <w:tcW w:w="1116" w:type="dxa"/>
            <w:vAlign w:val="center"/>
          </w:tcPr>
          <w:p w:rsidR="00A53F34" w:rsidRPr="00232209" w:rsidRDefault="00A53F34" w:rsidP="008D0A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2209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A53F34" w:rsidRPr="00B85963" w:rsidRDefault="00A53F34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A53F34" w:rsidRPr="00B85963" w:rsidRDefault="001F671C" w:rsidP="004E5F37">
            <w:pPr>
              <w:rPr>
                <w:rFonts w:cs="Times New Roman"/>
                <w:bCs/>
                <w:sz w:val="20"/>
                <w:szCs w:val="20"/>
              </w:rPr>
            </w:pPr>
            <w:r w:rsidRPr="00B85963">
              <w:rPr>
                <w:rFonts w:cs="Times New Roman"/>
                <w:bCs/>
                <w:sz w:val="20"/>
                <w:szCs w:val="20"/>
              </w:rPr>
              <w:t>İlkokulda bu</w:t>
            </w:r>
            <w:r w:rsidR="00B85963" w:rsidRPr="00B85963">
              <w:rPr>
                <w:rFonts w:cs="Times New Roman"/>
                <w:bCs/>
                <w:sz w:val="20"/>
                <w:szCs w:val="20"/>
              </w:rPr>
              <w:t>lunan toplam öğretmen sayısının (a),</w:t>
            </w:r>
            <w:r w:rsidRPr="00B85963">
              <w:rPr>
                <w:rFonts w:cs="Times New Roman"/>
                <w:bCs/>
                <w:sz w:val="20"/>
                <w:szCs w:val="20"/>
              </w:rPr>
              <w:t xml:space="preserve"> İlkokulda bulunan toplam öğrenci sayısına</w:t>
            </w:r>
            <w:r w:rsidR="00B85963" w:rsidRPr="00B85963">
              <w:rPr>
                <w:rFonts w:cs="Times New Roman"/>
                <w:bCs/>
                <w:sz w:val="20"/>
                <w:szCs w:val="20"/>
              </w:rPr>
              <w:t xml:space="preserve"> (b)</w:t>
            </w:r>
            <w:r w:rsidRPr="00B85963">
              <w:rPr>
                <w:rFonts w:cs="Times New Roman"/>
                <w:bCs/>
                <w:sz w:val="20"/>
                <w:szCs w:val="20"/>
              </w:rPr>
              <w:t xml:space="preserve"> oranı</w:t>
            </w:r>
          </w:p>
          <w:p w:rsidR="00B85963" w:rsidRPr="00B85963" w:rsidRDefault="00B85963" w:rsidP="004E5F37">
            <w:pPr>
              <w:rPr>
                <w:rFonts w:cs="Times New Roman"/>
                <w:b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A53F34" w:rsidRPr="00A50818" w:rsidTr="008D0AB2">
        <w:trPr>
          <w:trHeight w:val="854"/>
        </w:trPr>
        <w:tc>
          <w:tcPr>
            <w:tcW w:w="1560" w:type="dxa"/>
            <w:vMerge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F34" w:rsidRPr="00806651" w:rsidRDefault="00A53F34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Öğretmen başına düşen öğrenci sayısı-Ortaokul </w:t>
            </w:r>
          </w:p>
        </w:tc>
        <w:tc>
          <w:tcPr>
            <w:tcW w:w="1116" w:type="dxa"/>
            <w:vAlign w:val="center"/>
          </w:tcPr>
          <w:p w:rsidR="00A53F34" w:rsidRPr="00232209" w:rsidRDefault="00A53F34" w:rsidP="008D0A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2209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A53F34" w:rsidRPr="00B85963" w:rsidRDefault="00A53F34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A53F34" w:rsidRPr="00B85963" w:rsidRDefault="001F671C" w:rsidP="001F671C">
            <w:pPr>
              <w:rPr>
                <w:rFonts w:cs="Times New Roman"/>
                <w:bCs/>
                <w:sz w:val="20"/>
                <w:szCs w:val="20"/>
              </w:rPr>
            </w:pPr>
            <w:r w:rsidRPr="00B85963">
              <w:rPr>
                <w:rFonts w:cs="Times New Roman"/>
                <w:bCs/>
                <w:sz w:val="20"/>
                <w:szCs w:val="20"/>
              </w:rPr>
              <w:t>Ortaokulda bu</w:t>
            </w:r>
            <w:r w:rsidR="00B85963" w:rsidRPr="00B85963">
              <w:rPr>
                <w:rFonts w:cs="Times New Roman"/>
                <w:bCs/>
                <w:sz w:val="20"/>
                <w:szCs w:val="20"/>
              </w:rPr>
              <w:t>lunan toplam öğretmen sayısının (a),</w:t>
            </w:r>
            <w:r w:rsidRPr="00B85963">
              <w:rPr>
                <w:rFonts w:cs="Times New Roman"/>
                <w:bCs/>
                <w:sz w:val="20"/>
                <w:szCs w:val="20"/>
              </w:rPr>
              <w:t xml:space="preserve"> Ortaokulda bulunan toplam öğrenci sayısına</w:t>
            </w:r>
            <w:r w:rsidR="00B85963" w:rsidRPr="00B85963">
              <w:rPr>
                <w:rFonts w:cs="Times New Roman"/>
                <w:bCs/>
                <w:sz w:val="20"/>
                <w:szCs w:val="20"/>
              </w:rPr>
              <w:t xml:space="preserve"> (b)</w:t>
            </w:r>
            <w:r w:rsidRPr="00B85963">
              <w:rPr>
                <w:rFonts w:cs="Times New Roman"/>
                <w:bCs/>
                <w:sz w:val="20"/>
                <w:szCs w:val="20"/>
              </w:rPr>
              <w:t xml:space="preserve"> oranı</w:t>
            </w:r>
          </w:p>
          <w:p w:rsidR="00B85963" w:rsidRPr="00B85963" w:rsidRDefault="00B85963" w:rsidP="001F671C">
            <w:pPr>
              <w:rPr>
                <w:rFonts w:cs="Times New Roman"/>
                <w:b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A53F34" w:rsidRPr="00A50818" w:rsidTr="008D0AB2">
        <w:trPr>
          <w:trHeight w:val="854"/>
        </w:trPr>
        <w:tc>
          <w:tcPr>
            <w:tcW w:w="1560" w:type="dxa"/>
            <w:vMerge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F34" w:rsidRPr="00806651" w:rsidRDefault="00A53F34" w:rsidP="004E5F37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bCs/>
                <w:sz w:val="20"/>
                <w:szCs w:val="20"/>
                <w:highlight w:val="green"/>
              </w:rPr>
              <w:t>Öğretmen başına düşen öğrenci sayısı-Ortaöğretim</w:t>
            </w:r>
          </w:p>
        </w:tc>
        <w:tc>
          <w:tcPr>
            <w:tcW w:w="1116" w:type="dxa"/>
            <w:vAlign w:val="center"/>
          </w:tcPr>
          <w:p w:rsidR="00A53F34" w:rsidRPr="00232209" w:rsidRDefault="00A53F34" w:rsidP="008D0A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2209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A53F34" w:rsidRPr="00B85963" w:rsidRDefault="00A53F34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A53F34" w:rsidRPr="00B85963" w:rsidRDefault="001F671C" w:rsidP="004E5F37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Cs/>
                <w:sz w:val="20"/>
                <w:szCs w:val="20"/>
              </w:rPr>
              <w:t>Ortaöğretimde bulunan toplam öğretmen sayısının, Ortaöğretimde bulunan toplam öğrenci sayısına oranı</w:t>
            </w:r>
          </w:p>
        </w:tc>
      </w:tr>
      <w:tr w:rsidR="00A53F34" w:rsidRPr="00A50818" w:rsidTr="004E5F37">
        <w:trPr>
          <w:trHeight w:val="854"/>
        </w:trPr>
        <w:tc>
          <w:tcPr>
            <w:tcW w:w="1560" w:type="dxa"/>
            <w:vMerge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F34" w:rsidRPr="00806651" w:rsidRDefault="00A53F34" w:rsidP="00937FC2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806651">
              <w:rPr>
                <w:rFonts w:cs="Times New Roman"/>
                <w:sz w:val="20"/>
                <w:szCs w:val="20"/>
                <w:highlight w:val="green"/>
              </w:rPr>
              <w:t>Yurt ve pansiyonlarda kalan öğrenci oranı</w:t>
            </w:r>
          </w:p>
        </w:tc>
        <w:tc>
          <w:tcPr>
            <w:tcW w:w="1116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A53F34" w:rsidRPr="00A50818" w:rsidRDefault="00A53F34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A53F34" w:rsidRDefault="00937FC2" w:rsidP="00E07D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Örgün Eğitimde </w:t>
            </w:r>
            <w:r w:rsidRPr="00A50818">
              <w:rPr>
                <w:rFonts w:cs="Times New Roman"/>
                <w:sz w:val="20"/>
                <w:szCs w:val="20"/>
              </w:rPr>
              <w:t>Yurt ve pansiyonlarda kalan öğrenci</w:t>
            </w:r>
            <w:r>
              <w:rPr>
                <w:rFonts w:cs="Times New Roman"/>
                <w:sz w:val="20"/>
                <w:szCs w:val="20"/>
              </w:rPr>
              <w:t xml:space="preserve"> sayısının</w:t>
            </w:r>
            <w:r w:rsidR="008D5248">
              <w:rPr>
                <w:rFonts w:cs="Times New Roman"/>
                <w:sz w:val="20"/>
                <w:szCs w:val="20"/>
              </w:rPr>
              <w:t>(a)</w:t>
            </w:r>
            <w:r>
              <w:rPr>
                <w:rFonts w:cs="Times New Roman"/>
                <w:sz w:val="20"/>
                <w:szCs w:val="20"/>
              </w:rPr>
              <w:t>, Örgün eğitime devam eden toplam öğrenci sayısına</w:t>
            </w:r>
            <w:r w:rsidR="008D5248">
              <w:rPr>
                <w:rFonts w:cs="Times New Roman"/>
                <w:sz w:val="20"/>
                <w:szCs w:val="20"/>
              </w:rPr>
              <w:t>(b)</w:t>
            </w:r>
            <w:r>
              <w:rPr>
                <w:rFonts w:cs="Times New Roman"/>
                <w:sz w:val="20"/>
                <w:szCs w:val="20"/>
              </w:rPr>
              <w:t xml:space="preserve"> oranı </w:t>
            </w:r>
          </w:p>
          <w:p w:rsidR="008D5248" w:rsidRPr="00A50818" w:rsidRDefault="008D5248" w:rsidP="00E07DFE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3756D" w:rsidRPr="00A50818" w:rsidTr="000B6AD1">
        <w:trPr>
          <w:trHeight w:val="486"/>
        </w:trPr>
        <w:tc>
          <w:tcPr>
            <w:tcW w:w="1560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F3756D" w:rsidRPr="00A50818" w:rsidRDefault="00F3756D" w:rsidP="000B6AD1">
            <w:pPr>
              <w:rPr>
                <w:rFonts w:cs="Times New Roman"/>
                <w:sz w:val="20"/>
                <w:szCs w:val="20"/>
              </w:rPr>
            </w:pPr>
            <w:r w:rsidRPr="00F3756D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F3756D" w:rsidRPr="00A50818" w:rsidRDefault="00F3756D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3756D" w:rsidRDefault="00F3756D" w:rsidP="00E07D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3F34" w:rsidRPr="00A50818" w:rsidTr="004E5F37">
        <w:trPr>
          <w:trHeight w:val="701"/>
        </w:trPr>
        <w:tc>
          <w:tcPr>
            <w:tcW w:w="1560" w:type="dxa"/>
          </w:tcPr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A53F34" w:rsidRPr="00A50818" w:rsidRDefault="008D0AB2" w:rsidP="004E5F37">
            <w:pPr>
              <w:rPr>
                <w:rFonts w:cs="Times New Roman"/>
                <w:i/>
                <w:sz w:val="20"/>
                <w:szCs w:val="20"/>
              </w:rPr>
            </w:pPr>
            <w:r w:rsidRPr="008D0AB2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A53F34" w:rsidRPr="00A50818" w:rsidRDefault="00A53F34" w:rsidP="004E5F3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F36AC" w:rsidRDefault="004F36AC" w:rsidP="004F36AC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4F36AC" w:rsidRDefault="004F36AC" w:rsidP="004F36AC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4F36AC" w:rsidRPr="004E5F37" w:rsidRDefault="004F36AC" w:rsidP="004F36AC">
      <w:pPr>
        <w:spacing w:before="240"/>
        <w:jc w:val="both"/>
        <w:rPr>
          <w:rFonts w:eastAsiaTheme="minorEastAsia" w:cs="Times New Roman"/>
          <w:b/>
          <w:color w:val="FF0000"/>
        </w:rPr>
      </w:pPr>
    </w:p>
    <w:p w:rsidR="004F36AC" w:rsidRPr="004E5F37" w:rsidRDefault="004E5F37" w:rsidP="004F36AC">
      <w:pPr>
        <w:rPr>
          <w:b/>
        </w:rPr>
      </w:pPr>
      <w:r w:rsidRPr="004E5F37">
        <w:rPr>
          <w:rFonts w:cs="Times New Roman"/>
          <w:b/>
        </w:rPr>
        <w:t>ÖĞRENCİ BAŞARISI VE ÖĞRENME KAZANIMLARI</w:t>
      </w:r>
      <w:r w:rsidRPr="004E5F37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4F36AC" w:rsidRPr="00A50818" w:rsidTr="004E5F37">
        <w:trPr>
          <w:trHeight w:val="350"/>
        </w:trPr>
        <w:tc>
          <w:tcPr>
            <w:tcW w:w="1336" w:type="dxa"/>
          </w:tcPr>
          <w:p w:rsidR="004F36AC" w:rsidRPr="00A50818" w:rsidRDefault="004F36AC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4F36AC" w:rsidRPr="00A50818" w:rsidRDefault="004F36AC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4F36AC" w:rsidRPr="00A50818" w:rsidRDefault="004F36AC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4F36AC" w:rsidRPr="00A50818" w:rsidRDefault="004F36AC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4F36AC" w:rsidRPr="00A50818" w:rsidTr="004E5F37">
        <w:trPr>
          <w:trHeight w:val="350"/>
        </w:trPr>
        <w:tc>
          <w:tcPr>
            <w:tcW w:w="1336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4F36AC" w:rsidRPr="00410473" w:rsidRDefault="004F36AC" w:rsidP="004E5F37">
            <w:pPr>
              <w:jc w:val="center"/>
              <w:rPr>
                <w:sz w:val="20"/>
                <w:szCs w:val="20"/>
                <w:highlight w:val="green"/>
              </w:rPr>
            </w:pPr>
            <w:r w:rsidRPr="00410473">
              <w:rPr>
                <w:sz w:val="20"/>
                <w:szCs w:val="20"/>
                <w:highlight w:val="green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4F36AC" w:rsidRPr="00410473" w:rsidRDefault="004F36AC" w:rsidP="004E5F37">
            <w:pPr>
              <w:rPr>
                <w:i/>
                <w:sz w:val="20"/>
                <w:szCs w:val="20"/>
                <w:highlight w:val="green"/>
              </w:rPr>
            </w:pPr>
            <w:r w:rsidRPr="00410473">
              <w:rPr>
                <w:i/>
                <w:sz w:val="20"/>
                <w:szCs w:val="20"/>
                <w:highlight w:val="green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4F36AC" w:rsidRPr="00410473" w:rsidRDefault="004F36AC" w:rsidP="004E5F37">
            <w:pPr>
              <w:jc w:val="center"/>
              <w:rPr>
                <w:sz w:val="20"/>
                <w:szCs w:val="20"/>
                <w:highlight w:val="green"/>
              </w:rPr>
            </w:pPr>
            <w:r w:rsidRPr="00410473">
              <w:rPr>
                <w:sz w:val="20"/>
                <w:szCs w:val="20"/>
                <w:highlight w:val="green"/>
              </w:rPr>
              <w:t>Tamamlandı/ Devam Ediyor (Uygun olan ifade kullanılacaktır)</w:t>
            </w:r>
          </w:p>
        </w:tc>
      </w:tr>
      <w:tr w:rsidR="004F36AC" w:rsidRPr="00A50818" w:rsidTr="004E5F37">
        <w:trPr>
          <w:trHeight w:val="350"/>
        </w:trPr>
        <w:tc>
          <w:tcPr>
            <w:tcW w:w="1336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</w:tr>
      <w:tr w:rsidR="004F36AC" w:rsidRPr="00A50818" w:rsidTr="004E5F37">
        <w:trPr>
          <w:trHeight w:val="350"/>
        </w:trPr>
        <w:tc>
          <w:tcPr>
            <w:tcW w:w="1336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4F36AC" w:rsidRPr="00A50818" w:rsidRDefault="004F36AC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36AC" w:rsidRPr="00A50818" w:rsidRDefault="004F36AC" w:rsidP="004E5F37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4E5F37" w:rsidRDefault="004E5F37" w:rsidP="004E5F37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16"/>
        <w:gridCol w:w="84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4E5F37" w:rsidRPr="00A50818" w:rsidTr="004E5F37">
        <w:trPr>
          <w:trHeight w:val="588"/>
        </w:trPr>
        <w:tc>
          <w:tcPr>
            <w:tcW w:w="15001" w:type="dxa"/>
            <w:gridSpan w:val="12"/>
          </w:tcPr>
          <w:p w:rsidR="004E5F37" w:rsidRPr="00A50818" w:rsidRDefault="004E5F37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2. EĞİTİM VE ÖĞRETİMDE KALİTE</w:t>
            </w:r>
          </w:p>
        </w:tc>
      </w:tr>
      <w:tr w:rsidR="004E5F37" w:rsidRPr="00A50818" w:rsidTr="004E5F37">
        <w:trPr>
          <w:trHeight w:val="391"/>
        </w:trPr>
        <w:tc>
          <w:tcPr>
            <w:tcW w:w="1560" w:type="dxa"/>
            <w:hideMark/>
          </w:tcPr>
          <w:p w:rsidR="004E5F37" w:rsidRPr="00A50818" w:rsidRDefault="004E5F37" w:rsidP="004E5F37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4E5F37" w:rsidRPr="00A50818" w:rsidRDefault="004E5F37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116" w:type="dxa"/>
            <w:hideMark/>
          </w:tcPr>
          <w:p w:rsidR="004E5F37" w:rsidRPr="00A50818" w:rsidRDefault="004E5F37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4E5F37" w:rsidRPr="00A50818" w:rsidRDefault="004E5F37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4E5F37" w:rsidRPr="00A50818" w:rsidRDefault="004E5F37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4E5F37" w:rsidRPr="00A50818" w:rsidTr="004E5F37">
        <w:trPr>
          <w:trHeight w:val="854"/>
        </w:trPr>
        <w:tc>
          <w:tcPr>
            <w:tcW w:w="1560" w:type="dxa"/>
          </w:tcPr>
          <w:p w:rsidR="004E5F37" w:rsidRPr="005848DA" w:rsidRDefault="004E5F37" w:rsidP="004E5F3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848DA">
              <w:rPr>
                <w:rFonts w:cs="Times New Roman"/>
                <w:b/>
                <w:i/>
                <w:sz w:val="20"/>
                <w:szCs w:val="20"/>
              </w:rPr>
              <w:t>2.2. Öğretim programları ve materyalleri</w:t>
            </w:r>
          </w:p>
        </w:tc>
        <w:tc>
          <w:tcPr>
            <w:tcW w:w="1701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 xml:space="preserve"> </w:t>
            </w:r>
            <w:r w:rsidRPr="00410473">
              <w:rPr>
                <w:rFonts w:cs="Times New Roman"/>
                <w:sz w:val="20"/>
                <w:szCs w:val="20"/>
                <w:highlight w:val="green"/>
              </w:rPr>
              <w:t>Öğretim programları ve materyalleri alanında gerçekleştirilen etkinliklere katılan öğretmen oranı</w:t>
            </w:r>
          </w:p>
        </w:tc>
        <w:tc>
          <w:tcPr>
            <w:tcW w:w="1116" w:type="dxa"/>
            <w:hideMark/>
          </w:tcPr>
          <w:p w:rsidR="004E5F37" w:rsidRPr="00A50818" w:rsidRDefault="004E5F37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4E5F37" w:rsidRPr="00A50818" w:rsidRDefault="004E5F37" w:rsidP="00A77CA9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4E5F37" w:rsidRPr="00410473" w:rsidRDefault="00E07DFE" w:rsidP="008D5248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sz w:val="20"/>
                <w:szCs w:val="20"/>
                <w:highlight w:val="green"/>
              </w:rPr>
              <w:t>Örgün eğitimde Öğretim programları ve materyalleri alanında gerçekleştirilen etkinliklere katılan öğretmen sayısının</w:t>
            </w:r>
            <w:r w:rsidR="008D5248" w:rsidRPr="00410473">
              <w:rPr>
                <w:rFonts w:cs="Times New Roman"/>
                <w:sz w:val="20"/>
                <w:szCs w:val="20"/>
                <w:highlight w:val="green"/>
              </w:rPr>
              <w:t>(a),</w:t>
            </w:r>
            <w:r w:rsidRPr="00410473">
              <w:rPr>
                <w:rFonts w:cs="Times New Roman"/>
                <w:sz w:val="20"/>
                <w:szCs w:val="20"/>
                <w:highlight w:val="green"/>
              </w:rPr>
              <w:t xml:space="preserve"> örgün eğitimde bulunan toplam ö</w:t>
            </w:r>
            <w:r w:rsidR="008D5248" w:rsidRPr="00410473">
              <w:rPr>
                <w:rFonts w:cs="Times New Roman"/>
                <w:sz w:val="20"/>
                <w:szCs w:val="20"/>
                <w:highlight w:val="green"/>
              </w:rPr>
              <w:t>ğretmen</w:t>
            </w:r>
            <w:r w:rsidRPr="00410473">
              <w:rPr>
                <w:rFonts w:cs="Times New Roman"/>
                <w:sz w:val="20"/>
                <w:szCs w:val="20"/>
                <w:highlight w:val="green"/>
              </w:rPr>
              <w:t xml:space="preserve"> sayısına</w:t>
            </w:r>
            <w:r w:rsidR="008D5248" w:rsidRPr="00410473">
              <w:rPr>
                <w:rFonts w:cs="Times New Roman"/>
                <w:sz w:val="20"/>
                <w:szCs w:val="20"/>
                <w:highlight w:val="green"/>
              </w:rPr>
              <w:t>(b)</w:t>
            </w:r>
            <w:r w:rsidRPr="00410473">
              <w:rPr>
                <w:rFonts w:cs="Times New Roman"/>
                <w:sz w:val="20"/>
                <w:szCs w:val="20"/>
                <w:highlight w:val="green"/>
              </w:rPr>
              <w:t xml:space="preserve"> oranı</w:t>
            </w:r>
            <w:r w:rsidR="008D5248" w:rsidRPr="00410473">
              <w:rPr>
                <w:rFonts w:cs="Times New Roman"/>
                <w:sz w:val="20"/>
                <w:szCs w:val="20"/>
                <w:highlight w:val="green"/>
              </w:rPr>
              <w:t xml:space="preserve"> </w:t>
            </w:r>
          </w:p>
          <w:p w:rsidR="008D5248" w:rsidRPr="00A50818" w:rsidRDefault="008D5248" w:rsidP="008D5248">
            <w:pPr>
              <w:rPr>
                <w:rFonts w:cs="Times New Roman"/>
                <w:sz w:val="20"/>
                <w:szCs w:val="20"/>
              </w:rPr>
            </w:pPr>
            <w:r w:rsidRPr="00410473">
              <w:rPr>
                <w:rFonts w:cs="Times New Roman"/>
                <w:b/>
                <w:sz w:val="20"/>
                <w:szCs w:val="20"/>
                <w:highlight w:val="green"/>
              </w:rPr>
              <w:t>((a/b)*100)</w:t>
            </w:r>
          </w:p>
        </w:tc>
      </w:tr>
      <w:tr w:rsidR="00F3756D" w:rsidRPr="00A50818" w:rsidTr="000B6AD1">
        <w:trPr>
          <w:trHeight w:val="339"/>
        </w:trPr>
        <w:tc>
          <w:tcPr>
            <w:tcW w:w="1560" w:type="dxa"/>
          </w:tcPr>
          <w:p w:rsidR="00F3756D" w:rsidRPr="005848DA" w:rsidRDefault="00F3756D" w:rsidP="004E5F37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F3756D" w:rsidRPr="00A50818" w:rsidRDefault="00F3756D" w:rsidP="000B6AD1">
            <w:pPr>
              <w:rPr>
                <w:rFonts w:cs="Times New Roman"/>
                <w:sz w:val="20"/>
                <w:szCs w:val="20"/>
              </w:rPr>
            </w:pPr>
            <w:r w:rsidRPr="00F3756D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F3756D" w:rsidRPr="00A50818" w:rsidRDefault="00F3756D" w:rsidP="00A77CA9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3756D" w:rsidRDefault="00F3756D" w:rsidP="008D52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5F37" w:rsidRPr="00A50818" w:rsidTr="004E5F37">
        <w:trPr>
          <w:trHeight w:val="701"/>
        </w:trPr>
        <w:tc>
          <w:tcPr>
            <w:tcW w:w="1560" w:type="dxa"/>
          </w:tcPr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4E5F37" w:rsidRPr="00A50818" w:rsidRDefault="00E869D7" w:rsidP="004E5F37">
            <w:pPr>
              <w:rPr>
                <w:rFonts w:cs="Times New Roman"/>
                <w:i/>
                <w:sz w:val="20"/>
                <w:szCs w:val="20"/>
              </w:rPr>
            </w:pPr>
            <w:r w:rsidRPr="00E869D7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4E5F37" w:rsidRPr="00A50818" w:rsidRDefault="004E5F37" w:rsidP="004E5F3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E5F37" w:rsidRDefault="004E5F37" w:rsidP="004E5F37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4E5F37" w:rsidRDefault="004E5F37" w:rsidP="004E5F37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4E5F37" w:rsidRPr="004E5F37" w:rsidRDefault="004E5F37" w:rsidP="004E5F37">
      <w:pPr>
        <w:spacing w:before="240"/>
        <w:jc w:val="both"/>
        <w:rPr>
          <w:rFonts w:eastAsiaTheme="minorEastAsia" w:cs="Times New Roman"/>
          <w:b/>
          <w:color w:val="FF0000"/>
        </w:rPr>
      </w:pPr>
    </w:p>
    <w:p w:rsidR="004E5F37" w:rsidRPr="004E5F37" w:rsidRDefault="004E5F37" w:rsidP="004E5F37">
      <w:pPr>
        <w:rPr>
          <w:b/>
        </w:rPr>
      </w:pPr>
      <w:r w:rsidRPr="004E5F37">
        <w:rPr>
          <w:rFonts w:cs="Times New Roman"/>
          <w:b/>
        </w:rPr>
        <w:t>ÖĞRETİM PROGRAMLARI VE MATERYALLERİ</w:t>
      </w:r>
      <w:r w:rsidRPr="004E5F37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4E5F37" w:rsidRPr="00A50818" w:rsidTr="004E5F37">
        <w:trPr>
          <w:trHeight w:val="350"/>
        </w:trPr>
        <w:tc>
          <w:tcPr>
            <w:tcW w:w="1336" w:type="dxa"/>
          </w:tcPr>
          <w:p w:rsidR="004E5F37" w:rsidRPr="00A50818" w:rsidRDefault="004E5F37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4E5F37" w:rsidRPr="00A50818" w:rsidRDefault="004E5F37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4E5F37" w:rsidRPr="00A50818" w:rsidRDefault="004E5F37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4E5F37" w:rsidRPr="00A50818" w:rsidRDefault="004E5F37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4E5F37" w:rsidRPr="00A50818" w:rsidTr="004E5F37">
        <w:trPr>
          <w:trHeight w:val="350"/>
        </w:trPr>
        <w:tc>
          <w:tcPr>
            <w:tcW w:w="1336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</w:t>
            </w:r>
            <w:r w:rsidRPr="00A50818">
              <w:rPr>
                <w:sz w:val="20"/>
                <w:szCs w:val="20"/>
              </w:rPr>
              <w:lastRenderedPageBreak/>
              <w:t xml:space="preserve">mevcutsa yazılacaktır.) </w:t>
            </w:r>
          </w:p>
        </w:tc>
        <w:tc>
          <w:tcPr>
            <w:tcW w:w="3246" w:type="dxa"/>
          </w:tcPr>
          <w:p w:rsidR="004E5F37" w:rsidRPr="00410473" w:rsidRDefault="004E5F37" w:rsidP="004E5F37">
            <w:pPr>
              <w:jc w:val="center"/>
              <w:rPr>
                <w:sz w:val="20"/>
                <w:szCs w:val="20"/>
                <w:highlight w:val="green"/>
              </w:rPr>
            </w:pPr>
            <w:r w:rsidRPr="00410473">
              <w:rPr>
                <w:sz w:val="20"/>
                <w:szCs w:val="20"/>
                <w:highlight w:val="green"/>
              </w:rPr>
              <w:lastRenderedPageBreak/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4E5F37" w:rsidRPr="00410473" w:rsidRDefault="004E5F37" w:rsidP="004E5F37">
            <w:pPr>
              <w:rPr>
                <w:i/>
                <w:sz w:val="20"/>
                <w:szCs w:val="20"/>
                <w:highlight w:val="green"/>
              </w:rPr>
            </w:pPr>
            <w:r w:rsidRPr="00410473">
              <w:rPr>
                <w:i/>
                <w:sz w:val="20"/>
                <w:szCs w:val="20"/>
                <w:highlight w:val="green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4E5F37" w:rsidRPr="00410473" w:rsidRDefault="004E5F37" w:rsidP="004E5F37">
            <w:pPr>
              <w:jc w:val="center"/>
              <w:rPr>
                <w:sz w:val="20"/>
                <w:szCs w:val="20"/>
                <w:highlight w:val="green"/>
              </w:rPr>
            </w:pPr>
            <w:r w:rsidRPr="00410473">
              <w:rPr>
                <w:sz w:val="20"/>
                <w:szCs w:val="20"/>
                <w:highlight w:val="green"/>
              </w:rPr>
              <w:t xml:space="preserve">Tamamlandı/ Devam Ediyor (Uygun olan ifade </w:t>
            </w:r>
            <w:r w:rsidRPr="00410473">
              <w:rPr>
                <w:sz w:val="20"/>
                <w:szCs w:val="20"/>
                <w:highlight w:val="green"/>
              </w:rPr>
              <w:lastRenderedPageBreak/>
              <w:t>kullanılacaktır)</w:t>
            </w:r>
          </w:p>
        </w:tc>
      </w:tr>
      <w:tr w:rsidR="004E5F37" w:rsidRPr="00A50818" w:rsidTr="004E5F37">
        <w:trPr>
          <w:trHeight w:val="350"/>
        </w:trPr>
        <w:tc>
          <w:tcPr>
            <w:tcW w:w="1336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</w:p>
        </w:tc>
      </w:tr>
      <w:tr w:rsidR="004E5F37" w:rsidRPr="00A50818" w:rsidTr="004E5F37">
        <w:trPr>
          <w:trHeight w:val="350"/>
        </w:trPr>
        <w:tc>
          <w:tcPr>
            <w:tcW w:w="1336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E5F37" w:rsidRPr="00A50818" w:rsidRDefault="004E5F37" w:rsidP="004E5F37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4E5F37" w:rsidRDefault="004E5F37" w:rsidP="004E5F37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16"/>
        <w:gridCol w:w="84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F3756D" w:rsidRPr="00A50818" w:rsidTr="00F3756D">
        <w:trPr>
          <w:trHeight w:val="588"/>
        </w:trPr>
        <w:tc>
          <w:tcPr>
            <w:tcW w:w="15001" w:type="dxa"/>
            <w:gridSpan w:val="12"/>
          </w:tcPr>
          <w:p w:rsidR="00F3756D" w:rsidRPr="00A50818" w:rsidRDefault="00F3756D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2. EĞİTİM VE ÖĞRETİMDE KALİTE</w:t>
            </w:r>
          </w:p>
        </w:tc>
      </w:tr>
      <w:tr w:rsidR="00F3756D" w:rsidRPr="00A50818" w:rsidTr="00F3756D">
        <w:trPr>
          <w:trHeight w:val="391"/>
        </w:trPr>
        <w:tc>
          <w:tcPr>
            <w:tcW w:w="1560" w:type="dxa"/>
            <w:hideMark/>
          </w:tcPr>
          <w:p w:rsidR="00F3756D" w:rsidRPr="00A50818" w:rsidRDefault="00F3756D" w:rsidP="004E5F37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F3756D" w:rsidRPr="00A50818" w:rsidRDefault="00F3756D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116" w:type="dxa"/>
            <w:hideMark/>
          </w:tcPr>
          <w:p w:rsidR="00F3756D" w:rsidRPr="00A50818" w:rsidRDefault="00F3756D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849" w:type="dxa"/>
            <w:hideMark/>
          </w:tcPr>
          <w:p w:rsidR="00F3756D" w:rsidRPr="00A50818" w:rsidRDefault="00F3756D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F3756D" w:rsidRPr="00A50818" w:rsidRDefault="00F3756D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F3756D" w:rsidRPr="00A50818" w:rsidRDefault="00F3756D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F3756D" w:rsidRPr="00A50818" w:rsidRDefault="00F3756D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F3756D" w:rsidRPr="00A50818" w:rsidRDefault="00F3756D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F3756D" w:rsidRPr="00A50818" w:rsidRDefault="00F3756D" w:rsidP="004E5F37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F3756D" w:rsidRPr="00A50818" w:rsidRDefault="00F3756D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F3756D" w:rsidRPr="00A50818" w:rsidRDefault="00F3756D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F3756D" w:rsidRPr="00A50818" w:rsidRDefault="00F3756D" w:rsidP="004E5F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F3756D" w:rsidRPr="00A50818" w:rsidTr="00F3756D">
        <w:trPr>
          <w:trHeight w:val="854"/>
        </w:trPr>
        <w:tc>
          <w:tcPr>
            <w:tcW w:w="1560" w:type="dxa"/>
            <w:vMerge w:val="restart"/>
          </w:tcPr>
          <w:p w:rsidR="00F3756D" w:rsidRPr="005848DA" w:rsidRDefault="00F3756D" w:rsidP="004E5F3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848DA">
              <w:rPr>
                <w:rFonts w:cs="Times New Roman"/>
                <w:b/>
                <w:i/>
                <w:sz w:val="20"/>
                <w:szCs w:val="20"/>
              </w:rPr>
              <w:t>2.3. Eğitim - öğretim ortamı ve çevresi</w:t>
            </w:r>
          </w:p>
        </w:tc>
        <w:tc>
          <w:tcPr>
            <w:tcW w:w="1701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 xml:space="preserve">Beyaz Bayrak Sertifikasına sahip okul sayısı </w:t>
            </w:r>
          </w:p>
        </w:tc>
        <w:tc>
          <w:tcPr>
            <w:tcW w:w="1116" w:type="dxa"/>
            <w:vAlign w:val="center"/>
            <w:hideMark/>
          </w:tcPr>
          <w:p w:rsidR="00F3756D" w:rsidRPr="00A50818" w:rsidRDefault="00F3756D" w:rsidP="00E869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GENEL</w:t>
            </w:r>
          </w:p>
        </w:tc>
        <w:tc>
          <w:tcPr>
            <w:tcW w:w="849" w:type="dxa"/>
            <w:hideMark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F3756D" w:rsidRDefault="00F3756D" w:rsidP="004E5F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İlinizde </w:t>
            </w:r>
            <w:r w:rsidRPr="00A50818">
              <w:rPr>
                <w:rFonts w:cs="Times New Roman"/>
                <w:sz w:val="20"/>
                <w:szCs w:val="20"/>
              </w:rPr>
              <w:t>Beyaz Bayrak Sertifikasına sahip okul</w:t>
            </w:r>
            <w:r>
              <w:rPr>
                <w:rFonts w:cs="Times New Roman"/>
                <w:sz w:val="20"/>
                <w:szCs w:val="20"/>
              </w:rPr>
              <w:t xml:space="preserve">ların sayısının(a) İlinizdeki toplam okul sayısına(b) oranı </w:t>
            </w:r>
          </w:p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3756D" w:rsidRPr="00A50818" w:rsidTr="00F3756D">
        <w:trPr>
          <w:trHeight w:val="854"/>
        </w:trPr>
        <w:tc>
          <w:tcPr>
            <w:tcW w:w="1560" w:type="dxa"/>
            <w:vMerge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 xml:space="preserve">Beslenme Dostu Okul Sertifikasına sahip okul sayısı </w:t>
            </w:r>
          </w:p>
        </w:tc>
        <w:tc>
          <w:tcPr>
            <w:tcW w:w="1116" w:type="dxa"/>
            <w:vAlign w:val="center"/>
          </w:tcPr>
          <w:p w:rsidR="00F3756D" w:rsidRPr="00A50818" w:rsidRDefault="00F3756D" w:rsidP="00E869D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F3756D" w:rsidRPr="00A50818" w:rsidRDefault="00F3756D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3756D" w:rsidRDefault="00F3756D" w:rsidP="004E5F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İlinizde</w:t>
            </w:r>
            <w:r w:rsidRPr="00A50818">
              <w:rPr>
                <w:rFonts w:cs="Times New Roman"/>
                <w:sz w:val="20"/>
                <w:szCs w:val="20"/>
              </w:rPr>
              <w:t xml:space="preserve"> Beslenme Dostu Okul </w:t>
            </w:r>
            <w:r>
              <w:rPr>
                <w:rFonts w:cs="Times New Roman"/>
                <w:sz w:val="20"/>
                <w:szCs w:val="20"/>
              </w:rPr>
              <w:t>Sertifikasına sahip okul sayısının  (a)İlinizdeki toplam okul sayısına (b) oranı</w:t>
            </w:r>
          </w:p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3756D" w:rsidRPr="00A50818" w:rsidTr="00F3756D">
        <w:trPr>
          <w:trHeight w:val="854"/>
        </w:trPr>
        <w:tc>
          <w:tcPr>
            <w:tcW w:w="1560" w:type="dxa"/>
            <w:vMerge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56D" w:rsidRPr="00E869D7" w:rsidRDefault="00F3756D" w:rsidP="004E5F37">
            <w:pPr>
              <w:rPr>
                <w:rFonts w:cs="Times New Roman"/>
                <w:sz w:val="20"/>
                <w:szCs w:val="20"/>
              </w:rPr>
            </w:pPr>
            <w:r w:rsidRPr="00E869D7">
              <w:rPr>
                <w:rFonts w:cs="Times New Roman"/>
                <w:bCs/>
                <w:sz w:val="20"/>
                <w:szCs w:val="20"/>
              </w:rPr>
              <w:t xml:space="preserve">Spor salonu olan okul oranı (%)-Resmi </w:t>
            </w:r>
          </w:p>
        </w:tc>
        <w:tc>
          <w:tcPr>
            <w:tcW w:w="1116" w:type="dxa"/>
            <w:vAlign w:val="center"/>
          </w:tcPr>
          <w:p w:rsidR="00F3756D" w:rsidRPr="00E869D7" w:rsidRDefault="00F3756D" w:rsidP="00E869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4E5F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F3756D" w:rsidRPr="00A50818" w:rsidRDefault="00F3756D" w:rsidP="004E5F3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3756D" w:rsidRDefault="00F3756D" w:rsidP="00E07D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İlinizde</w:t>
            </w:r>
            <w:r w:rsidRPr="00A50818">
              <w:rPr>
                <w:rFonts w:cs="Times New Roman"/>
                <w:sz w:val="20"/>
                <w:szCs w:val="20"/>
              </w:rPr>
              <w:t xml:space="preserve"> </w:t>
            </w:r>
            <w:r w:rsidRPr="00A50818">
              <w:rPr>
                <w:rFonts w:cs="Times New Roman"/>
                <w:b/>
                <w:bCs/>
                <w:sz w:val="20"/>
                <w:szCs w:val="20"/>
              </w:rPr>
              <w:t xml:space="preserve">Spor salonu olan okul </w:t>
            </w:r>
            <w:r>
              <w:rPr>
                <w:rFonts w:cs="Times New Roman"/>
                <w:sz w:val="20"/>
                <w:szCs w:val="20"/>
              </w:rPr>
              <w:t xml:space="preserve">sayısının (a) </w:t>
            </w:r>
            <w:proofErr w:type="spellStart"/>
            <w:r>
              <w:rPr>
                <w:rFonts w:cs="Times New Roman"/>
                <w:sz w:val="20"/>
                <w:szCs w:val="20"/>
              </w:rPr>
              <w:t>linizdeki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toplam okul sayısına(b) oranı</w:t>
            </w:r>
          </w:p>
          <w:p w:rsidR="00F3756D" w:rsidRPr="00A50818" w:rsidRDefault="00F3756D" w:rsidP="00E07DFE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3756D" w:rsidRPr="00A50818" w:rsidTr="00F3756D">
        <w:trPr>
          <w:trHeight w:val="854"/>
        </w:trPr>
        <w:tc>
          <w:tcPr>
            <w:tcW w:w="1560" w:type="dxa"/>
            <w:vMerge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56D" w:rsidRPr="00E869D7" w:rsidRDefault="00F3756D" w:rsidP="00E869D7">
            <w:pPr>
              <w:rPr>
                <w:rFonts w:cs="Times New Roman"/>
                <w:sz w:val="20"/>
                <w:szCs w:val="20"/>
              </w:rPr>
            </w:pPr>
            <w:r w:rsidRPr="00E869D7">
              <w:rPr>
                <w:rFonts w:cs="Times New Roman"/>
                <w:bCs/>
                <w:sz w:val="20"/>
                <w:szCs w:val="20"/>
              </w:rPr>
              <w:t xml:space="preserve">Çok amaçlı salon veya konferans salonu olan okul oranı (%)-Resmi </w:t>
            </w:r>
          </w:p>
        </w:tc>
        <w:tc>
          <w:tcPr>
            <w:tcW w:w="1116" w:type="dxa"/>
            <w:vAlign w:val="center"/>
          </w:tcPr>
          <w:p w:rsidR="00F3756D" w:rsidRPr="00E869D7" w:rsidRDefault="00F3756D" w:rsidP="00E869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3756D" w:rsidRPr="00E869D7" w:rsidRDefault="00F3756D" w:rsidP="00E869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869D7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F3756D" w:rsidRPr="00A50818" w:rsidRDefault="00F3756D" w:rsidP="00E869D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3756D" w:rsidRDefault="00F3756D" w:rsidP="00E86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İlinizde</w:t>
            </w:r>
            <w:r w:rsidRPr="00A50818">
              <w:rPr>
                <w:rFonts w:cs="Times New Roman"/>
                <w:sz w:val="20"/>
                <w:szCs w:val="20"/>
              </w:rPr>
              <w:t xml:space="preserve"> </w:t>
            </w:r>
            <w:r w:rsidRPr="00A50818">
              <w:rPr>
                <w:rFonts w:cs="Times New Roman"/>
                <w:b/>
                <w:bCs/>
                <w:sz w:val="20"/>
                <w:szCs w:val="20"/>
              </w:rPr>
              <w:t>Çok amaçlı salon veya konferans salonu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olan okul</w:t>
            </w:r>
            <w:r w:rsidRPr="00A5081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sayısının (a) İlinizdeki toplam okul sayısına (b) oranı</w:t>
            </w:r>
          </w:p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3756D" w:rsidRPr="00A50818" w:rsidTr="00F3756D">
        <w:trPr>
          <w:trHeight w:val="854"/>
        </w:trPr>
        <w:tc>
          <w:tcPr>
            <w:tcW w:w="1560" w:type="dxa"/>
            <w:vMerge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56D" w:rsidRPr="00E869D7" w:rsidRDefault="00F3756D" w:rsidP="00E869D7">
            <w:pPr>
              <w:rPr>
                <w:rFonts w:cs="Times New Roman"/>
                <w:sz w:val="20"/>
                <w:szCs w:val="20"/>
              </w:rPr>
            </w:pPr>
            <w:r w:rsidRPr="00E869D7">
              <w:rPr>
                <w:rFonts w:cs="Times New Roman"/>
                <w:bCs/>
                <w:sz w:val="20"/>
                <w:szCs w:val="20"/>
              </w:rPr>
              <w:t xml:space="preserve">Kütüphanesi olan okul oranı (%)-Resmi </w:t>
            </w:r>
          </w:p>
        </w:tc>
        <w:tc>
          <w:tcPr>
            <w:tcW w:w="1116" w:type="dxa"/>
            <w:vAlign w:val="center"/>
          </w:tcPr>
          <w:p w:rsidR="00F3756D" w:rsidRPr="00E869D7" w:rsidRDefault="00F3756D" w:rsidP="00E869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3756D" w:rsidRPr="00E869D7" w:rsidRDefault="00F3756D" w:rsidP="00E869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869D7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849" w:type="dxa"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F3756D" w:rsidRPr="00A50818" w:rsidRDefault="00F3756D" w:rsidP="00E869D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3756D" w:rsidRDefault="00F3756D" w:rsidP="00E86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İlinizde</w:t>
            </w:r>
            <w:r w:rsidRPr="00A50818">
              <w:rPr>
                <w:rFonts w:cs="Times New Roman"/>
                <w:sz w:val="20"/>
                <w:szCs w:val="20"/>
              </w:rPr>
              <w:t xml:space="preserve"> </w:t>
            </w:r>
            <w:r w:rsidRPr="00A50818">
              <w:rPr>
                <w:rFonts w:cs="Times New Roman"/>
                <w:b/>
                <w:bCs/>
                <w:sz w:val="20"/>
                <w:szCs w:val="20"/>
              </w:rPr>
              <w:t xml:space="preserve">Kütüphanesi olan okul </w:t>
            </w:r>
            <w:r>
              <w:rPr>
                <w:rFonts w:cs="Times New Roman"/>
                <w:sz w:val="20"/>
                <w:szCs w:val="20"/>
              </w:rPr>
              <w:t>sayısının (a), İlinizdeki toplam okul sayısına (b) oranı</w:t>
            </w:r>
          </w:p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3756D" w:rsidRPr="00A50818" w:rsidTr="000B6AD1">
        <w:trPr>
          <w:trHeight w:val="386"/>
        </w:trPr>
        <w:tc>
          <w:tcPr>
            <w:tcW w:w="1560" w:type="dxa"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F3756D" w:rsidRPr="00A50818" w:rsidRDefault="00F3756D" w:rsidP="000B6AD1">
            <w:pPr>
              <w:rPr>
                <w:rFonts w:cs="Times New Roman"/>
                <w:sz w:val="20"/>
                <w:szCs w:val="20"/>
              </w:rPr>
            </w:pPr>
            <w:r w:rsidRPr="00F3756D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F3756D" w:rsidRPr="00A50818" w:rsidRDefault="00F3756D" w:rsidP="00E869D7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3756D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756D" w:rsidRPr="00A50818" w:rsidTr="00F3756D">
        <w:trPr>
          <w:trHeight w:val="701"/>
        </w:trPr>
        <w:tc>
          <w:tcPr>
            <w:tcW w:w="1560" w:type="dxa"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</w:p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F3756D" w:rsidRPr="00A50818" w:rsidRDefault="00F3756D" w:rsidP="00E869D7">
            <w:pPr>
              <w:rPr>
                <w:rFonts w:cs="Times New Roman"/>
                <w:sz w:val="20"/>
                <w:szCs w:val="20"/>
              </w:rPr>
            </w:pPr>
            <w:r w:rsidRPr="00DA6F16">
              <w:rPr>
                <w:rFonts w:cs="Times New Roman"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</w:tc>
      </w:tr>
    </w:tbl>
    <w:p w:rsidR="004E5F37" w:rsidRDefault="004E5F37" w:rsidP="004E5F37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4E5F37" w:rsidRDefault="004E5F37" w:rsidP="004E5F37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4E5F37" w:rsidRPr="004E5F37" w:rsidRDefault="004E5F37" w:rsidP="004E5F37">
      <w:pPr>
        <w:spacing w:before="240"/>
        <w:jc w:val="both"/>
        <w:rPr>
          <w:rFonts w:eastAsiaTheme="minorEastAsia" w:cs="Times New Roman"/>
          <w:b/>
          <w:color w:val="FF0000"/>
        </w:rPr>
      </w:pPr>
    </w:p>
    <w:p w:rsidR="004E5F37" w:rsidRPr="00C618CA" w:rsidRDefault="00C618CA" w:rsidP="004E5F37">
      <w:pPr>
        <w:rPr>
          <w:b/>
        </w:rPr>
      </w:pPr>
      <w:r w:rsidRPr="00C618CA">
        <w:rPr>
          <w:rFonts w:cs="Times New Roman"/>
          <w:b/>
        </w:rPr>
        <w:t>EĞİTİM - ÖĞRETİM ORTAMI VE ÇEVRESİ</w:t>
      </w:r>
      <w:r w:rsidRPr="00C618CA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4E5F37" w:rsidRPr="00A50818" w:rsidTr="004E5F37">
        <w:trPr>
          <w:trHeight w:val="350"/>
        </w:trPr>
        <w:tc>
          <w:tcPr>
            <w:tcW w:w="1336" w:type="dxa"/>
          </w:tcPr>
          <w:p w:rsidR="004E5F37" w:rsidRPr="00A50818" w:rsidRDefault="004E5F37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4E5F37" w:rsidRPr="00A50818" w:rsidRDefault="004E5F37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4E5F37" w:rsidRPr="00A50818" w:rsidRDefault="004E5F37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4E5F37" w:rsidRPr="00A50818" w:rsidRDefault="004E5F37" w:rsidP="004E5F37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4E5F37" w:rsidRPr="00A50818" w:rsidTr="004E5F37">
        <w:trPr>
          <w:trHeight w:val="350"/>
        </w:trPr>
        <w:tc>
          <w:tcPr>
            <w:tcW w:w="1336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4E5F37" w:rsidRPr="00A50818" w:rsidRDefault="004E5F37" w:rsidP="004E5F37">
            <w:pPr>
              <w:rPr>
                <w:i/>
                <w:sz w:val="20"/>
                <w:szCs w:val="20"/>
              </w:rPr>
            </w:pPr>
            <w:r w:rsidRPr="00A50818">
              <w:rPr>
                <w:i/>
                <w:sz w:val="20"/>
                <w:szCs w:val="20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>Tamamlandı/ Devam Ediyor (Uygun olan ifade kullanılacaktır)</w:t>
            </w:r>
          </w:p>
        </w:tc>
      </w:tr>
      <w:tr w:rsidR="004E5F37" w:rsidRPr="00A50818" w:rsidTr="004E5F37">
        <w:trPr>
          <w:trHeight w:val="350"/>
        </w:trPr>
        <w:tc>
          <w:tcPr>
            <w:tcW w:w="1336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</w:p>
        </w:tc>
      </w:tr>
      <w:tr w:rsidR="004E5F37" w:rsidRPr="00A50818" w:rsidTr="004E5F37">
        <w:trPr>
          <w:trHeight w:val="350"/>
        </w:trPr>
        <w:tc>
          <w:tcPr>
            <w:tcW w:w="1336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4E5F37" w:rsidRPr="00A50818" w:rsidRDefault="004E5F37" w:rsidP="004E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E5F37" w:rsidRPr="00A50818" w:rsidRDefault="004E5F37" w:rsidP="004E5F37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C618CA" w:rsidRDefault="00C618CA" w:rsidP="004E5F37"/>
    <w:p w:rsidR="00C618CA" w:rsidRDefault="00C618CA" w:rsidP="00C618CA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68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C618CA" w:rsidRPr="00A50818" w:rsidTr="0027169A">
        <w:trPr>
          <w:trHeight w:val="588"/>
        </w:trPr>
        <w:tc>
          <w:tcPr>
            <w:tcW w:w="15001" w:type="dxa"/>
            <w:gridSpan w:val="12"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2. EĞİTİM VE ÖĞRETİMDE KALİTE</w:t>
            </w:r>
          </w:p>
        </w:tc>
      </w:tr>
      <w:tr w:rsidR="00C618CA" w:rsidRPr="00A50818" w:rsidTr="00C618CA">
        <w:trPr>
          <w:trHeight w:val="391"/>
        </w:trPr>
        <w:tc>
          <w:tcPr>
            <w:tcW w:w="1560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276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689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C618CA" w:rsidRPr="00A50818" w:rsidTr="00C618CA">
        <w:trPr>
          <w:trHeight w:val="854"/>
        </w:trPr>
        <w:tc>
          <w:tcPr>
            <w:tcW w:w="1560" w:type="dxa"/>
            <w:vMerge w:val="restart"/>
          </w:tcPr>
          <w:p w:rsidR="00C618CA" w:rsidRPr="005848DA" w:rsidRDefault="00C618CA" w:rsidP="0027169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848DA">
              <w:rPr>
                <w:rFonts w:cs="Times New Roman"/>
                <w:b/>
                <w:i/>
                <w:sz w:val="20"/>
                <w:szCs w:val="20"/>
              </w:rPr>
              <w:t>2.4.Rehberlik</w:t>
            </w:r>
          </w:p>
        </w:tc>
        <w:tc>
          <w:tcPr>
            <w:tcW w:w="1701" w:type="dxa"/>
          </w:tcPr>
          <w:p w:rsidR="00C618CA" w:rsidRPr="00410473" w:rsidRDefault="00C618CA" w:rsidP="0027169A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sz w:val="20"/>
                <w:szCs w:val="20"/>
                <w:highlight w:val="green"/>
              </w:rPr>
              <w:t>Rehberlik ve Araştırma Merkezi başına düşen öğretmen sayısı</w:t>
            </w:r>
          </w:p>
        </w:tc>
        <w:tc>
          <w:tcPr>
            <w:tcW w:w="1276" w:type="dxa"/>
            <w:hideMark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hideMark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C618CA" w:rsidRPr="00A50818" w:rsidRDefault="00DA6F16" w:rsidP="0027169A">
            <w:pPr>
              <w:rPr>
                <w:rFonts w:cs="Times New Roman"/>
                <w:sz w:val="20"/>
                <w:szCs w:val="20"/>
              </w:rPr>
            </w:pPr>
            <w:r w:rsidRPr="00DA6F16"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C618CA" w:rsidRDefault="00936FC2" w:rsidP="002716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İlinizde b</w:t>
            </w:r>
            <w:r w:rsidR="00272355">
              <w:rPr>
                <w:rFonts w:cs="Times New Roman"/>
                <w:sz w:val="20"/>
                <w:szCs w:val="20"/>
              </w:rPr>
              <w:t>ulunan toplam öğrenci sayısının (a),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50818">
              <w:rPr>
                <w:rFonts w:cs="Times New Roman"/>
                <w:sz w:val="20"/>
                <w:szCs w:val="20"/>
              </w:rPr>
              <w:t>Rehberlik ve Araştırma Merkezi</w:t>
            </w:r>
            <w:r>
              <w:rPr>
                <w:rFonts w:cs="Times New Roman"/>
                <w:sz w:val="20"/>
                <w:szCs w:val="20"/>
              </w:rPr>
              <w:t xml:space="preserve"> sayısına</w:t>
            </w:r>
            <w:r w:rsidR="00272355">
              <w:rPr>
                <w:rFonts w:cs="Times New Roman"/>
                <w:sz w:val="20"/>
                <w:szCs w:val="20"/>
              </w:rPr>
              <w:t xml:space="preserve"> (b)</w:t>
            </w:r>
            <w:r>
              <w:rPr>
                <w:rFonts w:cs="Times New Roman"/>
                <w:sz w:val="20"/>
                <w:szCs w:val="20"/>
              </w:rPr>
              <w:t xml:space="preserve"> oranı</w:t>
            </w:r>
          </w:p>
          <w:p w:rsidR="00272355" w:rsidRPr="00A50818" w:rsidRDefault="00272355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C618CA" w:rsidRPr="00A50818" w:rsidTr="00C618CA">
        <w:trPr>
          <w:trHeight w:val="854"/>
        </w:trPr>
        <w:tc>
          <w:tcPr>
            <w:tcW w:w="1560" w:type="dxa"/>
            <w:vMerge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18CA" w:rsidRPr="00410473" w:rsidRDefault="00C618CA" w:rsidP="0027169A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sz w:val="20"/>
                <w:szCs w:val="20"/>
                <w:highlight w:val="green"/>
              </w:rPr>
              <w:t>Rehber öğretmen başına düşen öğrenci oranı</w:t>
            </w:r>
          </w:p>
        </w:tc>
        <w:tc>
          <w:tcPr>
            <w:tcW w:w="1276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C618CA" w:rsidRPr="00A50818" w:rsidRDefault="00C618CA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C618CA" w:rsidRDefault="00936FC2" w:rsidP="002716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İlinizde bulunan toplam öğrenci sayısının</w:t>
            </w:r>
            <w:r w:rsidR="00272355">
              <w:rPr>
                <w:rFonts w:cs="Times New Roman"/>
                <w:sz w:val="20"/>
                <w:szCs w:val="20"/>
              </w:rPr>
              <w:t xml:space="preserve"> (a)</w:t>
            </w:r>
            <w:r>
              <w:rPr>
                <w:rFonts w:cs="Times New Roman"/>
                <w:sz w:val="20"/>
                <w:szCs w:val="20"/>
              </w:rPr>
              <w:t xml:space="preserve">  İlinizde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bulunan  </w:t>
            </w:r>
            <w:r w:rsidRPr="00A50818">
              <w:rPr>
                <w:rFonts w:cs="Times New Roman"/>
                <w:sz w:val="20"/>
                <w:szCs w:val="20"/>
              </w:rPr>
              <w:t>Rehber</w:t>
            </w:r>
            <w:proofErr w:type="gramEnd"/>
            <w:r w:rsidRPr="00A50818">
              <w:rPr>
                <w:rFonts w:cs="Times New Roman"/>
                <w:sz w:val="20"/>
                <w:szCs w:val="20"/>
              </w:rPr>
              <w:t xml:space="preserve"> öğretmen</w:t>
            </w:r>
            <w:r>
              <w:rPr>
                <w:rFonts w:cs="Times New Roman"/>
                <w:sz w:val="20"/>
                <w:szCs w:val="20"/>
              </w:rPr>
              <w:t xml:space="preserve"> sayısına</w:t>
            </w:r>
            <w:r w:rsidR="00272355">
              <w:rPr>
                <w:rFonts w:cs="Times New Roman"/>
                <w:sz w:val="20"/>
                <w:szCs w:val="20"/>
              </w:rPr>
              <w:t>(b)</w:t>
            </w:r>
            <w:r>
              <w:rPr>
                <w:rFonts w:cs="Times New Roman"/>
                <w:sz w:val="20"/>
                <w:szCs w:val="20"/>
              </w:rPr>
              <w:t xml:space="preserve"> oranı</w:t>
            </w:r>
          </w:p>
          <w:p w:rsidR="00272355" w:rsidRPr="00A50818" w:rsidRDefault="00272355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C618CA" w:rsidRPr="00A50818" w:rsidTr="00C618CA">
        <w:trPr>
          <w:trHeight w:val="854"/>
        </w:trPr>
        <w:tc>
          <w:tcPr>
            <w:tcW w:w="1560" w:type="dxa"/>
            <w:vMerge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18CA" w:rsidRPr="00410473" w:rsidRDefault="00C618CA" w:rsidP="0027169A">
            <w:pPr>
              <w:rPr>
                <w:rFonts w:cs="Times New Roman"/>
                <w:bCs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Disiplin cezası/yaptırım uygulanan öğrenci oranı (%)-Ortaokul </w:t>
            </w:r>
          </w:p>
        </w:tc>
        <w:tc>
          <w:tcPr>
            <w:tcW w:w="1276" w:type="dxa"/>
          </w:tcPr>
          <w:p w:rsidR="00C618CA" w:rsidRPr="00DA6F16" w:rsidRDefault="00C618CA" w:rsidP="0027169A">
            <w:pPr>
              <w:rPr>
                <w:rFonts w:cs="Times New Roman"/>
                <w:bCs/>
                <w:sz w:val="20"/>
                <w:szCs w:val="20"/>
              </w:rPr>
            </w:pPr>
            <w:r w:rsidRPr="00DA6F16">
              <w:rPr>
                <w:rFonts w:cs="Times New Roman"/>
                <w:bCs/>
                <w:sz w:val="20"/>
                <w:szCs w:val="20"/>
              </w:rPr>
              <w:t>İlköğretim (GENEL)</w:t>
            </w:r>
          </w:p>
        </w:tc>
        <w:tc>
          <w:tcPr>
            <w:tcW w:w="68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C618CA" w:rsidRPr="00A50818" w:rsidRDefault="00C618CA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C618CA" w:rsidRDefault="00F90FE4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Ortaokul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da</w:t>
            </w:r>
            <w:r>
              <w:rPr>
                <w:rFonts w:cs="Times New Roman"/>
                <w:sz w:val="20"/>
                <w:szCs w:val="20"/>
              </w:rPr>
              <w:t xml:space="preserve"> bulunan </w:t>
            </w:r>
            <w:r w:rsidRPr="00A50818">
              <w:rPr>
                <w:rFonts w:cs="Times New Roman"/>
                <w:b/>
                <w:bCs/>
                <w:sz w:val="20"/>
                <w:szCs w:val="20"/>
              </w:rPr>
              <w:t>Disiplin cezası/yaptırım uygulanan öğrenci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sayısının</w:t>
            </w:r>
            <w:r w:rsidR="00272355">
              <w:rPr>
                <w:rFonts w:cs="Times New Roman"/>
                <w:b/>
                <w:bCs/>
                <w:sz w:val="20"/>
                <w:szCs w:val="20"/>
              </w:rPr>
              <w:t xml:space="preserve"> (a)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Pr="00A50818">
              <w:rPr>
                <w:rFonts w:cs="Times New Roman"/>
                <w:b/>
                <w:bCs/>
                <w:sz w:val="20"/>
                <w:szCs w:val="20"/>
              </w:rPr>
              <w:t>Ortaokul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da</w:t>
            </w:r>
            <w:r>
              <w:rPr>
                <w:rFonts w:cs="Times New Roman"/>
                <w:sz w:val="20"/>
                <w:szCs w:val="20"/>
              </w:rPr>
              <w:t xml:space="preserve"> bulunan toplam öğrenci sayısına </w:t>
            </w:r>
            <w:r w:rsidR="00272355">
              <w:rPr>
                <w:rFonts w:cs="Times New Roman"/>
                <w:sz w:val="20"/>
                <w:szCs w:val="20"/>
              </w:rPr>
              <w:t xml:space="preserve">(b) </w:t>
            </w:r>
            <w:r>
              <w:rPr>
                <w:rFonts w:cs="Times New Roman"/>
                <w:sz w:val="20"/>
                <w:szCs w:val="20"/>
              </w:rPr>
              <w:t>oranı</w:t>
            </w:r>
          </w:p>
          <w:p w:rsidR="00272355" w:rsidRPr="00A50818" w:rsidRDefault="00272355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C618CA" w:rsidRPr="00A50818" w:rsidTr="00C618CA">
        <w:trPr>
          <w:trHeight w:val="854"/>
        </w:trPr>
        <w:tc>
          <w:tcPr>
            <w:tcW w:w="1560" w:type="dxa"/>
            <w:vMerge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18CA" w:rsidRPr="00410473" w:rsidRDefault="00C618CA" w:rsidP="0027169A">
            <w:pPr>
              <w:rPr>
                <w:rFonts w:cs="Times New Roman"/>
                <w:bCs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bCs/>
                <w:sz w:val="20"/>
                <w:szCs w:val="20"/>
                <w:highlight w:val="green"/>
              </w:rPr>
              <w:t>Disiplin cezası/yaptırım uygulanan öğrenci oranı (%)-Ortaöğretim</w:t>
            </w:r>
          </w:p>
        </w:tc>
        <w:tc>
          <w:tcPr>
            <w:tcW w:w="1276" w:type="dxa"/>
          </w:tcPr>
          <w:p w:rsidR="00C618CA" w:rsidRPr="00DA6F16" w:rsidRDefault="00C618CA" w:rsidP="0027169A">
            <w:pPr>
              <w:rPr>
                <w:rFonts w:cs="Times New Roman"/>
                <w:bCs/>
                <w:sz w:val="20"/>
                <w:szCs w:val="20"/>
              </w:rPr>
            </w:pPr>
            <w:r w:rsidRPr="00DA6F16">
              <w:rPr>
                <w:rFonts w:cs="Times New Roman"/>
                <w:bCs/>
                <w:sz w:val="20"/>
                <w:szCs w:val="20"/>
              </w:rPr>
              <w:t xml:space="preserve"> Ortaöğretim (GENEL)</w:t>
            </w:r>
          </w:p>
        </w:tc>
        <w:tc>
          <w:tcPr>
            <w:tcW w:w="68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C618CA" w:rsidRPr="00A50818" w:rsidRDefault="00C618CA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C618CA" w:rsidRDefault="00F90FE4" w:rsidP="00F90FE4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ortaöğretimde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bulunan </w:t>
            </w:r>
            <w:r w:rsidRPr="00A50818">
              <w:rPr>
                <w:rFonts w:cs="Times New Roman"/>
                <w:b/>
                <w:bCs/>
                <w:sz w:val="20"/>
                <w:szCs w:val="20"/>
              </w:rPr>
              <w:t>Disiplin cezası/yaptırım uygulanan öğrenci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sayısının</w:t>
            </w:r>
            <w:r w:rsidR="00272355">
              <w:rPr>
                <w:rFonts w:cs="Times New Roman"/>
                <w:b/>
                <w:bCs/>
                <w:sz w:val="20"/>
                <w:szCs w:val="20"/>
              </w:rPr>
              <w:t xml:space="preserve"> (a)</w:t>
            </w:r>
            <w:r>
              <w:rPr>
                <w:rFonts w:cs="Times New Roman"/>
                <w:b/>
                <w:bCs/>
                <w:sz w:val="20"/>
                <w:szCs w:val="20"/>
              </w:rPr>
              <w:t>, ortaöğretimde</w:t>
            </w:r>
            <w:r>
              <w:rPr>
                <w:rFonts w:cs="Times New Roman"/>
                <w:sz w:val="20"/>
                <w:szCs w:val="20"/>
              </w:rPr>
              <w:t xml:space="preserve"> bulunan toplam öğrenci sayısına</w:t>
            </w:r>
            <w:r w:rsidR="00272355">
              <w:rPr>
                <w:rFonts w:cs="Times New Roman"/>
                <w:sz w:val="20"/>
                <w:szCs w:val="20"/>
              </w:rPr>
              <w:t xml:space="preserve"> (b)</w:t>
            </w:r>
            <w:r>
              <w:rPr>
                <w:rFonts w:cs="Times New Roman"/>
                <w:sz w:val="20"/>
                <w:szCs w:val="20"/>
              </w:rPr>
              <w:t xml:space="preserve"> oranı</w:t>
            </w:r>
          </w:p>
          <w:p w:rsidR="00272355" w:rsidRPr="00A50818" w:rsidRDefault="00272355" w:rsidP="00F90FE4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3756D" w:rsidRPr="00A50818" w:rsidTr="000B6AD1">
        <w:trPr>
          <w:trHeight w:val="356"/>
        </w:trPr>
        <w:tc>
          <w:tcPr>
            <w:tcW w:w="1560" w:type="dxa"/>
          </w:tcPr>
          <w:p w:rsidR="00F3756D" w:rsidRPr="00A50818" w:rsidRDefault="00F3756D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F3756D" w:rsidRPr="00A50818" w:rsidRDefault="00F3756D" w:rsidP="000B6AD1">
            <w:pPr>
              <w:rPr>
                <w:rFonts w:cs="Times New Roman"/>
                <w:sz w:val="20"/>
                <w:szCs w:val="20"/>
              </w:rPr>
            </w:pPr>
            <w:r w:rsidRPr="00F3756D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F3756D" w:rsidRPr="00A50818" w:rsidRDefault="00F3756D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3756D" w:rsidRDefault="00F3756D" w:rsidP="00F90FE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618CA" w:rsidRPr="00A50818" w:rsidTr="00C618CA">
        <w:trPr>
          <w:trHeight w:val="701"/>
        </w:trPr>
        <w:tc>
          <w:tcPr>
            <w:tcW w:w="1560" w:type="dxa"/>
          </w:tcPr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C618CA" w:rsidRPr="00A50818" w:rsidRDefault="00DA6F16" w:rsidP="0027169A">
            <w:pPr>
              <w:rPr>
                <w:rFonts w:cs="Times New Roman"/>
                <w:i/>
                <w:sz w:val="20"/>
                <w:szCs w:val="20"/>
              </w:rPr>
            </w:pPr>
            <w:r w:rsidRPr="00DA6F16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C618CA" w:rsidRPr="00A50818" w:rsidRDefault="00C618CA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618CA" w:rsidRDefault="00C618CA" w:rsidP="00C618CA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C618CA" w:rsidRDefault="00C618CA" w:rsidP="00C618CA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C618CA" w:rsidRPr="00C618CA" w:rsidRDefault="00C618CA" w:rsidP="00C618CA">
      <w:pPr>
        <w:rPr>
          <w:b/>
        </w:rPr>
      </w:pPr>
      <w:r w:rsidRPr="00C618CA">
        <w:rPr>
          <w:rFonts w:cs="Times New Roman"/>
          <w:b/>
        </w:rPr>
        <w:t>REHBERLİK</w:t>
      </w:r>
      <w:r w:rsidRPr="00C618CA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C618CA" w:rsidRPr="00A50818" w:rsidTr="0027169A">
        <w:trPr>
          <w:trHeight w:val="350"/>
        </w:trPr>
        <w:tc>
          <w:tcPr>
            <w:tcW w:w="1336" w:type="dxa"/>
          </w:tcPr>
          <w:p w:rsidR="00C618CA" w:rsidRPr="00A50818" w:rsidRDefault="00C618CA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C618CA" w:rsidRPr="00A50818" w:rsidRDefault="00C618CA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C618CA" w:rsidRPr="00A50818" w:rsidRDefault="00C618CA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C618CA" w:rsidRPr="00A50818" w:rsidRDefault="00C618CA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C618CA" w:rsidRPr="00A50818" w:rsidTr="0027169A">
        <w:trPr>
          <w:trHeight w:val="350"/>
        </w:trPr>
        <w:tc>
          <w:tcPr>
            <w:tcW w:w="1336" w:type="dxa"/>
          </w:tcPr>
          <w:p w:rsidR="00C618CA" w:rsidRPr="00A50818" w:rsidRDefault="00C618CA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C618CA" w:rsidRPr="00410473" w:rsidRDefault="00C618CA" w:rsidP="0027169A">
            <w:pPr>
              <w:jc w:val="center"/>
              <w:rPr>
                <w:sz w:val="20"/>
                <w:szCs w:val="20"/>
                <w:highlight w:val="green"/>
              </w:rPr>
            </w:pPr>
            <w:r w:rsidRPr="00410473">
              <w:rPr>
                <w:sz w:val="20"/>
                <w:szCs w:val="20"/>
                <w:highlight w:val="green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C618CA" w:rsidRPr="00410473" w:rsidRDefault="00C618CA" w:rsidP="0027169A">
            <w:pPr>
              <w:rPr>
                <w:i/>
                <w:sz w:val="20"/>
                <w:szCs w:val="20"/>
                <w:highlight w:val="green"/>
              </w:rPr>
            </w:pPr>
            <w:r w:rsidRPr="00410473">
              <w:rPr>
                <w:i/>
                <w:sz w:val="20"/>
                <w:szCs w:val="20"/>
                <w:highlight w:val="green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C618CA" w:rsidRPr="00410473" w:rsidRDefault="00C618CA" w:rsidP="0027169A">
            <w:pPr>
              <w:jc w:val="center"/>
              <w:rPr>
                <w:sz w:val="20"/>
                <w:szCs w:val="20"/>
                <w:highlight w:val="green"/>
              </w:rPr>
            </w:pPr>
            <w:r w:rsidRPr="00410473">
              <w:rPr>
                <w:sz w:val="20"/>
                <w:szCs w:val="20"/>
                <w:highlight w:val="green"/>
              </w:rPr>
              <w:t>Tamamlandı/ Devam Ediyor (Uygun olan ifade kullanılacaktır)</w:t>
            </w:r>
          </w:p>
        </w:tc>
      </w:tr>
      <w:tr w:rsidR="00C618CA" w:rsidRPr="00A50818" w:rsidTr="0027169A">
        <w:trPr>
          <w:trHeight w:val="350"/>
        </w:trPr>
        <w:tc>
          <w:tcPr>
            <w:tcW w:w="1336" w:type="dxa"/>
          </w:tcPr>
          <w:p w:rsidR="00C618CA" w:rsidRPr="00A50818" w:rsidRDefault="00C618CA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C618CA" w:rsidRPr="00A50818" w:rsidRDefault="00C618CA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C618CA" w:rsidRPr="00A50818" w:rsidRDefault="00C618CA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618CA" w:rsidRPr="00A50818" w:rsidRDefault="00C618CA" w:rsidP="0027169A">
            <w:pPr>
              <w:jc w:val="center"/>
              <w:rPr>
                <w:sz w:val="20"/>
                <w:szCs w:val="20"/>
              </w:rPr>
            </w:pPr>
          </w:p>
        </w:tc>
      </w:tr>
      <w:tr w:rsidR="00C618CA" w:rsidRPr="00A50818" w:rsidTr="0027169A">
        <w:trPr>
          <w:trHeight w:val="350"/>
        </w:trPr>
        <w:tc>
          <w:tcPr>
            <w:tcW w:w="1336" w:type="dxa"/>
          </w:tcPr>
          <w:p w:rsidR="00C618CA" w:rsidRPr="00A50818" w:rsidRDefault="00C618CA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C618CA" w:rsidRPr="00A50818" w:rsidRDefault="00C618CA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C618CA" w:rsidRPr="00A50818" w:rsidRDefault="00C618CA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618CA" w:rsidRPr="00A50818" w:rsidRDefault="00C618CA" w:rsidP="0027169A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C618CA" w:rsidRDefault="00C618CA" w:rsidP="00C618CA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68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C618CA" w:rsidRPr="00A50818" w:rsidTr="0027169A">
        <w:trPr>
          <w:trHeight w:val="588"/>
        </w:trPr>
        <w:tc>
          <w:tcPr>
            <w:tcW w:w="15001" w:type="dxa"/>
            <w:gridSpan w:val="12"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2. EĞİTİM VE ÖĞRETİMDE KALİTE</w:t>
            </w:r>
          </w:p>
        </w:tc>
      </w:tr>
      <w:tr w:rsidR="00C618CA" w:rsidRPr="00A50818" w:rsidTr="0027169A">
        <w:trPr>
          <w:trHeight w:val="391"/>
        </w:trPr>
        <w:tc>
          <w:tcPr>
            <w:tcW w:w="1560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276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689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C618CA" w:rsidRPr="00A50818" w:rsidRDefault="00C618CA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F66F46" w:rsidRPr="00A50818" w:rsidTr="0027169A">
        <w:trPr>
          <w:trHeight w:val="854"/>
        </w:trPr>
        <w:tc>
          <w:tcPr>
            <w:tcW w:w="1560" w:type="dxa"/>
            <w:vMerge w:val="restart"/>
          </w:tcPr>
          <w:p w:rsidR="00F66F46" w:rsidRPr="005848DA" w:rsidRDefault="00F66F46" w:rsidP="0027169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848DA">
              <w:rPr>
                <w:rFonts w:cs="Times New Roman"/>
                <w:b/>
                <w:i/>
                <w:sz w:val="20"/>
                <w:szCs w:val="20"/>
              </w:rPr>
              <w:t xml:space="preserve">2.5. Ölçme ve değerlendirme </w:t>
            </w:r>
          </w:p>
        </w:tc>
        <w:tc>
          <w:tcPr>
            <w:tcW w:w="1701" w:type="dxa"/>
          </w:tcPr>
          <w:p w:rsidR="00F66F46" w:rsidRPr="00410473" w:rsidRDefault="00F66F46" w:rsidP="0027169A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sz w:val="20"/>
                <w:szCs w:val="20"/>
                <w:highlight w:val="green"/>
              </w:rPr>
              <w:t>Ölçme ve değerlendirme alanında gerçekleştirilen etkinliklere katılan öğretmen oranı (%)</w:t>
            </w:r>
          </w:p>
        </w:tc>
        <w:tc>
          <w:tcPr>
            <w:tcW w:w="1276" w:type="dxa"/>
            <w:hideMark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hideMark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F66F46" w:rsidRPr="00A50818" w:rsidRDefault="00DA6F16" w:rsidP="00DA6F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F66F46" w:rsidRDefault="00F90FE4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Ölçme ve değerlendirme alanında gerçekleştirilen etkinliklere katılan öğretmen</w:t>
            </w:r>
            <w:r>
              <w:rPr>
                <w:rFonts w:cs="Times New Roman"/>
                <w:sz w:val="20"/>
                <w:szCs w:val="20"/>
              </w:rPr>
              <w:t xml:space="preserve"> sayısının</w:t>
            </w:r>
            <w:r w:rsidR="00272355">
              <w:rPr>
                <w:rFonts w:cs="Times New Roman"/>
                <w:sz w:val="20"/>
                <w:szCs w:val="20"/>
              </w:rPr>
              <w:t>(a)</w:t>
            </w:r>
            <w:r>
              <w:rPr>
                <w:rFonts w:cs="Times New Roman"/>
                <w:sz w:val="20"/>
                <w:szCs w:val="20"/>
              </w:rPr>
              <w:t>, mevcut öğretmen sayısına</w:t>
            </w:r>
            <w:r w:rsidR="00272355">
              <w:rPr>
                <w:rFonts w:cs="Times New Roman"/>
                <w:sz w:val="20"/>
                <w:szCs w:val="20"/>
              </w:rPr>
              <w:t>(b)</w:t>
            </w:r>
            <w:r>
              <w:rPr>
                <w:rFonts w:cs="Times New Roman"/>
                <w:sz w:val="20"/>
                <w:szCs w:val="20"/>
              </w:rPr>
              <w:t xml:space="preserve"> oranı</w:t>
            </w:r>
          </w:p>
          <w:p w:rsidR="00272355" w:rsidRPr="00A50818" w:rsidRDefault="00272355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66F46" w:rsidRPr="00A50818" w:rsidTr="00DA6F16">
        <w:trPr>
          <w:trHeight w:val="854"/>
        </w:trPr>
        <w:tc>
          <w:tcPr>
            <w:tcW w:w="1560" w:type="dxa"/>
            <w:vMerge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6F46" w:rsidRPr="00410473" w:rsidRDefault="00F66F46" w:rsidP="0027169A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Ortaöğretimde sınıf tekrar oranı (%)-9. Sınıf </w:t>
            </w:r>
          </w:p>
        </w:tc>
        <w:tc>
          <w:tcPr>
            <w:tcW w:w="1276" w:type="dxa"/>
            <w:vAlign w:val="center"/>
          </w:tcPr>
          <w:p w:rsidR="00F66F46" w:rsidRPr="00DA6F16" w:rsidRDefault="00F66F46" w:rsidP="00DA6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6F16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68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F66F46" w:rsidRPr="00A50818" w:rsidRDefault="00F66F46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66F46" w:rsidRPr="00403ED5" w:rsidRDefault="00F90FE4" w:rsidP="0027169A">
            <w:pPr>
              <w:rPr>
                <w:rFonts w:cs="Times New Roman"/>
                <w:bCs/>
                <w:sz w:val="20"/>
                <w:szCs w:val="20"/>
              </w:rPr>
            </w:pPr>
            <w:r w:rsidRPr="00403ED5">
              <w:rPr>
                <w:rFonts w:cs="Times New Roman"/>
                <w:bCs/>
                <w:sz w:val="20"/>
                <w:szCs w:val="20"/>
              </w:rPr>
              <w:t>Ortaöğretimde (9. Sınıf) sınıf tekrar yapan öğrencilerin sayısının</w:t>
            </w:r>
            <w:r w:rsidR="00272355" w:rsidRPr="00403ED5">
              <w:rPr>
                <w:rFonts w:cs="Times New Roman"/>
                <w:bCs/>
                <w:sz w:val="20"/>
                <w:szCs w:val="20"/>
              </w:rPr>
              <w:t xml:space="preserve"> (a)</w:t>
            </w:r>
            <w:r w:rsidRPr="00403ED5">
              <w:rPr>
                <w:rFonts w:cs="Times New Roman"/>
                <w:bCs/>
                <w:sz w:val="20"/>
                <w:szCs w:val="20"/>
              </w:rPr>
              <w:t>, Ortaöğretimdeki (9. Sınıf)  toplam öğrenci sayısına</w:t>
            </w:r>
            <w:r w:rsidR="00403ED5" w:rsidRPr="00403ED5">
              <w:rPr>
                <w:rFonts w:cs="Times New Roman"/>
                <w:bCs/>
                <w:sz w:val="20"/>
                <w:szCs w:val="20"/>
              </w:rPr>
              <w:t xml:space="preserve"> (b)</w:t>
            </w:r>
            <w:r w:rsidRPr="00403ED5">
              <w:rPr>
                <w:rFonts w:cs="Times New Roman"/>
                <w:bCs/>
                <w:sz w:val="20"/>
                <w:szCs w:val="20"/>
              </w:rPr>
              <w:t xml:space="preserve"> oranı</w:t>
            </w:r>
          </w:p>
          <w:p w:rsidR="00403ED5" w:rsidRPr="00A50818" w:rsidRDefault="00403ED5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66F46" w:rsidRPr="00A50818" w:rsidTr="00DA6F16">
        <w:trPr>
          <w:trHeight w:val="854"/>
        </w:trPr>
        <w:tc>
          <w:tcPr>
            <w:tcW w:w="1560" w:type="dxa"/>
            <w:vMerge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6F46" w:rsidRPr="00410473" w:rsidRDefault="00F66F46" w:rsidP="0027169A">
            <w:pPr>
              <w:rPr>
                <w:rFonts w:cs="Times New Roman"/>
                <w:bCs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Ortaöğretimde sınıf tekrar oranı (%)-10. Sınıf </w:t>
            </w:r>
          </w:p>
        </w:tc>
        <w:tc>
          <w:tcPr>
            <w:tcW w:w="1276" w:type="dxa"/>
            <w:vAlign w:val="center"/>
          </w:tcPr>
          <w:p w:rsidR="00F66F46" w:rsidRPr="00DA6F16" w:rsidRDefault="00F66F46" w:rsidP="00DA6F1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6F16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68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F66F46" w:rsidRPr="00A50818" w:rsidRDefault="00F66F46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66F46" w:rsidRDefault="00F90FE4" w:rsidP="00F90FE4">
            <w:pPr>
              <w:rPr>
                <w:rFonts w:cs="Times New Roman"/>
                <w:bCs/>
                <w:sz w:val="20"/>
                <w:szCs w:val="20"/>
              </w:rPr>
            </w:pPr>
            <w:r w:rsidRPr="00403ED5">
              <w:rPr>
                <w:rFonts w:cs="Times New Roman"/>
                <w:bCs/>
                <w:sz w:val="20"/>
                <w:szCs w:val="20"/>
              </w:rPr>
              <w:t>Ortaöğretimde (10. Sınıf) sınıf tekrar yapan öğrencilerin sayısının</w:t>
            </w:r>
            <w:r w:rsidR="00403ED5">
              <w:rPr>
                <w:rFonts w:cs="Times New Roman"/>
                <w:bCs/>
                <w:sz w:val="20"/>
                <w:szCs w:val="20"/>
              </w:rPr>
              <w:t>(a)</w:t>
            </w:r>
            <w:r w:rsidRPr="00403ED5">
              <w:rPr>
                <w:rFonts w:cs="Times New Roman"/>
                <w:bCs/>
                <w:sz w:val="20"/>
                <w:szCs w:val="20"/>
              </w:rPr>
              <w:t xml:space="preserve">, Ortaöğretimdeki (10. Sınıf)  toplam öğrenci sayısına </w:t>
            </w:r>
            <w:r w:rsidR="00403ED5">
              <w:rPr>
                <w:rFonts w:cs="Times New Roman"/>
                <w:bCs/>
                <w:sz w:val="20"/>
                <w:szCs w:val="20"/>
              </w:rPr>
              <w:t xml:space="preserve">(b) </w:t>
            </w:r>
            <w:r w:rsidRPr="00403ED5">
              <w:rPr>
                <w:rFonts w:cs="Times New Roman"/>
                <w:bCs/>
                <w:sz w:val="20"/>
                <w:szCs w:val="20"/>
              </w:rPr>
              <w:t>oranı</w:t>
            </w:r>
          </w:p>
          <w:p w:rsidR="00403ED5" w:rsidRPr="00403ED5" w:rsidRDefault="00403ED5" w:rsidP="00F90FE4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66F46" w:rsidRPr="00A50818" w:rsidTr="00DA6F16">
        <w:trPr>
          <w:trHeight w:val="854"/>
        </w:trPr>
        <w:tc>
          <w:tcPr>
            <w:tcW w:w="1560" w:type="dxa"/>
            <w:vMerge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F46" w:rsidRPr="00410473" w:rsidRDefault="00F66F46" w:rsidP="00DA6F16">
            <w:pPr>
              <w:jc w:val="center"/>
              <w:rPr>
                <w:rFonts w:cs="Times New Roman"/>
                <w:bCs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bCs/>
                <w:sz w:val="20"/>
                <w:szCs w:val="20"/>
                <w:highlight w:val="green"/>
              </w:rPr>
              <w:t>Ortaöğretimde sınıf tekrar oranı (%)-11. Sınıf</w:t>
            </w:r>
          </w:p>
        </w:tc>
        <w:tc>
          <w:tcPr>
            <w:tcW w:w="1276" w:type="dxa"/>
            <w:vAlign w:val="center"/>
          </w:tcPr>
          <w:p w:rsidR="00F66F46" w:rsidRPr="00DA6F16" w:rsidRDefault="00F66F46" w:rsidP="00DA6F1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6F16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68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F66F46" w:rsidRPr="00A50818" w:rsidRDefault="00F66F46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66F46" w:rsidRPr="00403ED5" w:rsidRDefault="00F90FE4" w:rsidP="00F90FE4">
            <w:pPr>
              <w:rPr>
                <w:rFonts w:cs="Times New Roman"/>
                <w:sz w:val="20"/>
                <w:szCs w:val="20"/>
              </w:rPr>
            </w:pPr>
            <w:r w:rsidRPr="00403ED5">
              <w:rPr>
                <w:rFonts w:cs="Times New Roman"/>
                <w:bCs/>
                <w:sz w:val="20"/>
                <w:szCs w:val="20"/>
              </w:rPr>
              <w:t>Ortaöğretimde (11. Sınıf) sınıf tekrar yapan öğrencilerin sayısının</w:t>
            </w:r>
            <w:r w:rsidR="00403ED5">
              <w:rPr>
                <w:rFonts w:cs="Times New Roman"/>
                <w:bCs/>
                <w:sz w:val="20"/>
                <w:szCs w:val="20"/>
              </w:rPr>
              <w:t xml:space="preserve"> (a)</w:t>
            </w:r>
            <w:r w:rsidRPr="00403ED5">
              <w:rPr>
                <w:rFonts w:cs="Times New Roman"/>
                <w:bCs/>
                <w:sz w:val="20"/>
                <w:szCs w:val="20"/>
              </w:rPr>
              <w:t>, Ortaöğretimdeki (11. Sınıf)  toplam öğrenci sayısına</w:t>
            </w:r>
            <w:r w:rsidR="00403ED5">
              <w:rPr>
                <w:rFonts w:cs="Times New Roman"/>
                <w:bCs/>
                <w:sz w:val="20"/>
                <w:szCs w:val="20"/>
              </w:rPr>
              <w:t xml:space="preserve"> (b)</w:t>
            </w:r>
            <w:r w:rsidRPr="00403ED5">
              <w:rPr>
                <w:rFonts w:cs="Times New Roman"/>
                <w:bCs/>
                <w:sz w:val="20"/>
                <w:szCs w:val="20"/>
              </w:rPr>
              <w:t xml:space="preserve"> oranı</w:t>
            </w:r>
          </w:p>
        </w:tc>
      </w:tr>
      <w:tr w:rsidR="00F66F46" w:rsidRPr="00A50818" w:rsidTr="00DA6F16">
        <w:trPr>
          <w:trHeight w:val="854"/>
        </w:trPr>
        <w:tc>
          <w:tcPr>
            <w:tcW w:w="1560" w:type="dxa"/>
            <w:vMerge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F46" w:rsidRPr="00DA6F16" w:rsidRDefault="00F66F46" w:rsidP="00DA6F1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10473">
              <w:rPr>
                <w:rFonts w:cs="Times New Roman"/>
                <w:bCs/>
                <w:sz w:val="20"/>
                <w:szCs w:val="20"/>
                <w:highlight w:val="green"/>
              </w:rPr>
              <w:t>Ortaöğretimde sınıf tekrar oranı (%)-12. Sınıf</w:t>
            </w:r>
          </w:p>
        </w:tc>
        <w:tc>
          <w:tcPr>
            <w:tcW w:w="1276" w:type="dxa"/>
            <w:vAlign w:val="center"/>
          </w:tcPr>
          <w:p w:rsidR="00F66F46" w:rsidRPr="00DA6F16" w:rsidRDefault="00F66F46" w:rsidP="00DA6F1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6F16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68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F66F46" w:rsidRPr="00A50818" w:rsidRDefault="00F66F46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66F46" w:rsidRDefault="00F90FE4" w:rsidP="00F90FE4">
            <w:pPr>
              <w:rPr>
                <w:rFonts w:cs="Times New Roman"/>
                <w:bCs/>
                <w:sz w:val="20"/>
                <w:szCs w:val="20"/>
              </w:rPr>
            </w:pPr>
            <w:r w:rsidRPr="00403ED5">
              <w:rPr>
                <w:rFonts w:cs="Times New Roman"/>
                <w:bCs/>
                <w:sz w:val="20"/>
                <w:szCs w:val="20"/>
              </w:rPr>
              <w:t>Ortaöğretimde (12. Sınıf) sınıf tekrar yapan öğrencilerin sayısının</w:t>
            </w:r>
            <w:r w:rsidR="00403ED5">
              <w:rPr>
                <w:rFonts w:cs="Times New Roman"/>
                <w:bCs/>
                <w:sz w:val="20"/>
                <w:szCs w:val="20"/>
              </w:rPr>
              <w:t xml:space="preserve"> (a)</w:t>
            </w:r>
            <w:r w:rsidRPr="00403ED5">
              <w:rPr>
                <w:rFonts w:cs="Times New Roman"/>
                <w:bCs/>
                <w:sz w:val="20"/>
                <w:szCs w:val="20"/>
              </w:rPr>
              <w:t>, Ortaöğretimdeki (12. Sınıf)  toplam öğrenci sayısına</w:t>
            </w:r>
            <w:r w:rsidR="00403ED5">
              <w:rPr>
                <w:rFonts w:cs="Times New Roman"/>
                <w:bCs/>
                <w:sz w:val="20"/>
                <w:szCs w:val="20"/>
              </w:rPr>
              <w:t xml:space="preserve"> (b)</w:t>
            </w:r>
            <w:r w:rsidRPr="00403ED5">
              <w:rPr>
                <w:rFonts w:cs="Times New Roman"/>
                <w:bCs/>
                <w:sz w:val="20"/>
                <w:szCs w:val="20"/>
              </w:rPr>
              <w:t xml:space="preserve"> oranı</w:t>
            </w:r>
          </w:p>
          <w:p w:rsidR="00403ED5" w:rsidRPr="00403ED5" w:rsidRDefault="00403ED5" w:rsidP="00F90FE4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F3756D" w:rsidRPr="00A50818" w:rsidTr="00F3756D">
        <w:trPr>
          <w:trHeight w:val="644"/>
        </w:trPr>
        <w:tc>
          <w:tcPr>
            <w:tcW w:w="1560" w:type="dxa"/>
          </w:tcPr>
          <w:p w:rsidR="00F3756D" w:rsidRPr="00A50818" w:rsidRDefault="00F3756D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F3756D" w:rsidRPr="00A50818" w:rsidRDefault="00F3756D" w:rsidP="0027169A">
            <w:pPr>
              <w:rPr>
                <w:rFonts w:cs="Times New Roman"/>
                <w:sz w:val="20"/>
                <w:szCs w:val="20"/>
              </w:rPr>
            </w:pPr>
            <w:r w:rsidRPr="00F3756D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F3756D" w:rsidRPr="00A50818" w:rsidRDefault="00F3756D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3756D" w:rsidRPr="00403ED5" w:rsidRDefault="00F3756D" w:rsidP="00F90FE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66F46" w:rsidRPr="00A50818" w:rsidTr="0027169A">
        <w:trPr>
          <w:trHeight w:val="701"/>
        </w:trPr>
        <w:tc>
          <w:tcPr>
            <w:tcW w:w="1560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F66F46" w:rsidRPr="00A50818" w:rsidRDefault="00DA6F16" w:rsidP="0027169A">
            <w:pPr>
              <w:rPr>
                <w:rFonts w:cs="Times New Roman"/>
                <w:i/>
                <w:sz w:val="20"/>
                <w:szCs w:val="20"/>
              </w:rPr>
            </w:pPr>
            <w:r w:rsidRPr="00DA6F16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618CA" w:rsidRDefault="00C618CA" w:rsidP="00C618CA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5848DA" w:rsidRPr="00F3756D" w:rsidRDefault="00C618CA" w:rsidP="00C618CA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5848DA" w:rsidRPr="004E5F37" w:rsidRDefault="005848DA" w:rsidP="00C618CA">
      <w:pPr>
        <w:spacing w:before="240"/>
        <w:jc w:val="both"/>
        <w:rPr>
          <w:rFonts w:eastAsiaTheme="minorEastAsia" w:cs="Times New Roman"/>
          <w:b/>
          <w:color w:val="FF0000"/>
        </w:rPr>
      </w:pPr>
    </w:p>
    <w:p w:rsidR="00C618CA" w:rsidRPr="00F66F46" w:rsidRDefault="00F66F46" w:rsidP="00C618CA">
      <w:pPr>
        <w:rPr>
          <w:b/>
        </w:rPr>
      </w:pPr>
      <w:r w:rsidRPr="00F66F46">
        <w:rPr>
          <w:rFonts w:cs="Times New Roman"/>
          <w:b/>
        </w:rPr>
        <w:t>ÖLÇME VE DEĞERLENDİRME</w:t>
      </w:r>
      <w:r w:rsidRPr="00F66F46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C618CA" w:rsidRPr="00A50818" w:rsidTr="0027169A">
        <w:trPr>
          <w:trHeight w:val="350"/>
        </w:trPr>
        <w:tc>
          <w:tcPr>
            <w:tcW w:w="1336" w:type="dxa"/>
          </w:tcPr>
          <w:p w:rsidR="00C618CA" w:rsidRPr="00A50818" w:rsidRDefault="00C618CA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C618CA" w:rsidRPr="00A50818" w:rsidRDefault="00C618CA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C618CA" w:rsidRPr="00A50818" w:rsidRDefault="00C618CA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C618CA" w:rsidRPr="00A50818" w:rsidRDefault="00C618CA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C618CA" w:rsidRPr="00A50818" w:rsidTr="0027169A">
        <w:trPr>
          <w:trHeight w:val="350"/>
        </w:trPr>
        <w:tc>
          <w:tcPr>
            <w:tcW w:w="1336" w:type="dxa"/>
          </w:tcPr>
          <w:p w:rsidR="00C618CA" w:rsidRPr="00A50818" w:rsidRDefault="00C618CA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C618CA" w:rsidRPr="00410473" w:rsidRDefault="00C618CA" w:rsidP="0027169A">
            <w:pPr>
              <w:jc w:val="center"/>
              <w:rPr>
                <w:sz w:val="20"/>
                <w:szCs w:val="20"/>
                <w:highlight w:val="green"/>
              </w:rPr>
            </w:pPr>
            <w:r w:rsidRPr="00410473">
              <w:rPr>
                <w:sz w:val="20"/>
                <w:szCs w:val="20"/>
                <w:highlight w:val="green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C618CA" w:rsidRPr="00410473" w:rsidRDefault="00C618CA" w:rsidP="0027169A">
            <w:pPr>
              <w:rPr>
                <w:i/>
                <w:sz w:val="20"/>
                <w:szCs w:val="20"/>
                <w:highlight w:val="green"/>
              </w:rPr>
            </w:pPr>
            <w:r w:rsidRPr="00410473">
              <w:rPr>
                <w:i/>
                <w:sz w:val="20"/>
                <w:szCs w:val="20"/>
                <w:highlight w:val="green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C618CA" w:rsidRPr="00410473" w:rsidRDefault="00C618CA" w:rsidP="0027169A">
            <w:pPr>
              <w:jc w:val="center"/>
              <w:rPr>
                <w:sz w:val="20"/>
                <w:szCs w:val="20"/>
                <w:highlight w:val="green"/>
              </w:rPr>
            </w:pPr>
            <w:r w:rsidRPr="00410473">
              <w:rPr>
                <w:sz w:val="20"/>
                <w:szCs w:val="20"/>
                <w:highlight w:val="green"/>
              </w:rPr>
              <w:t>Tamamlandı/ Devam Ediyor (Uygun olan ifade kullanılacaktır)</w:t>
            </w:r>
          </w:p>
        </w:tc>
      </w:tr>
      <w:tr w:rsidR="00C618CA" w:rsidRPr="00A50818" w:rsidTr="0027169A">
        <w:trPr>
          <w:trHeight w:val="350"/>
        </w:trPr>
        <w:tc>
          <w:tcPr>
            <w:tcW w:w="1336" w:type="dxa"/>
          </w:tcPr>
          <w:p w:rsidR="00C618CA" w:rsidRPr="00A50818" w:rsidRDefault="00C618CA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C618CA" w:rsidRPr="00A50818" w:rsidRDefault="00C618CA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C618CA" w:rsidRPr="00A50818" w:rsidRDefault="00C618CA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618CA" w:rsidRPr="00A50818" w:rsidRDefault="00C618CA" w:rsidP="0027169A">
            <w:pPr>
              <w:jc w:val="center"/>
              <w:rPr>
                <w:sz w:val="20"/>
                <w:szCs w:val="20"/>
              </w:rPr>
            </w:pPr>
          </w:p>
        </w:tc>
      </w:tr>
      <w:tr w:rsidR="00C618CA" w:rsidRPr="00A50818" w:rsidTr="0027169A">
        <w:trPr>
          <w:trHeight w:val="350"/>
        </w:trPr>
        <w:tc>
          <w:tcPr>
            <w:tcW w:w="1336" w:type="dxa"/>
          </w:tcPr>
          <w:p w:rsidR="00C618CA" w:rsidRPr="00A50818" w:rsidRDefault="00C618CA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C618CA" w:rsidRPr="00A50818" w:rsidRDefault="00C618CA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C618CA" w:rsidRPr="00A50818" w:rsidRDefault="00C618CA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618CA" w:rsidRPr="00A50818" w:rsidRDefault="00C618CA" w:rsidP="0027169A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F66F46" w:rsidRDefault="00F66F46" w:rsidP="00F66F46"/>
    <w:p w:rsidR="005848DA" w:rsidRDefault="005848DA" w:rsidP="00F66F46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68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F66F46" w:rsidRPr="00A50818" w:rsidTr="0027169A">
        <w:trPr>
          <w:trHeight w:val="588"/>
        </w:trPr>
        <w:tc>
          <w:tcPr>
            <w:tcW w:w="15001" w:type="dxa"/>
            <w:gridSpan w:val="12"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lastRenderedPageBreak/>
              <w:t>2. EĞİTİM VE ÖĞRETİMDE KALİTE</w:t>
            </w:r>
          </w:p>
        </w:tc>
      </w:tr>
      <w:tr w:rsidR="00F66F46" w:rsidRPr="00A50818" w:rsidTr="0027169A">
        <w:trPr>
          <w:trHeight w:val="391"/>
        </w:trPr>
        <w:tc>
          <w:tcPr>
            <w:tcW w:w="1560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276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689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F66F46" w:rsidRPr="00A50818" w:rsidTr="00DA6F16">
        <w:trPr>
          <w:trHeight w:val="854"/>
        </w:trPr>
        <w:tc>
          <w:tcPr>
            <w:tcW w:w="1560" w:type="dxa"/>
            <w:vMerge w:val="restart"/>
          </w:tcPr>
          <w:p w:rsidR="00F66F46" w:rsidRPr="005848DA" w:rsidRDefault="00F66F46" w:rsidP="0027169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848DA">
              <w:rPr>
                <w:rFonts w:cs="Times New Roman"/>
                <w:b/>
                <w:i/>
                <w:sz w:val="20"/>
                <w:szCs w:val="20"/>
              </w:rPr>
              <w:t>2.6. Eğitim ve Öğretim ile İstihdam İlişkisinin Geliştirilmesi</w:t>
            </w:r>
          </w:p>
        </w:tc>
        <w:tc>
          <w:tcPr>
            <w:tcW w:w="1701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 xml:space="preserve">Mesleki ve teknik ortaöğretim mezunlarının mesleki yeterliliklerine yönelik işveren memnuniyet oranı (%) </w:t>
            </w:r>
          </w:p>
        </w:tc>
        <w:tc>
          <w:tcPr>
            <w:tcW w:w="1276" w:type="dxa"/>
            <w:vAlign w:val="center"/>
            <w:hideMark/>
          </w:tcPr>
          <w:p w:rsidR="00F66F46" w:rsidRPr="00A50818" w:rsidRDefault="00F66F46" w:rsidP="00DA6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GENEL</w:t>
            </w:r>
          </w:p>
        </w:tc>
        <w:tc>
          <w:tcPr>
            <w:tcW w:w="689" w:type="dxa"/>
            <w:hideMark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F66F46" w:rsidRPr="00A50818" w:rsidRDefault="00DA6F16" w:rsidP="00DA6F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F66F46" w:rsidRPr="00A50818" w:rsidRDefault="00F90FE4" w:rsidP="0027169A">
            <w:pPr>
              <w:rPr>
                <w:rFonts w:cs="Times New Roman"/>
                <w:sz w:val="20"/>
                <w:szCs w:val="20"/>
              </w:rPr>
            </w:pPr>
            <w:r w:rsidRPr="00F90FE4">
              <w:rPr>
                <w:rFonts w:cs="Times New Roman"/>
                <w:sz w:val="20"/>
                <w:szCs w:val="20"/>
              </w:rPr>
              <w:t>Veriler e mezun sisteminde sunulan memnuniyet anketine katılanların sonuçlarından veya yeni yapılacak araştırma sonuçlarından elde edilecektir</w:t>
            </w:r>
          </w:p>
        </w:tc>
      </w:tr>
      <w:tr w:rsidR="00F66F46" w:rsidRPr="00A50818" w:rsidTr="00DA6F16">
        <w:trPr>
          <w:trHeight w:val="854"/>
        </w:trPr>
        <w:tc>
          <w:tcPr>
            <w:tcW w:w="1560" w:type="dxa"/>
            <w:vMerge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Sektörle iş birliği protokolü kapsamında eğitim alan birey sayısı</w:t>
            </w:r>
          </w:p>
        </w:tc>
        <w:tc>
          <w:tcPr>
            <w:tcW w:w="1276" w:type="dxa"/>
            <w:vAlign w:val="center"/>
          </w:tcPr>
          <w:p w:rsidR="00F66F46" w:rsidRPr="00A50818" w:rsidRDefault="00F66F46" w:rsidP="00DA6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GENEL</w:t>
            </w:r>
          </w:p>
        </w:tc>
        <w:tc>
          <w:tcPr>
            <w:tcW w:w="68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F66F46" w:rsidRPr="00A50818" w:rsidRDefault="00F66F46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66F46" w:rsidRPr="00A50818" w:rsidRDefault="00B21741" w:rsidP="0027169A">
            <w:pPr>
              <w:rPr>
                <w:rFonts w:cs="Times New Roman"/>
                <w:sz w:val="20"/>
                <w:szCs w:val="20"/>
              </w:rPr>
            </w:pPr>
            <w:r w:rsidRPr="00B21741">
              <w:rPr>
                <w:rFonts w:cs="Times New Roman"/>
                <w:sz w:val="20"/>
                <w:szCs w:val="20"/>
              </w:rPr>
              <w:t>Veri Millî Eğitim Bakanlığı merkez ve taşra birimlerinin ilgili kamu ve özel kurum ve kuruluşlarla belirli konular üzerinde imzaladıkları iş birliği protokolleri kapsamında eğitim alan bireyleri kapsar</w:t>
            </w:r>
          </w:p>
        </w:tc>
      </w:tr>
      <w:tr w:rsidR="00F66F46" w:rsidRPr="00A50818" w:rsidTr="00DA6F16">
        <w:trPr>
          <w:trHeight w:val="854"/>
        </w:trPr>
        <w:tc>
          <w:tcPr>
            <w:tcW w:w="1560" w:type="dxa"/>
            <w:vMerge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 xml:space="preserve">Organize sanayi bölgelerinde bulunan özel mesleki ve teknik okul sayısı </w:t>
            </w:r>
          </w:p>
        </w:tc>
        <w:tc>
          <w:tcPr>
            <w:tcW w:w="1276" w:type="dxa"/>
            <w:vAlign w:val="center"/>
          </w:tcPr>
          <w:p w:rsidR="00F66F46" w:rsidRPr="00A50818" w:rsidRDefault="00F66F46" w:rsidP="00DA6F1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GENEL</w:t>
            </w:r>
          </w:p>
        </w:tc>
        <w:tc>
          <w:tcPr>
            <w:tcW w:w="68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F66F46" w:rsidRPr="00A50818" w:rsidRDefault="00F66F46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66F46" w:rsidRPr="00B21741" w:rsidRDefault="00B21741" w:rsidP="00B21741">
            <w:pPr>
              <w:rPr>
                <w:rFonts w:cs="Times New Roman"/>
                <w:sz w:val="20"/>
                <w:szCs w:val="20"/>
              </w:rPr>
            </w:pPr>
            <w:r w:rsidRPr="00B21741">
              <w:rPr>
                <w:rFonts w:cs="Times New Roman"/>
                <w:sz w:val="20"/>
                <w:szCs w:val="20"/>
              </w:rPr>
              <w:t>OSB’lerde bulunan resmi veya özel mesleki ve teknik ortaöğretim kurumlarını kapsar.</w:t>
            </w:r>
          </w:p>
        </w:tc>
      </w:tr>
      <w:tr w:rsidR="00F66F46" w:rsidRPr="00A50818" w:rsidTr="0027169A">
        <w:trPr>
          <w:trHeight w:val="854"/>
        </w:trPr>
        <w:tc>
          <w:tcPr>
            <w:tcW w:w="1560" w:type="dxa"/>
            <w:vMerge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6F46" w:rsidRPr="00A50818" w:rsidRDefault="00B21741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21741">
              <w:rPr>
                <w:rFonts w:cs="Times New Roman"/>
                <w:sz w:val="20"/>
                <w:szCs w:val="20"/>
              </w:rPr>
              <w:t>Buluş, patent ve faydalı model başvurusu yapan mesleki ve teknik eğitim kurumu sayısı</w:t>
            </w:r>
          </w:p>
        </w:tc>
        <w:tc>
          <w:tcPr>
            <w:tcW w:w="1276" w:type="dxa"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F66F46" w:rsidRPr="00A50818" w:rsidRDefault="00F66F46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66F46" w:rsidRPr="00A50818" w:rsidRDefault="00B21741" w:rsidP="00B21741">
            <w:pPr>
              <w:rPr>
                <w:rFonts w:cs="Times New Roman"/>
                <w:sz w:val="20"/>
                <w:szCs w:val="20"/>
              </w:rPr>
            </w:pPr>
            <w:r w:rsidRPr="00B21741">
              <w:rPr>
                <w:rFonts w:cs="Times New Roman"/>
                <w:sz w:val="20"/>
                <w:szCs w:val="20"/>
              </w:rPr>
              <w:t xml:space="preserve">Mesleki ve teknik eğitim kurumlarından bir buluş yapan, patent veya faydalı model başvurusunda bulunan kurum sayısı </w:t>
            </w:r>
          </w:p>
        </w:tc>
      </w:tr>
      <w:tr w:rsidR="00F3756D" w:rsidRPr="00A50818" w:rsidTr="000B6AD1">
        <w:trPr>
          <w:trHeight w:val="557"/>
        </w:trPr>
        <w:tc>
          <w:tcPr>
            <w:tcW w:w="1560" w:type="dxa"/>
          </w:tcPr>
          <w:p w:rsidR="00F3756D" w:rsidRPr="00A50818" w:rsidRDefault="00F3756D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F3756D" w:rsidRPr="00A50818" w:rsidRDefault="00F3756D" w:rsidP="000B6AD1">
            <w:pPr>
              <w:rPr>
                <w:rFonts w:cs="Times New Roman"/>
                <w:sz w:val="20"/>
                <w:szCs w:val="20"/>
              </w:rPr>
            </w:pPr>
            <w:r w:rsidRPr="00F3756D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F3756D" w:rsidRPr="00A50818" w:rsidRDefault="00F3756D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3756D" w:rsidRPr="00B21741" w:rsidRDefault="00F3756D" w:rsidP="00B217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F46" w:rsidRPr="00A50818" w:rsidTr="0027169A">
        <w:trPr>
          <w:trHeight w:val="701"/>
        </w:trPr>
        <w:tc>
          <w:tcPr>
            <w:tcW w:w="1560" w:type="dxa"/>
          </w:tcPr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F66F46" w:rsidRPr="00A50818" w:rsidRDefault="00DA6F16" w:rsidP="0027169A">
            <w:pPr>
              <w:rPr>
                <w:rFonts w:cs="Times New Roman"/>
                <w:i/>
                <w:sz w:val="20"/>
                <w:szCs w:val="20"/>
              </w:rPr>
            </w:pPr>
            <w:r w:rsidRPr="00DA6F16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F66F46" w:rsidRPr="00A50818" w:rsidRDefault="00F66F46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66F46" w:rsidRDefault="00F66F46" w:rsidP="00F66F46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F66F46" w:rsidRPr="005848DA" w:rsidRDefault="00F66F46" w:rsidP="00F66F46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F66F46" w:rsidRPr="00F66F46" w:rsidRDefault="00F66F46" w:rsidP="00F66F46">
      <w:pPr>
        <w:rPr>
          <w:b/>
        </w:rPr>
      </w:pPr>
      <w:r w:rsidRPr="00F66F46">
        <w:rPr>
          <w:rFonts w:cs="Times New Roman"/>
          <w:b/>
        </w:rPr>
        <w:t>EĞİTİM VE ÖĞRETİM İLE İSTİHDAM İLİŞKİSİNİN GELİŞTİRİLMESİ</w:t>
      </w:r>
      <w:r w:rsidRPr="00F66F46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F66F46" w:rsidRPr="00A50818" w:rsidTr="0027169A">
        <w:trPr>
          <w:trHeight w:val="350"/>
        </w:trPr>
        <w:tc>
          <w:tcPr>
            <w:tcW w:w="1336" w:type="dxa"/>
          </w:tcPr>
          <w:p w:rsidR="00F66F46" w:rsidRPr="00A50818" w:rsidRDefault="00F66F46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F66F46" w:rsidRPr="00A50818" w:rsidRDefault="00F66F46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F66F46" w:rsidRPr="00A50818" w:rsidRDefault="00F66F46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F66F46" w:rsidRPr="00A50818" w:rsidRDefault="00F66F46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F66F46" w:rsidRPr="00A50818" w:rsidTr="0027169A">
        <w:trPr>
          <w:trHeight w:val="350"/>
        </w:trPr>
        <w:tc>
          <w:tcPr>
            <w:tcW w:w="133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F66F46" w:rsidRPr="00A50818" w:rsidRDefault="00F66F46" w:rsidP="0027169A">
            <w:pPr>
              <w:rPr>
                <w:i/>
                <w:sz w:val="20"/>
                <w:szCs w:val="20"/>
              </w:rPr>
            </w:pPr>
            <w:r w:rsidRPr="00A50818">
              <w:rPr>
                <w:i/>
                <w:sz w:val="20"/>
                <w:szCs w:val="20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>Tamamlandı/ Devam Ediyor (Uygun olan ifade kullanılacaktır)</w:t>
            </w:r>
          </w:p>
        </w:tc>
      </w:tr>
      <w:tr w:rsidR="00F66F46" w:rsidRPr="00A50818" w:rsidTr="0027169A">
        <w:trPr>
          <w:trHeight w:val="350"/>
        </w:trPr>
        <w:tc>
          <w:tcPr>
            <w:tcW w:w="133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</w:tr>
      <w:tr w:rsidR="00F66F46" w:rsidRPr="00A50818" w:rsidTr="0027169A">
        <w:trPr>
          <w:trHeight w:val="350"/>
        </w:trPr>
        <w:tc>
          <w:tcPr>
            <w:tcW w:w="133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6F46" w:rsidRPr="00A50818" w:rsidRDefault="00F66F46" w:rsidP="0027169A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F66F46" w:rsidRDefault="00F66F46" w:rsidP="00F66F46"/>
    <w:p w:rsidR="00F66F46" w:rsidRDefault="00F66F46" w:rsidP="00F66F46"/>
    <w:p w:rsidR="00F66F46" w:rsidRDefault="00F66F46" w:rsidP="00F66F46"/>
    <w:p w:rsidR="00F66F46" w:rsidRDefault="00F66F46" w:rsidP="00F66F46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68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F66F46" w:rsidRPr="00A50818" w:rsidTr="0027169A">
        <w:trPr>
          <w:trHeight w:val="588"/>
        </w:trPr>
        <w:tc>
          <w:tcPr>
            <w:tcW w:w="15001" w:type="dxa"/>
            <w:gridSpan w:val="12"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2. EĞİTİM VE ÖĞRETİMDE KALİTE</w:t>
            </w:r>
          </w:p>
        </w:tc>
      </w:tr>
      <w:tr w:rsidR="00F66F46" w:rsidRPr="00A50818" w:rsidTr="0027169A">
        <w:trPr>
          <w:trHeight w:val="391"/>
        </w:trPr>
        <w:tc>
          <w:tcPr>
            <w:tcW w:w="1560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276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689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F66F46" w:rsidRPr="00A50818" w:rsidRDefault="00F66F46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975C7E" w:rsidRPr="00A50818" w:rsidTr="00DA6F16">
        <w:trPr>
          <w:trHeight w:val="854"/>
        </w:trPr>
        <w:tc>
          <w:tcPr>
            <w:tcW w:w="1560" w:type="dxa"/>
          </w:tcPr>
          <w:p w:rsidR="00975C7E" w:rsidRPr="005848DA" w:rsidRDefault="00975C7E" w:rsidP="0027169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848DA">
              <w:rPr>
                <w:rFonts w:cs="Times New Roman"/>
                <w:b/>
                <w:i/>
                <w:sz w:val="20"/>
                <w:szCs w:val="20"/>
              </w:rPr>
              <w:t>2.7. Yabancı dil yeterliliği</w:t>
            </w:r>
          </w:p>
        </w:tc>
        <w:tc>
          <w:tcPr>
            <w:tcW w:w="1701" w:type="dxa"/>
          </w:tcPr>
          <w:p w:rsidR="00975C7E" w:rsidRPr="00DA6F16" w:rsidRDefault="00DA6F16" w:rsidP="0027169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Yabancı dil dersi </w:t>
            </w:r>
            <w:proofErr w:type="gramStart"/>
            <w:r>
              <w:rPr>
                <w:rFonts w:cs="Times New Roman"/>
                <w:bCs/>
                <w:sz w:val="20"/>
                <w:szCs w:val="20"/>
              </w:rPr>
              <w:t xml:space="preserve">yıl </w:t>
            </w:r>
            <w:r w:rsidR="00975C7E" w:rsidRPr="00DA6F16">
              <w:rPr>
                <w:rFonts w:cs="Times New Roman"/>
                <w:bCs/>
                <w:sz w:val="20"/>
                <w:szCs w:val="20"/>
              </w:rPr>
              <w:t>sonu</w:t>
            </w:r>
            <w:proofErr w:type="gramEnd"/>
            <w:r w:rsidR="00975C7E" w:rsidRPr="00DA6F16">
              <w:rPr>
                <w:rFonts w:cs="Times New Roman"/>
                <w:bCs/>
                <w:sz w:val="20"/>
                <w:szCs w:val="20"/>
              </w:rPr>
              <w:t xml:space="preserve"> puanı ortalaması </w:t>
            </w:r>
          </w:p>
        </w:tc>
        <w:tc>
          <w:tcPr>
            <w:tcW w:w="1276" w:type="dxa"/>
            <w:vAlign w:val="center"/>
            <w:hideMark/>
          </w:tcPr>
          <w:p w:rsidR="00975C7E" w:rsidRPr="00DA6F16" w:rsidRDefault="00975C7E" w:rsidP="00DA6F1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6F16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689" w:type="dxa"/>
            <w:hideMark/>
          </w:tcPr>
          <w:p w:rsidR="00975C7E" w:rsidRPr="00DA6F16" w:rsidRDefault="00975C7E" w:rsidP="0027169A">
            <w:pPr>
              <w:rPr>
                <w:rFonts w:cs="Times New Roman"/>
                <w:sz w:val="20"/>
                <w:szCs w:val="20"/>
              </w:rPr>
            </w:pPr>
            <w:r w:rsidRPr="00DA6F16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975C7E" w:rsidRPr="00A50818" w:rsidRDefault="00975C7E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975C7E" w:rsidRPr="00A50818" w:rsidRDefault="00975C7E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975C7E" w:rsidRPr="00A50818" w:rsidRDefault="00975C7E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975C7E" w:rsidRPr="00A50818" w:rsidRDefault="00975C7E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975C7E" w:rsidRPr="00A50818" w:rsidRDefault="00975C7E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975C7E" w:rsidRPr="00A50818" w:rsidRDefault="00975C7E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975C7E" w:rsidRPr="00A50818" w:rsidRDefault="00DA6F16" w:rsidP="00DA6F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975C7E" w:rsidRPr="00A50818" w:rsidRDefault="00800A59" w:rsidP="00800A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Örgün eğitimdeki </w:t>
            </w:r>
            <w:r w:rsidRPr="00800A59">
              <w:rPr>
                <w:rFonts w:cs="Times New Roman"/>
                <w:sz w:val="20"/>
                <w:szCs w:val="20"/>
              </w:rPr>
              <w:t>öğrencilerin yabancı dil dersi yılsonu puan ortalamalarının aynı öğretim kademesindeki yabancı dil dersi yılsonu puan sayısına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00A59">
              <w:rPr>
                <w:rFonts w:cs="Times New Roman"/>
                <w:sz w:val="20"/>
                <w:szCs w:val="20"/>
              </w:rPr>
              <w:t>bölünmesiyle</w:t>
            </w:r>
            <w:r>
              <w:rPr>
                <w:rFonts w:cs="Times New Roman"/>
                <w:sz w:val="20"/>
                <w:szCs w:val="20"/>
              </w:rPr>
              <w:t xml:space="preserve"> bulunur.</w:t>
            </w:r>
          </w:p>
        </w:tc>
      </w:tr>
      <w:tr w:rsidR="00F3756D" w:rsidRPr="00A50818" w:rsidTr="000B6AD1">
        <w:trPr>
          <w:trHeight w:val="854"/>
        </w:trPr>
        <w:tc>
          <w:tcPr>
            <w:tcW w:w="1560" w:type="dxa"/>
          </w:tcPr>
          <w:p w:rsidR="00F3756D" w:rsidRPr="005848DA" w:rsidRDefault="00F3756D" w:rsidP="0027169A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F3756D" w:rsidRPr="00A50818" w:rsidRDefault="00F3756D" w:rsidP="000B6AD1">
            <w:pPr>
              <w:rPr>
                <w:rFonts w:cs="Times New Roman"/>
                <w:sz w:val="20"/>
                <w:szCs w:val="20"/>
              </w:rPr>
            </w:pPr>
            <w:r w:rsidRPr="00F3756D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F3756D" w:rsidRDefault="00F3756D" w:rsidP="00DA6F16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3756D" w:rsidRDefault="00F3756D" w:rsidP="00800A5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5C7E" w:rsidRPr="00A50818" w:rsidTr="0027169A">
        <w:trPr>
          <w:trHeight w:val="701"/>
        </w:trPr>
        <w:tc>
          <w:tcPr>
            <w:tcW w:w="1560" w:type="dxa"/>
          </w:tcPr>
          <w:p w:rsidR="00975C7E" w:rsidRPr="00A50818" w:rsidRDefault="00975C7E" w:rsidP="0027169A">
            <w:pPr>
              <w:rPr>
                <w:rFonts w:cs="Times New Roman"/>
                <w:sz w:val="20"/>
                <w:szCs w:val="20"/>
              </w:rPr>
            </w:pPr>
          </w:p>
          <w:p w:rsidR="00975C7E" w:rsidRPr="00A50818" w:rsidRDefault="00975C7E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975C7E" w:rsidRPr="00A50818" w:rsidRDefault="00DA6F16" w:rsidP="0027169A">
            <w:pPr>
              <w:rPr>
                <w:rFonts w:cs="Times New Roman"/>
                <w:i/>
                <w:sz w:val="20"/>
                <w:szCs w:val="20"/>
              </w:rPr>
            </w:pPr>
            <w:r w:rsidRPr="00DA6F16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975C7E" w:rsidRPr="00A50818" w:rsidRDefault="00975C7E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66F46" w:rsidRDefault="00F66F46" w:rsidP="00F66F46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F66F46" w:rsidRDefault="00F66F46" w:rsidP="00F66F46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F3756D" w:rsidRPr="00F3756D" w:rsidRDefault="00F3756D" w:rsidP="00F66F46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</w:p>
    <w:p w:rsidR="00F66F46" w:rsidRPr="00B44E79" w:rsidRDefault="00B44E79" w:rsidP="00F66F46">
      <w:pPr>
        <w:rPr>
          <w:b/>
        </w:rPr>
      </w:pPr>
      <w:r w:rsidRPr="00B44E79">
        <w:rPr>
          <w:rFonts w:cs="Times New Roman"/>
          <w:b/>
        </w:rPr>
        <w:t>YABANCI DİL YETERLİLİĞİ</w:t>
      </w:r>
      <w:r w:rsidRPr="00B44E79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F66F46" w:rsidRPr="00A50818" w:rsidTr="0027169A">
        <w:trPr>
          <w:trHeight w:val="350"/>
        </w:trPr>
        <w:tc>
          <w:tcPr>
            <w:tcW w:w="1336" w:type="dxa"/>
          </w:tcPr>
          <w:p w:rsidR="00F66F46" w:rsidRPr="00A50818" w:rsidRDefault="00F66F46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F66F46" w:rsidRPr="00A50818" w:rsidRDefault="00F66F46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F66F46" w:rsidRPr="00A50818" w:rsidRDefault="00F66F46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F66F46" w:rsidRPr="00A50818" w:rsidRDefault="00F66F46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F66F46" w:rsidRPr="00A50818" w:rsidTr="0027169A">
        <w:trPr>
          <w:trHeight w:val="350"/>
        </w:trPr>
        <w:tc>
          <w:tcPr>
            <w:tcW w:w="133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F66F46" w:rsidRPr="00583C8C" w:rsidRDefault="00F66F46" w:rsidP="0027169A">
            <w:pPr>
              <w:jc w:val="center"/>
              <w:rPr>
                <w:sz w:val="20"/>
                <w:szCs w:val="20"/>
                <w:highlight w:val="green"/>
              </w:rPr>
            </w:pPr>
            <w:r w:rsidRPr="00583C8C">
              <w:rPr>
                <w:sz w:val="20"/>
                <w:szCs w:val="20"/>
                <w:highlight w:val="green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F66F46" w:rsidRPr="00583C8C" w:rsidRDefault="00F66F46" w:rsidP="0027169A">
            <w:pPr>
              <w:rPr>
                <w:i/>
                <w:sz w:val="20"/>
                <w:szCs w:val="20"/>
                <w:highlight w:val="green"/>
              </w:rPr>
            </w:pPr>
            <w:r w:rsidRPr="00583C8C">
              <w:rPr>
                <w:i/>
                <w:sz w:val="20"/>
                <w:szCs w:val="20"/>
                <w:highlight w:val="green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F66F46" w:rsidRPr="00583C8C" w:rsidRDefault="00F66F46" w:rsidP="0027169A">
            <w:pPr>
              <w:jc w:val="center"/>
              <w:rPr>
                <w:sz w:val="20"/>
                <w:szCs w:val="20"/>
                <w:highlight w:val="green"/>
              </w:rPr>
            </w:pPr>
            <w:r w:rsidRPr="00583C8C">
              <w:rPr>
                <w:sz w:val="20"/>
                <w:szCs w:val="20"/>
                <w:highlight w:val="green"/>
              </w:rPr>
              <w:t>Tamamlandı/ Devam Ediyor (Uygun olan ifade kullanılacaktır)</w:t>
            </w:r>
          </w:p>
        </w:tc>
      </w:tr>
      <w:tr w:rsidR="00F66F46" w:rsidRPr="00A50818" w:rsidTr="0027169A">
        <w:trPr>
          <w:trHeight w:val="350"/>
        </w:trPr>
        <w:tc>
          <w:tcPr>
            <w:tcW w:w="133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</w:tr>
      <w:tr w:rsidR="00F66F46" w:rsidRPr="00A50818" w:rsidTr="0027169A">
        <w:trPr>
          <w:trHeight w:val="350"/>
        </w:trPr>
        <w:tc>
          <w:tcPr>
            <w:tcW w:w="133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6F46" w:rsidRPr="00A50818" w:rsidRDefault="00F66F46" w:rsidP="0027169A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oKlavuzu1"/>
        <w:tblpPr w:leftFromText="141" w:rightFromText="141" w:horzAnchor="margin" w:tblpY="564"/>
        <w:tblW w:w="150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68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F66F46" w:rsidRPr="00A50818" w:rsidTr="00F3756D">
        <w:trPr>
          <w:trHeight w:val="588"/>
        </w:trPr>
        <w:tc>
          <w:tcPr>
            <w:tcW w:w="15001" w:type="dxa"/>
            <w:gridSpan w:val="12"/>
          </w:tcPr>
          <w:p w:rsidR="00F66F46" w:rsidRPr="00A50818" w:rsidRDefault="00F66F46" w:rsidP="00F375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lastRenderedPageBreak/>
              <w:t>2. EĞİTİM VE ÖĞRETİMDE KALİTE</w:t>
            </w:r>
          </w:p>
        </w:tc>
      </w:tr>
      <w:tr w:rsidR="00F66F46" w:rsidRPr="00A50818" w:rsidTr="00F3756D">
        <w:trPr>
          <w:trHeight w:val="391"/>
        </w:trPr>
        <w:tc>
          <w:tcPr>
            <w:tcW w:w="1560" w:type="dxa"/>
            <w:hideMark/>
          </w:tcPr>
          <w:p w:rsidR="00F66F46" w:rsidRPr="00A50818" w:rsidRDefault="00F66F46" w:rsidP="00F3756D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F66F46" w:rsidRPr="00A50818" w:rsidRDefault="00F66F46" w:rsidP="00F375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276" w:type="dxa"/>
            <w:hideMark/>
          </w:tcPr>
          <w:p w:rsidR="00F66F46" w:rsidRPr="00A50818" w:rsidRDefault="00F66F46" w:rsidP="00F375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689" w:type="dxa"/>
            <w:hideMark/>
          </w:tcPr>
          <w:p w:rsidR="00F66F46" w:rsidRPr="00A50818" w:rsidRDefault="00F66F46" w:rsidP="00F375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F66F46" w:rsidRPr="00A50818" w:rsidRDefault="00F66F46" w:rsidP="00F375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F66F46" w:rsidRPr="00A50818" w:rsidRDefault="00F66F46" w:rsidP="00F375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F66F46" w:rsidRPr="00A50818" w:rsidRDefault="00F66F46" w:rsidP="00F375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F66F46" w:rsidRPr="00A50818" w:rsidRDefault="00F66F46" w:rsidP="00F375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F66F46" w:rsidRPr="00A50818" w:rsidRDefault="00F66F46" w:rsidP="00F3756D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F66F46" w:rsidRPr="00A50818" w:rsidRDefault="00F66F46" w:rsidP="00F375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F66F46" w:rsidRPr="00A50818" w:rsidRDefault="00F66F46" w:rsidP="00F375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F66F46" w:rsidRPr="00A50818" w:rsidRDefault="00F66F46" w:rsidP="00F375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975C7E" w:rsidRPr="00A50818" w:rsidTr="00F3756D">
        <w:trPr>
          <w:trHeight w:val="854"/>
        </w:trPr>
        <w:tc>
          <w:tcPr>
            <w:tcW w:w="1560" w:type="dxa"/>
            <w:vMerge w:val="restart"/>
          </w:tcPr>
          <w:p w:rsidR="00975C7E" w:rsidRPr="005848DA" w:rsidRDefault="00975C7E" w:rsidP="00F375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848DA">
              <w:rPr>
                <w:rFonts w:cs="Times New Roman"/>
                <w:b/>
                <w:i/>
                <w:sz w:val="20"/>
                <w:szCs w:val="20"/>
              </w:rPr>
              <w:t>2.8. Uluslararası hareketlilik</w:t>
            </w:r>
          </w:p>
        </w:tc>
        <w:tc>
          <w:tcPr>
            <w:tcW w:w="1701" w:type="dxa"/>
          </w:tcPr>
          <w:p w:rsidR="00975C7E" w:rsidRPr="00583C8C" w:rsidRDefault="00975C7E" w:rsidP="00F3756D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583C8C">
              <w:rPr>
                <w:rFonts w:cs="Times New Roman"/>
                <w:sz w:val="20"/>
                <w:szCs w:val="20"/>
                <w:highlight w:val="green"/>
              </w:rPr>
              <w:t xml:space="preserve">Uluslararası hareketlilik programlarına ve projelerine katılan öğrenci sayısı </w:t>
            </w:r>
          </w:p>
        </w:tc>
        <w:tc>
          <w:tcPr>
            <w:tcW w:w="1276" w:type="dxa"/>
            <w:vAlign w:val="center"/>
            <w:hideMark/>
          </w:tcPr>
          <w:p w:rsidR="00975C7E" w:rsidRPr="00A50818" w:rsidRDefault="00975C7E" w:rsidP="00F375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GENEL</w:t>
            </w:r>
          </w:p>
        </w:tc>
        <w:tc>
          <w:tcPr>
            <w:tcW w:w="689" w:type="dxa"/>
            <w:hideMark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975C7E" w:rsidRPr="00A50818" w:rsidRDefault="00DA6F16" w:rsidP="00F375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975C7E" w:rsidRPr="00A50818" w:rsidRDefault="00800A59" w:rsidP="00F3756D">
            <w:pPr>
              <w:rPr>
                <w:rFonts w:cs="Times New Roman"/>
                <w:sz w:val="20"/>
                <w:szCs w:val="20"/>
              </w:rPr>
            </w:pPr>
            <w:r w:rsidRPr="00800A59">
              <w:rPr>
                <w:rFonts w:cs="Times New Roman"/>
                <w:sz w:val="20"/>
                <w:szCs w:val="20"/>
              </w:rPr>
              <w:t xml:space="preserve">Uluslararası hareketlilik: </w:t>
            </w:r>
            <w:proofErr w:type="spellStart"/>
            <w:r w:rsidRPr="00800A59">
              <w:rPr>
                <w:rFonts w:cs="Times New Roman"/>
                <w:sz w:val="20"/>
                <w:szCs w:val="20"/>
              </w:rPr>
              <w:t>Erasmus</w:t>
            </w:r>
            <w:proofErr w:type="spellEnd"/>
            <w:r w:rsidRPr="00800A59">
              <w:rPr>
                <w:rFonts w:cs="Times New Roman"/>
                <w:sz w:val="20"/>
                <w:szCs w:val="20"/>
              </w:rPr>
              <w:t xml:space="preserve">+ projeleri (Millî Eğitim Bakanlığına bağlı KA1, KA2 ve KA3 projeleri) kapsamında öğrencilerin başka bir ülkeye gitmeleridir.   </w:t>
            </w:r>
          </w:p>
        </w:tc>
      </w:tr>
      <w:tr w:rsidR="00975C7E" w:rsidRPr="00A50818" w:rsidTr="00F3756D">
        <w:trPr>
          <w:trHeight w:val="854"/>
        </w:trPr>
        <w:tc>
          <w:tcPr>
            <w:tcW w:w="1560" w:type="dxa"/>
            <w:vMerge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C7E" w:rsidRPr="00583C8C" w:rsidRDefault="00975C7E" w:rsidP="00F3756D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583C8C">
              <w:rPr>
                <w:rFonts w:cs="Times New Roman"/>
                <w:sz w:val="20"/>
                <w:szCs w:val="20"/>
                <w:highlight w:val="green"/>
              </w:rPr>
              <w:t xml:space="preserve">AB Eğitim ve Gençlik Programları kapsamında yapılan kurumsal/bireysel proje başvuru sayısı  </w:t>
            </w:r>
          </w:p>
        </w:tc>
        <w:tc>
          <w:tcPr>
            <w:tcW w:w="1276" w:type="dxa"/>
            <w:vAlign w:val="center"/>
          </w:tcPr>
          <w:p w:rsidR="00975C7E" w:rsidRPr="00A50818" w:rsidRDefault="00975C7E" w:rsidP="00F375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GENEL</w:t>
            </w:r>
          </w:p>
        </w:tc>
        <w:tc>
          <w:tcPr>
            <w:tcW w:w="689" w:type="dxa"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75C7E" w:rsidRPr="00A50818" w:rsidRDefault="00975C7E" w:rsidP="00F3756D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5A76" w:rsidRPr="00A50818" w:rsidTr="000B6AD1">
        <w:trPr>
          <w:trHeight w:val="414"/>
        </w:trPr>
        <w:tc>
          <w:tcPr>
            <w:tcW w:w="1560" w:type="dxa"/>
          </w:tcPr>
          <w:p w:rsidR="00B85A76" w:rsidRPr="00A50818" w:rsidRDefault="00B85A76" w:rsidP="00F37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B85A76" w:rsidRPr="00A50818" w:rsidRDefault="00B85A76" w:rsidP="000B6AD1">
            <w:pPr>
              <w:rPr>
                <w:rFonts w:cs="Times New Roman"/>
                <w:sz w:val="20"/>
                <w:szCs w:val="20"/>
              </w:rPr>
            </w:pPr>
            <w:r w:rsidRPr="00B85A76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B85A76" w:rsidRPr="00A50818" w:rsidRDefault="00B85A76" w:rsidP="00F3756D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85A76" w:rsidRPr="00A50818" w:rsidRDefault="00B85A76" w:rsidP="00F375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5C7E" w:rsidRPr="00A50818" w:rsidTr="00F3756D">
        <w:trPr>
          <w:trHeight w:val="701"/>
        </w:trPr>
        <w:tc>
          <w:tcPr>
            <w:tcW w:w="1560" w:type="dxa"/>
          </w:tcPr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</w:p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975C7E" w:rsidRPr="00A50818" w:rsidRDefault="00DA6F16" w:rsidP="00F3756D">
            <w:pPr>
              <w:rPr>
                <w:rFonts w:cs="Times New Roman"/>
                <w:i/>
                <w:sz w:val="20"/>
                <w:szCs w:val="20"/>
              </w:rPr>
            </w:pPr>
            <w:r w:rsidRPr="00DA6F16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975C7E" w:rsidRPr="00A50818" w:rsidRDefault="00975C7E" w:rsidP="00F3756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66F46" w:rsidRDefault="00F66F46" w:rsidP="00F66F46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B85A76" w:rsidRDefault="00B85A76" w:rsidP="00F66F46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</w:p>
    <w:p w:rsidR="00F66F46" w:rsidRPr="00662CBD" w:rsidRDefault="00662CBD" w:rsidP="00F66F46">
      <w:pPr>
        <w:rPr>
          <w:b/>
        </w:rPr>
      </w:pPr>
      <w:r w:rsidRPr="00662CBD">
        <w:rPr>
          <w:rFonts w:cs="Times New Roman"/>
          <w:b/>
        </w:rPr>
        <w:t>ULUSLARARASI HAREKETLİLİK</w:t>
      </w:r>
      <w:r w:rsidRPr="00662CBD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F66F46" w:rsidRPr="00A50818" w:rsidTr="0027169A">
        <w:trPr>
          <w:trHeight w:val="350"/>
        </w:trPr>
        <w:tc>
          <w:tcPr>
            <w:tcW w:w="1336" w:type="dxa"/>
          </w:tcPr>
          <w:p w:rsidR="00F66F46" w:rsidRPr="00A50818" w:rsidRDefault="00F66F46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F66F46" w:rsidRPr="00A50818" w:rsidRDefault="00F66F46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F66F46" w:rsidRPr="00A50818" w:rsidRDefault="00F66F46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F66F46" w:rsidRPr="00A50818" w:rsidRDefault="00F66F46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F66F46" w:rsidRPr="00A50818" w:rsidTr="0027169A">
        <w:trPr>
          <w:trHeight w:val="350"/>
        </w:trPr>
        <w:tc>
          <w:tcPr>
            <w:tcW w:w="133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lastRenderedPageBreak/>
              <w:t xml:space="preserve">(Kaç adet Faaliyet mevcutsa yazılacaktır.) </w:t>
            </w:r>
          </w:p>
        </w:tc>
        <w:tc>
          <w:tcPr>
            <w:tcW w:w="324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F66F46" w:rsidRPr="00A50818" w:rsidRDefault="00F66F46" w:rsidP="0027169A">
            <w:pPr>
              <w:rPr>
                <w:i/>
                <w:sz w:val="20"/>
                <w:szCs w:val="20"/>
              </w:rPr>
            </w:pPr>
            <w:r w:rsidRPr="00A50818">
              <w:rPr>
                <w:i/>
                <w:sz w:val="20"/>
                <w:szCs w:val="20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>Tamamlandı/ Devam Ediyor (Uygun olan ifade kullanılacaktır)</w:t>
            </w:r>
          </w:p>
        </w:tc>
      </w:tr>
      <w:tr w:rsidR="00F66F46" w:rsidRPr="00A50818" w:rsidTr="0027169A">
        <w:trPr>
          <w:trHeight w:val="350"/>
        </w:trPr>
        <w:tc>
          <w:tcPr>
            <w:tcW w:w="133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</w:tr>
      <w:tr w:rsidR="00F66F46" w:rsidRPr="00A50818" w:rsidTr="0027169A">
        <w:trPr>
          <w:trHeight w:val="350"/>
        </w:trPr>
        <w:tc>
          <w:tcPr>
            <w:tcW w:w="133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F66F46" w:rsidRPr="00A50818" w:rsidRDefault="00F66F46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6F46" w:rsidRPr="00A50818" w:rsidRDefault="00F66F46" w:rsidP="0027169A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68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975C7E" w:rsidRPr="00A50818" w:rsidTr="0027169A">
        <w:trPr>
          <w:trHeight w:val="588"/>
        </w:trPr>
        <w:tc>
          <w:tcPr>
            <w:tcW w:w="15001" w:type="dxa"/>
            <w:gridSpan w:val="12"/>
          </w:tcPr>
          <w:p w:rsidR="00975C7E" w:rsidRPr="00A50818" w:rsidRDefault="00975C7E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3. KURUMSAL KAPASİTE</w:t>
            </w:r>
          </w:p>
        </w:tc>
      </w:tr>
      <w:tr w:rsidR="00975C7E" w:rsidRPr="00A50818" w:rsidTr="0027169A">
        <w:trPr>
          <w:trHeight w:val="391"/>
        </w:trPr>
        <w:tc>
          <w:tcPr>
            <w:tcW w:w="1560" w:type="dxa"/>
            <w:hideMark/>
          </w:tcPr>
          <w:p w:rsidR="00975C7E" w:rsidRPr="00A50818" w:rsidRDefault="00975C7E" w:rsidP="0027169A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975C7E" w:rsidRPr="00A50818" w:rsidRDefault="00975C7E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276" w:type="dxa"/>
            <w:hideMark/>
          </w:tcPr>
          <w:p w:rsidR="00975C7E" w:rsidRPr="00A50818" w:rsidRDefault="00975C7E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689" w:type="dxa"/>
            <w:hideMark/>
          </w:tcPr>
          <w:p w:rsidR="00975C7E" w:rsidRPr="00A50818" w:rsidRDefault="00975C7E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975C7E" w:rsidRPr="00A50818" w:rsidRDefault="00975C7E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975C7E" w:rsidRPr="00A50818" w:rsidRDefault="00975C7E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975C7E" w:rsidRPr="00A50818" w:rsidRDefault="00975C7E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975C7E" w:rsidRPr="00A50818" w:rsidRDefault="00975C7E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975C7E" w:rsidRPr="00A50818" w:rsidRDefault="00975C7E" w:rsidP="0027169A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975C7E" w:rsidRPr="00A50818" w:rsidRDefault="00975C7E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975C7E" w:rsidRPr="00A50818" w:rsidRDefault="00975C7E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975C7E" w:rsidRPr="00A50818" w:rsidRDefault="00975C7E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5848DA" w:rsidRPr="00A50818" w:rsidTr="0027169A">
        <w:trPr>
          <w:trHeight w:val="854"/>
        </w:trPr>
        <w:tc>
          <w:tcPr>
            <w:tcW w:w="1560" w:type="dxa"/>
            <w:vMerge w:val="restart"/>
          </w:tcPr>
          <w:p w:rsidR="005848DA" w:rsidRPr="005848DA" w:rsidRDefault="005848DA" w:rsidP="0027169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848DA">
              <w:rPr>
                <w:rFonts w:cs="Times New Roman"/>
                <w:b/>
                <w:i/>
                <w:sz w:val="20"/>
                <w:szCs w:val="20"/>
              </w:rPr>
              <w:t>3.1. İnsan kaynakları planlaması</w:t>
            </w:r>
          </w:p>
        </w:tc>
        <w:tc>
          <w:tcPr>
            <w:tcW w:w="1701" w:type="dxa"/>
          </w:tcPr>
          <w:p w:rsidR="005848DA" w:rsidRPr="00583C8C" w:rsidRDefault="005848DA" w:rsidP="0027169A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583C8C">
              <w:rPr>
                <w:rFonts w:cs="Times New Roman"/>
                <w:sz w:val="20"/>
                <w:szCs w:val="20"/>
                <w:highlight w:val="green"/>
              </w:rPr>
              <w:t>Ücretli öğretmen sayısının toplam öğretmen sayısına oranı (%)</w:t>
            </w:r>
          </w:p>
        </w:tc>
        <w:tc>
          <w:tcPr>
            <w:tcW w:w="1276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5848DA" w:rsidRPr="00A50818" w:rsidRDefault="00DA6F16" w:rsidP="00DA6F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5848DA" w:rsidRDefault="005848DA" w:rsidP="0040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Ücretli öğretmen sayısının (a), </w:t>
            </w:r>
            <w:r w:rsidRPr="00F63A41">
              <w:rPr>
                <w:rFonts w:cs="Times New Roman"/>
                <w:sz w:val="20"/>
                <w:szCs w:val="20"/>
              </w:rPr>
              <w:t xml:space="preserve"> toplam kadrolu ve s</w:t>
            </w:r>
            <w:r>
              <w:rPr>
                <w:rFonts w:cs="Times New Roman"/>
                <w:sz w:val="20"/>
                <w:szCs w:val="20"/>
              </w:rPr>
              <w:t>özleşmeli öğretmen sayısına (b) oranı</w:t>
            </w:r>
          </w:p>
          <w:p w:rsidR="005848DA" w:rsidRPr="00A50818" w:rsidRDefault="005848DA" w:rsidP="00403ED5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5848DA" w:rsidRPr="00A50818" w:rsidTr="0027169A">
        <w:trPr>
          <w:trHeight w:val="854"/>
        </w:trPr>
        <w:tc>
          <w:tcPr>
            <w:tcW w:w="1560" w:type="dxa"/>
            <w:vMerge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DA" w:rsidRPr="00583C8C" w:rsidRDefault="005848DA" w:rsidP="00975C7E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583C8C">
              <w:rPr>
                <w:rFonts w:cs="Times New Roman"/>
                <w:sz w:val="20"/>
                <w:szCs w:val="20"/>
                <w:highlight w:val="green"/>
              </w:rPr>
              <w:t>Norm kadro doluluk oranı (%)</w:t>
            </w:r>
          </w:p>
        </w:tc>
        <w:tc>
          <w:tcPr>
            <w:tcW w:w="1276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5848DA" w:rsidRPr="00A50818" w:rsidRDefault="005848DA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48DA" w:rsidRPr="00A50818" w:rsidTr="0027169A">
        <w:trPr>
          <w:trHeight w:val="854"/>
        </w:trPr>
        <w:tc>
          <w:tcPr>
            <w:tcW w:w="1560" w:type="dxa"/>
            <w:vMerge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DA" w:rsidRPr="00583C8C" w:rsidRDefault="005848DA" w:rsidP="0027169A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583C8C">
              <w:rPr>
                <w:rFonts w:cs="Times New Roman"/>
                <w:sz w:val="20"/>
                <w:szCs w:val="20"/>
                <w:highlight w:val="green"/>
              </w:rPr>
              <w:t>Asil yönetici sayısının toplam yönetici sayısına oranı (%)</w:t>
            </w:r>
          </w:p>
        </w:tc>
        <w:tc>
          <w:tcPr>
            <w:tcW w:w="1276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5848DA" w:rsidRPr="00A50818" w:rsidRDefault="005848DA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5848DA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 xml:space="preserve">Asil yönetici sayısının </w:t>
            </w:r>
            <w:r>
              <w:rPr>
                <w:rFonts w:cs="Times New Roman"/>
                <w:sz w:val="20"/>
                <w:szCs w:val="20"/>
              </w:rPr>
              <w:t xml:space="preserve">(a) , </w:t>
            </w:r>
            <w:r w:rsidRPr="00A50818">
              <w:rPr>
                <w:rFonts w:cs="Times New Roman"/>
                <w:sz w:val="20"/>
                <w:szCs w:val="20"/>
              </w:rPr>
              <w:t>toplam yönetici sayısına</w:t>
            </w:r>
            <w:r>
              <w:rPr>
                <w:rFonts w:cs="Times New Roman"/>
                <w:sz w:val="20"/>
                <w:szCs w:val="20"/>
              </w:rPr>
              <w:t xml:space="preserve"> (b)</w:t>
            </w:r>
            <w:r w:rsidRPr="00A50818">
              <w:rPr>
                <w:rFonts w:cs="Times New Roman"/>
                <w:sz w:val="20"/>
                <w:szCs w:val="20"/>
              </w:rPr>
              <w:t xml:space="preserve"> oranı</w:t>
            </w:r>
          </w:p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5848DA" w:rsidRPr="00A50818" w:rsidTr="0027169A">
        <w:trPr>
          <w:trHeight w:val="854"/>
        </w:trPr>
        <w:tc>
          <w:tcPr>
            <w:tcW w:w="1560" w:type="dxa"/>
            <w:vMerge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DA" w:rsidRPr="00583C8C" w:rsidRDefault="005848DA" w:rsidP="0027169A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583C8C">
              <w:rPr>
                <w:rFonts w:cs="Times New Roman"/>
                <w:sz w:val="20"/>
                <w:szCs w:val="20"/>
                <w:highlight w:val="green"/>
              </w:rPr>
              <w:t>Yönetici sayısının öğrenci sayısına oranı</w:t>
            </w:r>
          </w:p>
        </w:tc>
        <w:tc>
          <w:tcPr>
            <w:tcW w:w="1276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5848DA" w:rsidRPr="00A50818" w:rsidRDefault="005848DA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5848DA" w:rsidRDefault="005848DA" w:rsidP="002716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Yönetici sayısının(a) toplam ö</w:t>
            </w:r>
            <w:r w:rsidRPr="00A50818">
              <w:rPr>
                <w:rFonts w:cs="Times New Roman"/>
                <w:sz w:val="20"/>
                <w:szCs w:val="20"/>
              </w:rPr>
              <w:t>ğrenci sayısına</w:t>
            </w:r>
            <w:r>
              <w:rPr>
                <w:rFonts w:cs="Times New Roman"/>
                <w:sz w:val="20"/>
                <w:szCs w:val="20"/>
              </w:rPr>
              <w:t>(b)</w:t>
            </w:r>
            <w:r w:rsidRPr="00A50818">
              <w:rPr>
                <w:rFonts w:cs="Times New Roman"/>
                <w:sz w:val="20"/>
                <w:szCs w:val="20"/>
              </w:rPr>
              <w:t xml:space="preserve"> oranı</w:t>
            </w:r>
          </w:p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5848DA" w:rsidRPr="00A50818" w:rsidTr="0027169A">
        <w:trPr>
          <w:trHeight w:val="854"/>
        </w:trPr>
        <w:tc>
          <w:tcPr>
            <w:tcW w:w="1560" w:type="dxa"/>
            <w:vMerge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DA" w:rsidRPr="00583C8C" w:rsidRDefault="005848DA" w:rsidP="0027169A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583C8C">
              <w:rPr>
                <w:rFonts w:cs="Times New Roman"/>
                <w:sz w:val="20"/>
                <w:szCs w:val="20"/>
                <w:highlight w:val="green"/>
              </w:rPr>
              <w:t>Yönetici sayısının öğretmen sayısına oranı</w:t>
            </w:r>
          </w:p>
        </w:tc>
        <w:tc>
          <w:tcPr>
            <w:tcW w:w="1276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5848DA" w:rsidRPr="00A50818" w:rsidRDefault="005848DA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5848DA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Yönetici sayısını</w:t>
            </w:r>
            <w:r>
              <w:rPr>
                <w:rFonts w:cs="Times New Roman"/>
                <w:sz w:val="20"/>
                <w:szCs w:val="20"/>
              </w:rPr>
              <w:t xml:space="preserve">n(a) </w:t>
            </w:r>
            <w:r w:rsidRPr="00A50818">
              <w:rPr>
                <w:rFonts w:cs="Times New Roman"/>
                <w:sz w:val="20"/>
                <w:szCs w:val="20"/>
              </w:rPr>
              <w:t>öğretmen sayısına</w:t>
            </w:r>
            <w:r>
              <w:rPr>
                <w:rFonts w:cs="Times New Roman"/>
                <w:sz w:val="20"/>
                <w:szCs w:val="20"/>
              </w:rPr>
              <w:t>(b)</w:t>
            </w:r>
            <w:r w:rsidRPr="00A50818">
              <w:rPr>
                <w:rFonts w:cs="Times New Roman"/>
                <w:sz w:val="20"/>
                <w:szCs w:val="20"/>
              </w:rPr>
              <w:t xml:space="preserve"> oranı</w:t>
            </w:r>
          </w:p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B85A76" w:rsidRPr="00A50818" w:rsidTr="000B6AD1">
        <w:trPr>
          <w:trHeight w:val="402"/>
        </w:trPr>
        <w:tc>
          <w:tcPr>
            <w:tcW w:w="1560" w:type="dxa"/>
          </w:tcPr>
          <w:p w:rsidR="00B85A76" w:rsidRPr="00A50818" w:rsidRDefault="00B85A7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B85A76" w:rsidRPr="00A50818" w:rsidRDefault="00B85A76" w:rsidP="000B6AD1">
            <w:pPr>
              <w:rPr>
                <w:rFonts w:cs="Times New Roman"/>
                <w:sz w:val="20"/>
                <w:szCs w:val="20"/>
              </w:rPr>
            </w:pPr>
            <w:r w:rsidRPr="00B85A76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B85A76" w:rsidRPr="00A50818" w:rsidRDefault="00B85A76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85A76" w:rsidRPr="00A50818" w:rsidRDefault="00B85A76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4E79" w:rsidRPr="00A50818" w:rsidTr="0027169A">
        <w:trPr>
          <w:trHeight w:val="701"/>
        </w:trPr>
        <w:tc>
          <w:tcPr>
            <w:tcW w:w="1560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B44E79" w:rsidRPr="00A50818" w:rsidRDefault="00DA6F16" w:rsidP="0027169A">
            <w:pPr>
              <w:rPr>
                <w:rFonts w:cs="Times New Roman"/>
                <w:i/>
                <w:sz w:val="20"/>
                <w:szCs w:val="20"/>
              </w:rPr>
            </w:pPr>
            <w:r w:rsidRPr="00DA6F16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975C7E" w:rsidRDefault="00975C7E" w:rsidP="00975C7E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975C7E" w:rsidRDefault="00975C7E" w:rsidP="00975C7E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975C7E" w:rsidRDefault="00975C7E" w:rsidP="00975C7E">
      <w:pPr>
        <w:spacing w:before="240"/>
        <w:jc w:val="both"/>
        <w:rPr>
          <w:rFonts w:eastAsiaTheme="minorEastAsia" w:cs="Times New Roman"/>
          <w:b/>
          <w:color w:val="FF0000"/>
        </w:rPr>
      </w:pPr>
    </w:p>
    <w:p w:rsidR="00DA6F16" w:rsidRPr="004E5F37" w:rsidRDefault="00DA6F16" w:rsidP="00975C7E">
      <w:pPr>
        <w:spacing w:before="240"/>
        <w:jc w:val="both"/>
        <w:rPr>
          <w:rFonts w:eastAsiaTheme="minorEastAsia" w:cs="Times New Roman"/>
          <w:b/>
          <w:color w:val="FF0000"/>
        </w:rPr>
      </w:pPr>
    </w:p>
    <w:p w:rsidR="00975C7E" w:rsidRPr="00662CBD" w:rsidRDefault="00662CBD" w:rsidP="00975C7E">
      <w:pPr>
        <w:rPr>
          <w:b/>
        </w:rPr>
      </w:pPr>
      <w:r w:rsidRPr="00662CBD">
        <w:rPr>
          <w:rFonts w:cs="Times New Roman"/>
          <w:b/>
        </w:rPr>
        <w:t>İNSAN KAYNAKLARI PLANLAMASI</w:t>
      </w:r>
      <w:r w:rsidRPr="00662CBD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975C7E" w:rsidRPr="00A50818" w:rsidTr="0027169A">
        <w:trPr>
          <w:trHeight w:val="350"/>
        </w:trPr>
        <w:tc>
          <w:tcPr>
            <w:tcW w:w="1336" w:type="dxa"/>
          </w:tcPr>
          <w:p w:rsidR="00975C7E" w:rsidRPr="00A50818" w:rsidRDefault="00975C7E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975C7E" w:rsidRPr="00A50818" w:rsidRDefault="00975C7E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975C7E" w:rsidRPr="00A50818" w:rsidRDefault="00975C7E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975C7E" w:rsidRPr="00A50818" w:rsidRDefault="00975C7E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975C7E" w:rsidRPr="00A50818" w:rsidTr="0027169A">
        <w:trPr>
          <w:trHeight w:val="350"/>
        </w:trPr>
        <w:tc>
          <w:tcPr>
            <w:tcW w:w="1336" w:type="dxa"/>
          </w:tcPr>
          <w:p w:rsidR="00975C7E" w:rsidRPr="00A50818" w:rsidRDefault="00975C7E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975C7E" w:rsidRPr="00A50818" w:rsidRDefault="00975C7E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975C7E" w:rsidRPr="00A50818" w:rsidRDefault="00975C7E" w:rsidP="0027169A">
            <w:pPr>
              <w:rPr>
                <w:i/>
                <w:sz w:val="20"/>
                <w:szCs w:val="20"/>
              </w:rPr>
            </w:pPr>
            <w:r w:rsidRPr="00A50818">
              <w:rPr>
                <w:i/>
                <w:sz w:val="20"/>
                <w:szCs w:val="20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975C7E" w:rsidRPr="00A50818" w:rsidRDefault="00975C7E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>Tamamlandı/ Devam Ediyor (Uygun olan ifade kullanılacaktır)</w:t>
            </w:r>
          </w:p>
        </w:tc>
      </w:tr>
      <w:tr w:rsidR="00975C7E" w:rsidRPr="00A50818" w:rsidTr="0027169A">
        <w:trPr>
          <w:trHeight w:val="350"/>
        </w:trPr>
        <w:tc>
          <w:tcPr>
            <w:tcW w:w="1336" w:type="dxa"/>
          </w:tcPr>
          <w:p w:rsidR="00975C7E" w:rsidRPr="00A50818" w:rsidRDefault="00975C7E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75C7E" w:rsidRPr="00A50818" w:rsidRDefault="00975C7E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975C7E" w:rsidRPr="00A50818" w:rsidRDefault="00975C7E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5C7E" w:rsidRPr="00A50818" w:rsidRDefault="00975C7E" w:rsidP="0027169A">
            <w:pPr>
              <w:jc w:val="center"/>
              <w:rPr>
                <w:sz w:val="20"/>
                <w:szCs w:val="20"/>
              </w:rPr>
            </w:pPr>
          </w:p>
        </w:tc>
      </w:tr>
      <w:tr w:rsidR="00975C7E" w:rsidRPr="00A50818" w:rsidTr="0027169A">
        <w:trPr>
          <w:trHeight w:val="350"/>
        </w:trPr>
        <w:tc>
          <w:tcPr>
            <w:tcW w:w="1336" w:type="dxa"/>
          </w:tcPr>
          <w:p w:rsidR="00975C7E" w:rsidRPr="00A50818" w:rsidRDefault="00975C7E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75C7E" w:rsidRPr="00A50818" w:rsidRDefault="00975C7E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975C7E" w:rsidRPr="00A50818" w:rsidRDefault="00975C7E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5C7E" w:rsidRPr="00A50818" w:rsidRDefault="00975C7E" w:rsidP="0027169A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975C7E" w:rsidRDefault="00975C7E" w:rsidP="00975C7E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68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FC031C" w:rsidRPr="00A50818" w:rsidTr="0027169A">
        <w:trPr>
          <w:trHeight w:val="588"/>
        </w:trPr>
        <w:tc>
          <w:tcPr>
            <w:tcW w:w="15001" w:type="dxa"/>
            <w:gridSpan w:val="12"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3. KURUMSAL KAPASİTE</w:t>
            </w:r>
          </w:p>
        </w:tc>
      </w:tr>
      <w:tr w:rsidR="00FC031C" w:rsidRPr="00A50818" w:rsidTr="0027169A">
        <w:trPr>
          <w:trHeight w:val="391"/>
        </w:trPr>
        <w:tc>
          <w:tcPr>
            <w:tcW w:w="1560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276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689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FC031C" w:rsidRPr="00A50818" w:rsidRDefault="00FC031C" w:rsidP="0027169A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5848DA" w:rsidRPr="00A50818" w:rsidTr="0027169A">
        <w:trPr>
          <w:trHeight w:val="854"/>
        </w:trPr>
        <w:tc>
          <w:tcPr>
            <w:tcW w:w="1560" w:type="dxa"/>
            <w:vMerge w:val="restart"/>
          </w:tcPr>
          <w:p w:rsidR="005848DA" w:rsidRPr="005848DA" w:rsidRDefault="005848DA" w:rsidP="0027169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848DA">
              <w:rPr>
                <w:rFonts w:cs="Times New Roman"/>
                <w:b/>
                <w:i/>
                <w:sz w:val="20"/>
                <w:szCs w:val="20"/>
              </w:rPr>
              <w:t>3.2. İnsan kaynaklarının eğitimi ve geliştirilmesi</w:t>
            </w:r>
          </w:p>
        </w:tc>
        <w:tc>
          <w:tcPr>
            <w:tcW w:w="1701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 xml:space="preserve">Çalışan başına düşen yıllık hizmet içi eğitim süresi (saat) </w:t>
            </w:r>
          </w:p>
        </w:tc>
        <w:tc>
          <w:tcPr>
            <w:tcW w:w="1276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GENEL</w:t>
            </w:r>
          </w:p>
        </w:tc>
        <w:tc>
          <w:tcPr>
            <w:tcW w:w="68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5848DA" w:rsidRPr="00A50818" w:rsidRDefault="005848DA" w:rsidP="00DA6F16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Toplam personel sayısının(a) ,</w:t>
            </w:r>
            <w:r w:rsidRPr="00A50818">
              <w:rPr>
                <w:rFonts w:cs="Times New Roman"/>
                <w:sz w:val="20"/>
                <w:szCs w:val="20"/>
              </w:rPr>
              <w:t>yıllık hizmet içi eğitim süresi (saat)</w:t>
            </w:r>
            <w:r>
              <w:rPr>
                <w:rFonts w:cs="Times New Roman"/>
                <w:sz w:val="20"/>
                <w:szCs w:val="20"/>
              </w:rPr>
              <w:t>(b) oranı</w:t>
            </w:r>
          </w:p>
        </w:tc>
      </w:tr>
      <w:tr w:rsidR="005848DA" w:rsidRPr="00A50818" w:rsidTr="0027169A">
        <w:trPr>
          <w:trHeight w:val="854"/>
        </w:trPr>
        <w:tc>
          <w:tcPr>
            <w:tcW w:w="1560" w:type="dxa"/>
            <w:vMerge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Lisansüstü eğitimi tamamlayan personel oranı (%)</w:t>
            </w:r>
          </w:p>
        </w:tc>
        <w:tc>
          <w:tcPr>
            <w:tcW w:w="1276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5848DA" w:rsidRPr="00A50818" w:rsidRDefault="005848DA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5848DA" w:rsidRDefault="005848DA" w:rsidP="00F63A41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 xml:space="preserve">Lisansüstü eğitimi tamamlayan personel </w:t>
            </w:r>
            <w:r>
              <w:rPr>
                <w:rFonts w:cs="Times New Roman"/>
                <w:sz w:val="20"/>
                <w:szCs w:val="20"/>
              </w:rPr>
              <w:t>sayısının, toplam personel sayısına oranı</w:t>
            </w:r>
          </w:p>
          <w:p w:rsidR="005848DA" w:rsidRPr="00A50818" w:rsidRDefault="005848DA" w:rsidP="00F63A41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5848DA" w:rsidRPr="00A50818" w:rsidTr="0027169A">
        <w:trPr>
          <w:trHeight w:val="854"/>
        </w:trPr>
        <w:tc>
          <w:tcPr>
            <w:tcW w:w="1560" w:type="dxa"/>
            <w:vMerge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YDS veya eşdeğer dil sınavlarından birinden en az C seviyesinde başarı gösteren personel oranı (%)</w:t>
            </w:r>
          </w:p>
        </w:tc>
        <w:tc>
          <w:tcPr>
            <w:tcW w:w="1276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5848DA" w:rsidRPr="00A50818" w:rsidRDefault="005848DA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5848DA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YDS veya eşdeğer dil sınavlarından birinden en az C seviyesinde başarı gösteren personel</w:t>
            </w:r>
            <w:r>
              <w:rPr>
                <w:rFonts w:cs="Times New Roman"/>
                <w:sz w:val="20"/>
                <w:szCs w:val="20"/>
              </w:rPr>
              <w:t xml:space="preserve"> sayısının(a)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toplam personel sayısına(b) oranı</w:t>
            </w:r>
          </w:p>
          <w:p w:rsidR="005848DA" w:rsidRPr="00F63A41" w:rsidRDefault="005848DA" w:rsidP="0027169A"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B85A76" w:rsidRPr="00A50818" w:rsidTr="000B6AD1">
        <w:trPr>
          <w:trHeight w:val="553"/>
        </w:trPr>
        <w:tc>
          <w:tcPr>
            <w:tcW w:w="1560" w:type="dxa"/>
          </w:tcPr>
          <w:p w:rsidR="00B85A76" w:rsidRPr="00A50818" w:rsidRDefault="00B85A7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B85A76" w:rsidRPr="00A50818" w:rsidRDefault="00B85A76" w:rsidP="000B6AD1">
            <w:pPr>
              <w:rPr>
                <w:rFonts w:cs="Times New Roman"/>
                <w:sz w:val="20"/>
                <w:szCs w:val="20"/>
              </w:rPr>
            </w:pPr>
            <w:r w:rsidRPr="00B85A76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B85A76" w:rsidRPr="00A50818" w:rsidRDefault="00B85A76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85A76" w:rsidRPr="00A50818" w:rsidRDefault="00B85A76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4E79" w:rsidRPr="00A50818" w:rsidTr="0027169A">
        <w:trPr>
          <w:trHeight w:val="701"/>
        </w:trPr>
        <w:tc>
          <w:tcPr>
            <w:tcW w:w="1560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B44E79" w:rsidRPr="00A50818" w:rsidRDefault="00DA6F16" w:rsidP="0027169A">
            <w:pPr>
              <w:rPr>
                <w:rFonts w:cs="Times New Roman"/>
                <w:i/>
                <w:sz w:val="20"/>
                <w:szCs w:val="20"/>
              </w:rPr>
            </w:pPr>
            <w:r w:rsidRPr="00DA6F16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C031C" w:rsidRDefault="00FC031C" w:rsidP="00FC031C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FC031C" w:rsidRPr="00662CBD" w:rsidRDefault="00FC031C" w:rsidP="00FC031C">
      <w:pPr>
        <w:spacing w:before="240"/>
        <w:jc w:val="both"/>
        <w:rPr>
          <w:rFonts w:eastAsiaTheme="minorEastAsia" w:cs="Times New Roman"/>
          <w:b/>
          <w:color w:val="FF0000"/>
        </w:rPr>
      </w:pPr>
    </w:p>
    <w:p w:rsidR="00FC031C" w:rsidRPr="00662CBD" w:rsidRDefault="00662CBD" w:rsidP="00FC031C">
      <w:pPr>
        <w:rPr>
          <w:b/>
        </w:rPr>
      </w:pPr>
      <w:r w:rsidRPr="00662CBD">
        <w:rPr>
          <w:rFonts w:cs="Times New Roman"/>
          <w:b/>
        </w:rPr>
        <w:t>İNSAN KAYNAKLARININ EĞİTİMİ VE GELİŞTİRİLMESİ</w:t>
      </w:r>
      <w:r w:rsidRPr="00662CBD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FC031C" w:rsidRPr="00A50818" w:rsidTr="0027169A">
        <w:trPr>
          <w:trHeight w:val="350"/>
        </w:trPr>
        <w:tc>
          <w:tcPr>
            <w:tcW w:w="1336" w:type="dxa"/>
          </w:tcPr>
          <w:p w:rsidR="00FC031C" w:rsidRPr="00A50818" w:rsidRDefault="00FC031C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FC031C" w:rsidRPr="00A50818" w:rsidRDefault="00FC031C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FC031C" w:rsidRPr="00A50818" w:rsidRDefault="00FC031C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FC031C" w:rsidRPr="00A50818" w:rsidRDefault="00FC031C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FC031C" w:rsidRPr="00A50818" w:rsidTr="0027169A">
        <w:trPr>
          <w:trHeight w:val="350"/>
        </w:trPr>
        <w:tc>
          <w:tcPr>
            <w:tcW w:w="1336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FC031C" w:rsidRPr="00A50818" w:rsidRDefault="00FC031C" w:rsidP="0027169A">
            <w:pPr>
              <w:rPr>
                <w:i/>
                <w:sz w:val="20"/>
                <w:szCs w:val="20"/>
              </w:rPr>
            </w:pPr>
            <w:r w:rsidRPr="00A50818">
              <w:rPr>
                <w:i/>
                <w:sz w:val="20"/>
                <w:szCs w:val="20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>Tamamlandı/ Devam Ediyor (Uygun olan ifade kullanılacaktır)</w:t>
            </w:r>
          </w:p>
        </w:tc>
      </w:tr>
      <w:tr w:rsidR="00FC031C" w:rsidRPr="00A50818" w:rsidTr="0027169A">
        <w:trPr>
          <w:trHeight w:val="350"/>
        </w:trPr>
        <w:tc>
          <w:tcPr>
            <w:tcW w:w="1336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</w:p>
        </w:tc>
      </w:tr>
      <w:tr w:rsidR="00FC031C" w:rsidRPr="00A50818" w:rsidTr="0027169A">
        <w:trPr>
          <w:trHeight w:val="350"/>
        </w:trPr>
        <w:tc>
          <w:tcPr>
            <w:tcW w:w="1336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C031C" w:rsidRPr="00A50818" w:rsidRDefault="00FC031C" w:rsidP="0027169A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FC031C" w:rsidRDefault="00FC031C" w:rsidP="00FC031C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68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FC031C" w:rsidRPr="00A50818" w:rsidTr="0027169A">
        <w:trPr>
          <w:trHeight w:val="588"/>
        </w:trPr>
        <w:tc>
          <w:tcPr>
            <w:tcW w:w="15001" w:type="dxa"/>
            <w:gridSpan w:val="12"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3. KURUMSAL KAPASİTE</w:t>
            </w:r>
          </w:p>
        </w:tc>
      </w:tr>
      <w:tr w:rsidR="00FC031C" w:rsidRPr="00A50818" w:rsidTr="0027169A">
        <w:trPr>
          <w:trHeight w:val="391"/>
        </w:trPr>
        <w:tc>
          <w:tcPr>
            <w:tcW w:w="1560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276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689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FC031C" w:rsidRPr="00A50818" w:rsidRDefault="00FC031C" w:rsidP="0027169A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FC031C" w:rsidRPr="00A50818" w:rsidRDefault="00FC031C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5848DA" w:rsidRPr="00A50818" w:rsidTr="0027169A">
        <w:trPr>
          <w:trHeight w:val="854"/>
        </w:trPr>
        <w:tc>
          <w:tcPr>
            <w:tcW w:w="1560" w:type="dxa"/>
            <w:vMerge w:val="restart"/>
          </w:tcPr>
          <w:p w:rsidR="005848DA" w:rsidRPr="005848DA" w:rsidRDefault="005848DA" w:rsidP="0027169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848DA">
              <w:rPr>
                <w:rFonts w:cs="Times New Roman"/>
                <w:b/>
                <w:i/>
                <w:sz w:val="20"/>
                <w:szCs w:val="20"/>
              </w:rPr>
              <w:lastRenderedPageBreak/>
              <w:t>3.3. Finansal kaynakların etkin yönetimi</w:t>
            </w:r>
          </w:p>
        </w:tc>
        <w:tc>
          <w:tcPr>
            <w:tcW w:w="1701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Öğrenci başına düşen eğitim harcaması</w:t>
            </w:r>
          </w:p>
        </w:tc>
        <w:tc>
          <w:tcPr>
            <w:tcW w:w="1276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5848DA" w:rsidRPr="00A50818" w:rsidRDefault="00DA6F16" w:rsidP="00DA6F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5848DA" w:rsidRDefault="005848DA" w:rsidP="0027169A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50818">
              <w:rPr>
                <w:rFonts w:cs="Times New Roman"/>
                <w:sz w:val="20"/>
                <w:szCs w:val="20"/>
              </w:rPr>
              <w:t>eğitim</w:t>
            </w:r>
            <w:proofErr w:type="gramEnd"/>
            <w:r w:rsidRPr="00A50818">
              <w:rPr>
                <w:rFonts w:cs="Times New Roman"/>
                <w:sz w:val="20"/>
                <w:szCs w:val="20"/>
              </w:rPr>
              <w:t xml:space="preserve"> harcaması</w:t>
            </w:r>
            <w:r>
              <w:rPr>
                <w:rFonts w:cs="Times New Roman"/>
                <w:sz w:val="20"/>
                <w:szCs w:val="20"/>
              </w:rPr>
              <w:t>nın(a) toplam öğrenci sayısına (b)oranı</w:t>
            </w:r>
          </w:p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5848DA" w:rsidRPr="00A50818" w:rsidTr="0027169A">
        <w:trPr>
          <w:trHeight w:val="854"/>
        </w:trPr>
        <w:tc>
          <w:tcPr>
            <w:tcW w:w="1560" w:type="dxa"/>
            <w:vMerge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Tahsis edilen bütçe ödeneğinin talep edilen ödeneğe oranı (%)</w:t>
            </w:r>
          </w:p>
        </w:tc>
        <w:tc>
          <w:tcPr>
            <w:tcW w:w="1276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5848DA" w:rsidRPr="00A50818" w:rsidRDefault="005848DA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5848DA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Tahsis edilen bütçe ödeneğinin</w:t>
            </w:r>
            <w:r>
              <w:rPr>
                <w:rFonts w:cs="Times New Roman"/>
                <w:sz w:val="20"/>
                <w:szCs w:val="20"/>
              </w:rPr>
              <w:t>(a) talep edilen bütçe ödeneğine(b) oranı</w:t>
            </w:r>
          </w:p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5848DA" w:rsidRPr="00A50818" w:rsidTr="0027169A">
        <w:trPr>
          <w:trHeight w:val="854"/>
        </w:trPr>
        <w:tc>
          <w:tcPr>
            <w:tcW w:w="1560" w:type="dxa"/>
            <w:vMerge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Tenkis edilen bütçe ödeneklerinin tahsis edilen ödeneğe oranı (%)</w:t>
            </w:r>
          </w:p>
        </w:tc>
        <w:tc>
          <w:tcPr>
            <w:tcW w:w="1276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5848DA" w:rsidRPr="00A50818" w:rsidRDefault="005848DA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5848DA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Tenkis edilen bütçe ödeneklerinin</w:t>
            </w:r>
            <w:r>
              <w:rPr>
                <w:rFonts w:cs="Times New Roman"/>
                <w:sz w:val="20"/>
                <w:szCs w:val="20"/>
              </w:rPr>
              <w:t>(a)</w:t>
            </w:r>
            <w:r w:rsidRPr="00A50818">
              <w:rPr>
                <w:rFonts w:cs="Times New Roman"/>
                <w:sz w:val="20"/>
                <w:szCs w:val="20"/>
              </w:rPr>
              <w:t xml:space="preserve"> tahsis edilen ödeneğe</w:t>
            </w:r>
            <w:r>
              <w:rPr>
                <w:rFonts w:cs="Times New Roman"/>
                <w:sz w:val="20"/>
                <w:szCs w:val="20"/>
              </w:rPr>
              <w:t>(b)</w:t>
            </w:r>
            <w:r w:rsidRPr="00A50818">
              <w:rPr>
                <w:rFonts w:cs="Times New Roman"/>
                <w:sz w:val="20"/>
                <w:szCs w:val="20"/>
              </w:rPr>
              <w:t xml:space="preserve"> oranı</w:t>
            </w:r>
          </w:p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5848DA" w:rsidRPr="00A50818" w:rsidTr="0027169A">
        <w:trPr>
          <w:trHeight w:val="854"/>
        </w:trPr>
        <w:tc>
          <w:tcPr>
            <w:tcW w:w="1560" w:type="dxa"/>
            <w:vMerge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Okul ve derslik yapımı ile büyük onarımlar için hayırsever yardım miktarı (TL)</w:t>
            </w:r>
          </w:p>
        </w:tc>
        <w:tc>
          <w:tcPr>
            <w:tcW w:w="1276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5848DA" w:rsidRPr="00A50818" w:rsidRDefault="005848DA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5848DA" w:rsidRPr="00A50818" w:rsidRDefault="005848D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Okul ve derslik yapımı ile büyük onarımlar için hayırsever yardım miktarı (TL)</w:t>
            </w:r>
          </w:p>
        </w:tc>
      </w:tr>
      <w:tr w:rsidR="00B85A76" w:rsidRPr="00A50818" w:rsidTr="000B6AD1">
        <w:trPr>
          <w:trHeight w:val="359"/>
        </w:trPr>
        <w:tc>
          <w:tcPr>
            <w:tcW w:w="1560" w:type="dxa"/>
          </w:tcPr>
          <w:p w:rsidR="00B85A76" w:rsidRPr="00A50818" w:rsidRDefault="00B85A7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B85A76" w:rsidRPr="00A50818" w:rsidRDefault="00B85A76" w:rsidP="000B6AD1">
            <w:pPr>
              <w:rPr>
                <w:rFonts w:cs="Times New Roman"/>
                <w:sz w:val="20"/>
                <w:szCs w:val="20"/>
              </w:rPr>
            </w:pPr>
            <w:r w:rsidRPr="00B85A76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B85A76" w:rsidRPr="00A50818" w:rsidRDefault="00B85A76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85A76" w:rsidRPr="00A50818" w:rsidRDefault="00B85A76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4E79" w:rsidRPr="00A50818" w:rsidTr="0027169A">
        <w:trPr>
          <w:trHeight w:val="701"/>
        </w:trPr>
        <w:tc>
          <w:tcPr>
            <w:tcW w:w="1560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B44E79" w:rsidRPr="00A50818" w:rsidRDefault="00DA6F16" w:rsidP="0027169A">
            <w:pPr>
              <w:rPr>
                <w:rFonts w:cs="Times New Roman"/>
                <w:i/>
                <w:sz w:val="20"/>
                <w:szCs w:val="20"/>
              </w:rPr>
            </w:pPr>
            <w:r w:rsidRPr="00DA6F16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C031C" w:rsidRDefault="00FC031C" w:rsidP="00FC031C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FC031C" w:rsidRPr="005848DA" w:rsidRDefault="00FC031C" w:rsidP="00FC031C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FC031C" w:rsidRPr="00662CBD" w:rsidRDefault="00662CBD" w:rsidP="00FC031C">
      <w:pPr>
        <w:rPr>
          <w:b/>
        </w:rPr>
      </w:pPr>
      <w:r w:rsidRPr="00662CBD">
        <w:rPr>
          <w:rFonts w:cs="Times New Roman"/>
          <w:b/>
        </w:rPr>
        <w:t>FİNANSAL KAYNAKLARIN ETKİN YÖNETİMİ</w:t>
      </w:r>
      <w:r w:rsidRPr="00662CBD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FC031C" w:rsidRPr="00A50818" w:rsidTr="0027169A">
        <w:trPr>
          <w:trHeight w:val="350"/>
        </w:trPr>
        <w:tc>
          <w:tcPr>
            <w:tcW w:w="1336" w:type="dxa"/>
          </w:tcPr>
          <w:p w:rsidR="00FC031C" w:rsidRPr="00A50818" w:rsidRDefault="00FC031C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FC031C" w:rsidRPr="00A50818" w:rsidRDefault="00FC031C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FC031C" w:rsidRPr="00A50818" w:rsidRDefault="00FC031C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FC031C" w:rsidRPr="00A50818" w:rsidRDefault="00FC031C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FC031C" w:rsidRPr="00A50818" w:rsidTr="0027169A">
        <w:trPr>
          <w:trHeight w:val="350"/>
        </w:trPr>
        <w:tc>
          <w:tcPr>
            <w:tcW w:w="1336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FC031C" w:rsidRPr="00A50818" w:rsidRDefault="00FC031C" w:rsidP="0027169A">
            <w:pPr>
              <w:rPr>
                <w:i/>
                <w:sz w:val="20"/>
                <w:szCs w:val="20"/>
              </w:rPr>
            </w:pPr>
            <w:r w:rsidRPr="00A50818">
              <w:rPr>
                <w:i/>
                <w:sz w:val="20"/>
                <w:szCs w:val="20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>Tamamlandı/ Devam Ediyor (Uygun olan ifade kullanılacaktır)</w:t>
            </w:r>
          </w:p>
        </w:tc>
      </w:tr>
      <w:tr w:rsidR="00FC031C" w:rsidRPr="00A50818" w:rsidTr="0027169A">
        <w:trPr>
          <w:trHeight w:val="350"/>
        </w:trPr>
        <w:tc>
          <w:tcPr>
            <w:tcW w:w="1336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</w:p>
        </w:tc>
      </w:tr>
      <w:tr w:rsidR="00FC031C" w:rsidRPr="00A50818" w:rsidTr="0027169A">
        <w:trPr>
          <w:trHeight w:val="350"/>
        </w:trPr>
        <w:tc>
          <w:tcPr>
            <w:tcW w:w="1336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FC031C" w:rsidRPr="00A50818" w:rsidRDefault="00FC031C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C031C" w:rsidRPr="00A50818" w:rsidRDefault="00FC031C" w:rsidP="0027169A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FC031C" w:rsidRDefault="00FC031C" w:rsidP="00FC031C"/>
    <w:p w:rsidR="00FC031C" w:rsidRDefault="00FC031C" w:rsidP="00FC031C"/>
    <w:p w:rsidR="00FC031C" w:rsidRDefault="00FC031C" w:rsidP="00FC031C"/>
    <w:p w:rsidR="00FC031C" w:rsidRDefault="00FC031C" w:rsidP="00FC031C"/>
    <w:p w:rsidR="00FC031C" w:rsidRDefault="00FC031C" w:rsidP="00FC031C"/>
    <w:p w:rsidR="00B44E79" w:rsidRDefault="00B44E79" w:rsidP="00B44E79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68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B44E79" w:rsidRPr="00A50818" w:rsidTr="0027169A">
        <w:trPr>
          <w:trHeight w:val="588"/>
        </w:trPr>
        <w:tc>
          <w:tcPr>
            <w:tcW w:w="15001" w:type="dxa"/>
            <w:gridSpan w:val="12"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3. KURUMSAL KAPASİTE</w:t>
            </w:r>
          </w:p>
        </w:tc>
      </w:tr>
      <w:tr w:rsidR="00B44E79" w:rsidRPr="00A50818" w:rsidTr="0027169A">
        <w:trPr>
          <w:trHeight w:val="391"/>
        </w:trPr>
        <w:tc>
          <w:tcPr>
            <w:tcW w:w="1560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276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68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B44E79" w:rsidRPr="00A50818" w:rsidTr="00DA6F16">
        <w:trPr>
          <w:trHeight w:val="854"/>
        </w:trPr>
        <w:tc>
          <w:tcPr>
            <w:tcW w:w="1560" w:type="dxa"/>
            <w:vMerge w:val="restart"/>
          </w:tcPr>
          <w:p w:rsidR="00B44E79" w:rsidRPr="005848DA" w:rsidRDefault="00B44E79" w:rsidP="0027169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848DA">
              <w:rPr>
                <w:rFonts w:cs="Times New Roman"/>
                <w:b/>
                <w:i/>
                <w:sz w:val="20"/>
                <w:szCs w:val="20"/>
              </w:rPr>
              <w:t>3.4. Eğitim tesisleri ve alt yapı</w:t>
            </w:r>
          </w:p>
        </w:tc>
        <w:tc>
          <w:tcPr>
            <w:tcW w:w="1701" w:type="dxa"/>
          </w:tcPr>
          <w:p w:rsidR="00B44E79" w:rsidRPr="00DA6F16" w:rsidRDefault="00B44E79" w:rsidP="0027169A">
            <w:pPr>
              <w:rPr>
                <w:rFonts w:cs="Times New Roman"/>
                <w:bCs/>
                <w:sz w:val="20"/>
                <w:szCs w:val="20"/>
              </w:rPr>
            </w:pPr>
            <w:r w:rsidRPr="00DA6F16">
              <w:rPr>
                <w:rFonts w:cs="Times New Roman"/>
                <w:bCs/>
                <w:sz w:val="20"/>
                <w:szCs w:val="20"/>
              </w:rPr>
              <w:t xml:space="preserve">Derslik başına düşen öğrenci sayısı-İlköğretim </w:t>
            </w:r>
          </w:p>
        </w:tc>
        <w:tc>
          <w:tcPr>
            <w:tcW w:w="1276" w:type="dxa"/>
            <w:vAlign w:val="center"/>
            <w:hideMark/>
          </w:tcPr>
          <w:p w:rsidR="00B44E79" w:rsidRPr="00DA6F16" w:rsidRDefault="00B44E79" w:rsidP="00DA6F1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6F16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68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B44E79" w:rsidRPr="00A50818" w:rsidRDefault="00DA6F16" w:rsidP="00DA6F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B44E79" w:rsidRDefault="00361A69" w:rsidP="0027169A">
            <w:pPr>
              <w:rPr>
                <w:rFonts w:cs="Times New Roman"/>
                <w:bCs/>
                <w:sz w:val="20"/>
                <w:szCs w:val="20"/>
              </w:rPr>
            </w:pPr>
            <w:r w:rsidRPr="00403ED5">
              <w:rPr>
                <w:rFonts w:cs="Times New Roman"/>
                <w:bCs/>
                <w:sz w:val="20"/>
                <w:szCs w:val="20"/>
              </w:rPr>
              <w:t>İlköğretimde bulunan toplam derslik sayısının</w:t>
            </w:r>
            <w:r w:rsidR="00403ED5">
              <w:rPr>
                <w:rFonts w:cs="Times New Roman"/>
                <w:bCs/>
                <w:sz w:val="20"/>
                <w:szCs w:val="20"/>
              </w:rPr>
              <w:t>(a)</w:t>
            </w:r>
            <w:r w:rsidRPr="00403ED5">
              <w:rPr>
                <w:rFonts w:cs="Times New Roman"/>
                <w:bCs/>
                <w:sz w:val="20"/>
                <w:szCs w:val="20"/>
              </w:rPr>
              <w:t>, toplam öğrenci sayısına</w:t>
            </w:r>
            <w:r w:rsidR="00403ED5">
              <w:rPr>
                <w:rFonts w:cs="Times New Roman"/>
                <w:bCs/>
                <w:sz w:val="20"/>
                <w:szCs w:val="20"/>
              </w:rPr>
              <w:t>(b)</w:t>
            </w:r>
            <w:r w:rsidRPr="00403ED5">
              <w:rPr>
                <w:rFonts w:cs="Times New Roman"/>
                <w:bCs/>
                <w:sz w:val="20"/>
                <w:szCs w:val="20"/>
              </w:rPr>
              <w:t xml:space="preserve"> oranı</w:t>
            </w:r>
          </w:p>
          <w:p w:rsidR="00403ED5" w:rsidRPr="00403ED5" w:rsidRDefault="00403ED5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B44E79" w:rsidRPr="00A50818" w:rsidTr="00DA6F16">
        <w:trPr>
          <w:trHeight w:val="854"/>
        </w:trPr>
        <w:tc>
          <w:tcPr>
            <w:tcW w:w="1560" w:type="dxa"/>
            <w:vMerge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79" w:rsidRPr="00410473" w:rsidRDefault="00B44E79" w:rsidP="0027169A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Derslik başına düşen öğrenci sayısı-Ortaöğretim </w:t>
            </w:r>
          </w:p>
        </w:tc>
        <w:tc>
          <w:tcPr>
            <w:tcW w:w="1276" w:type="dxa"/>
            <w:vAlign w:val="center"/>
          </w:tcPr>
          <w:p w:rsidR="00B44E79" w:rsidRPr="00DA6F16" w:rsidRDefault="00B44E79" w:rsidP="00DA6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6F16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68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44E79" w:rsidRPr="00A50818" w:rsidRDefault="00B44E79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44E79" w:rsidRDefault="00361A69" w:rsidP="0027169A">
            <w:pPr>
              <w:rPr>
                <w:rFonts w:cs="Times New Roman"/>
                <w:bCs/>
                <w:sz w:val="20"/>
                <w:szCs w:val="20"/>
              </w:rPr>
            </w:pPr>
            <w:r w:rsidRPr="00403ED5">
              <w:rPr>
                <w:rFonts w:cs="Times New Roman"/>
                <w:bCs/>
                <w:sz w:val="20"/>
                <w:szCs w:val="20"/>
              </w:rPr>
              <w:t>Ortaöğretim bulunan toplam derslik sayısının</w:t>
            </w:r>
            <w:r w:rsidR="00AC3BA0">
              <w:rPr>
                <w:rFonts w:cs="Times New Roman"/>
                <w:bCs/>
                <w:sz w:val="20"/>
                <w:szCs w:val="20"/>
              </w:rPr>
              <w:t xml:space="preserve">(a), toplam öğrenci sayısına(b) </w:t>
            </w:r>
            <w:r w:rsidRPr="00403ED5">
              <w:rPr>
                <w:rFonts w:cs="Times New Roman"/>
                <w:bCs/>
                <w:sz w:val="20"/>
                <w:szCs w:val="20"/>
              </w:rPr>
              <w:t>oranı</w:t>
            </w:r>
          </w:p>
          <w:p w:rsidR="00AC3BA0" w:rsidRPr="00403ED5" w:rsidRDefault="00AC3BA0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B44E79" w:rsidRPr="00A50818" w:rsidTr="00DA6F16">
        <w:trPr>
          <w:trHeight w:val="854"/>
        </w:trPr>
        <w:tc>
          <w:tcPr>
            <w:tcW w:w="1560" w:type="dxa"/>
            <w:vMerge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79" w:rsidRPr="00410473" w:rsidRDefault="00B44E79" w:rsidP="0027169A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İkili eğitim yapan okul oranı (%)-İlköğretim </w:t>
            </w:r>
          </w:p>
        </w:tc>
        <w:tc>
          <w:tcPr>
            <w:tcW w:w="1276" w:type="dxa"/>
            <w:vAlign w:val="center"/>
          </w:tcPr>
          <w:p w:rsidR="00B44E79" w:rsidRPr="00DA6F16" w:rsidRDefault="00B44E79" w:rsidP="00DA6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6F16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68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44E79" w:rsidRPr="00A50818" w:rsidRDefault="00B44E79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44E79" w:rsidRDefault="00361A69" w:rsidP="0027169A">
            <w:pPr>
              <w:rPr>
                <w:rFonts w:cs="Times New Roman"/>
                <w:bCs/>
                <w:sz w:val="20"/>
                <w:szCs w:val="20"/>
              </w:rPr>
            </w:pPr>
            <w:r w:rsidRPr="00403ED5">
              <w:rPr>
                <w:rFonts w:cs="Times New Roman"/>
                <w:bCs/>
                <w:sz w:val="20"/>
                <w:szCs w:val="20"/>
              </w:rPr>
              <w:t>İlköğretimde İkili eğitim yapan okul sayısının</w:t>
            </w:r>
            <w:r w:rsidR="00AC3BA0">
              <w:rPr>
                <w:rFonts w:cs="Times New Roman"/>
                <w:bCs/>
                <w:sz w:val="20"/>
                <w:szCs w:val="20"/>
              </w:rPr>
              <w:t>(a)</w:t>
            </w:r>
            <w:r w:rsidRPr="00403ED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AC3BA0" w:rsidRPr="00403ED5">
              <w:rPr>
                <w:rFonts w:cs="Times New Roman"/>
                <w:bCs/>
                <w:sz w:val="20"/>
                <w:szCs w:val="20"/>
              </w:rPr>
              <w:t>İlköğretimde toplam</w:t>
            </w:r>
            <w:r w:rsidRPr="00403ED5">
              <w:rPr>
                <w:rFonts w:cs="Times New Roman"/>
                <w:bCs/>
                <w:sz w:val="20"/>
                <w:szCs w:val="20"/>
              </w:rPr>
              <w:t xml:space="preserve"> okul sayısına</w:t>
            </w:r>
            <w:r w:rsidR="00AC3BA0">
              <w:rPr>
                <w:rFonts w:cs="Times New Roman"/>
                <w:bCs/>
                <w:sz w:val="20"/>
                <w:szCs w:val="20"/>
              </w:rPr>
              <w:t xml:space="preserve"> (b)</w:t>
            </w:r>
            <w:r w:rsidRPr="00403ED5">
              <w:rPr>
                <w:rFonts w:cs="Times New Roman"/>
                <w:bCs/>
                <w:sz w:val="20"/>
                <w:szCs w:val="20"/>
              </w:rPr>
              <w:t xml:space="preserve"> oranı</w:t>
            </w:r>
          </w:p>
          <w:p w:rsidR="00AC3BA0" w:rsidRPr="00403ED5" w:rsidRDefault="00AC3BA0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B44E79" w:rsidRPr="00A50818" w:rsidTr="00DA6F16">
        <w:trPr>
          <w:trHeight w:val="854"/>
        </w:trPr>
        <w:tc>
          <w:tcPr>
            <w:tcW w:w="1560" w:type="dxa"/>
            <w:vMerge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79" w:rsidRPr="00410473" w:rsidRDefault="00B44E79" w:rsidP="0027169A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İkili eğitim yapan okul oranı (%)-Ortaöğretim-Resmi </w:t>
            </w:r>
          </w:p>
        </w:tc>
        <w:tc>
          <w:tcPr>
            <w:tcW w:w="1276" w:type="dxa"/>
            <w:vAlign w:val="center"/>
          </w:tcPr>
          <w:p w:rsidR="00B44E79" w:rsidRPr="00DA6F16" w:rsidRDefault="00B44E79" w:rsidP="00DA6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6F16">
              <w:rPr>
                <w:rFonts w:cs="Times New Roman"/>
                <w:bCs/>
                <w:sz w:val="20"/>
                <w:szCs w:val="20"/>
              </w:rPr>
              <w:t>GENEL</w:t>
            </w:r>
          </w:p>
        </w:tc>
        <w:tc>
          <w:tcPr>
            <w:tcW w:w="68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44E79" w:rsidRPr="00A50818" w:rsidRDefault="00B44E79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44E79" w:rsidRDefault="00361A69" w:rsidP="00361A69">
            <w:pPr>
              <w:rPr>
                <w:rFonts w:cs="Times New Roman"/>
                <w:bCs/>
                <w:sz w:val="20"/>
                <w:szCs w:val="20"/>
              </w:rPr>
            </w:pPr>
            <w:r w:rsidRPr="00403ED5">
              <w:rPr>
                <w:rFonts w:cs="Times New Roman"/>
                <w:bCs/>
                <w:sz w:val="20"/>
                <w:szCs w:val="20"/>
              </w:rPr>
              <w:t>Ortaöğretimde İkili eğitim yapan okul</w:t>
            </w:r>
            <w:r w:rsidR="00AC3BA0">
              <w:rPr>
                <w:rFonts w:cs="Times New Roman"/>
                <w:bCs/>
                <w:sz w:val="20"/>
                <w:szCs w:val="20"/>
              </w:rPr>
              <w:t xml:space="preserve"> sayısının(a), </w:t>
            </w:r>
            <w:r w:rsidR="00AC3BA0" w:rsidRPr="00403ED5">
              <w:rPr>
                <w:rFonts w:cs="Times New Roman"/>
                <w:bCs/>
                <w:sz w:val="20"/>
                <w:szCs w:val="20"/>
              </w:rPr>
              <w:t>Orta</w:t>
            </w:r>
            <w:r w:rsidR="00AC3BA0">
              <w:rPr>
                <w:rFonts w:cs="Times New Roman"/>
                <w:bCs/>
                <w:sz w:val="20"/>
                <w:szCs w:val="20"/>
              </w:rPr>
              <w:t xml:space="preserve">öğretimde toplam okul sayısına(b) </w:t>
            </w:r>
            <w:r w:rsidRPr="00403ED5">
              <w:rPr>
                <w:rFonts w:cs="Times New Roman"/>
                <w:bCs/>
                <w:sz w:val="20"/>
                <w:szCs w:val="20"/>
              </w:rPr>
              <w:t>oranı</w:t>
            </w:r>
          </w:p>
          <w:p w:rsidR="00AC3BA0" w:rsidRPr="00403ED5" w:rsidRDefault="00AC3BA0" w:rsidP="00361A69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B44E79" w:rsidRPr="00A50818" w:rsidTr="0027169A">
        <w:trPr>
          <w:trHeight w:val="854"/>
        </w:trPr>
        <w:tc>
          <w:tcPr>
            <w:tcW w:w="1560" w:type="dxa"/>
            <w:vMerge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79" w:rsidRPr="00410473" w:rsidRDefault="00B44E79" w:rsidP="0027169A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sz w:val="20"/>
                <w:szCs w:val="20"/>
                <w:highlight w:val="green"/>
              </w:rPr>
              <w:t>Deprem tahkikatı sonucu güçlendirilme gerekliliği tespit edilen eğitim binalarından güçlendirilmesi yapılanların oranı (%)</w:t>
            </w:r>
          </w:p>
        </w:tc>
        <w:tc>
          <w:tcPr>
            <w:tcW w:w="1276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44E79" w:rsidRPr="00A50818" w:rsidRDefault="00B44E79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44E79" w:rsidRDefault="001A0876" w:rsidP="0027169A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50818">
              <w:rPr>
                <w:rFonts w:cs="Times New Roman"/>
                <w:sz w:val="20"/>
                <w:szCs w:val="20"/>
              </w:rPr>
              <w:t>eğitim</w:t>
            </w:r>
            <w:proofErr w:type="gramEnd"/>
            <w:r w:rsidRPr="00A50818">
              <w:rPr>
                <w:rFonts w:cs="Times New Roman"/>
                <w:sz w:val="20"/>
                <w:szCs w:val="20"/>
              </w:rPr>
              <w:t xml:space="preserve"> binalarından güçlendirilmesi yapılanların</w:t>
            </w:r>
            <w:r>
              <w:rPr>
                <w:rFonts w:cs="Times New Roman"/>
                <w:sz w:val="20"/>
                <w:szCs w:val="20"/>
              </w:rPr>
              <w:t xml:space="preserve"> sayısının</w:t>
            </w:r>
            <w:r w:rsidR="00AC3BA0">
              <w:rPr>
                <w:rFonts w:cs="Times New Roman"/>
                <w:sz w:val="20"/>
                <w:szCs w:val="20"/>
              </w:rPr>
              <w:t xml:space="preserve"> (a)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50818">
              <w:rPr>
                <w:rFonts w:cs="Times New Roman"/>
                <w:sz w:val="20"/>
                <w:szCs w:val="20"/>
              </w:rPr>
              <w:t>Deprem tahkikatı sonucu güçlendirilme gerekliliği t</w:t>
            </w:r>
            <w:r>
              <w:rPr>
                <w:rFonts w:cs="Times New Roman"/>
                <w:sz w:val="20"/>
                <w:szCs w:val="20"/>
              </w:rPr>
              <w:t>espit edilen eğitim binalarının sayısına</w:t>
            </w:r>
            <w:r w:rsidR="00AC3BA0">
              <w:rPr>
                <w:rFonts w:cs="Times New Roman"/>
                <w:sz w:val="20"/>
                <w:szCs w:val="20"/>
              </w:rPr>
              <w:t>(b)</w:t>
            </w:r>
            <w:r>
              <w:rPr>
                <w:rFonts w:cs="Times New Roman"/>
                <w:sz w:val="20"/>
                <w:szCs w:val="20"/>
              </w:rPr>
              <w:t xml:space="preserve"> oranı</w:t>
            </w:r>
          </w:p>
          <w:p w:rsidR="00AC3BA0" w:rsidRPr="00A50818" w:rsidRDefault="00AC3BA0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B44E79" w:rsidRPr="00A50818" w:rsidTr="0027169A">
        <w:trPr>
          <w:trHeight w:val="854"/>
        </w:trPr>
        <w:tc>
          <w:tcPr>
            <w:tcW w:w="1560" w:type="dxa"/>
            <w:vMerge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79" w:rsidRPr="00410473" w:rsidRDefault="00B44E79" w:rsidP="0027169A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sz w:val="20"/>
                <w:szCs w:val="20"/>
                <w:highlight w:val="green"/>
              </w:rPr>
              <w:t>Bağımsız bir binaya sahip olmayan okul oranı (%)</w:t>
            </w:r>
          </w:p>
        </w:tc>
        <w:tc>
          <w:tcPr>
            <w:tcW w:w="1276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44E79" w:rsidRPr="00A50818" w:rsidRDefault="00B44E79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44E79" w:rsidRDefault="001A0876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Bağımsız bir binaya sahip olmayan okul</w:t>
            </w:r>
            <w:r>
              <w:rPr>
                <w:rFonts w:cs="Times New Roman"/>
                <w:sz w:val="20"/>
                <w:szCs w:val="20"/>
              </w:rPr>
              <w:t xml:space="preserve"> sayısının</w:t>
            </w:r>
            <w:r w:rsidR="00AC3BA0">
              <w:rPr>
                <w:rFonts w:cs="Times New Roman"/>
                <w:sz w:val="20"/>
                <w:szCs w:val="20"/>
              </w:rPr>
              <w:t>(a)</w:t>
            </w:r>
            <w:r>
              <w:rPr>
                <w:rFonts w:cs="Times New Roman"/>
                <w:sz w:val="20"/>
                <w:szCs w:val="20"/>
              </w:rPr>
              <w:t xml:space="preserve"> toplam okul sayısına</w:t>
            </w:r>
            <w:r w:rsidR="00AC3BA0">
              <w:rPr>
                <w:rFonts w:cs="Times New Roman"/>
                <w:sz w:val="20"/>
                <w:szCs w:val="20"/>
              </w:rPr>
              <w:t>(b)</w:t>
            </w:r>
            <w:r>
              <w:rPr>
                <w:rFonts w:cs="Times New Roman"/>
                <w:sz w:val="20"/>
                <w:szCs w:val="20"/>
              </w:rPr>
              <w:t xml:space="preserve"> oranı</w:t>
            </w:r>
          </w:p>
          <w:p w:rsidR="00AC3BA0" w:rsidRPr="00A50818" w:rsidRDefault="00AC3BA0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B44E79" w:rsidRPr="00A50818" w:rsidTr="0027169A">
        <w:trPr>
          <w:trHeight w:val="854"/>
        </w:trPr>
        <w:tc>
          <w:tcPr>
            <w:tcW w:w="1560" w:type="dxa"/>
            <w:vMerge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79" w:rsidRPr="00410473" w:rsidRDefault="00B44E79" w:rsidP="0027169A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sz w:val="20"/>
                <w:szCs w:val="20"/>
                <w:highlight w:val="green"/>
              </w:rPr>
              <w:t>Kurumsal ve idari kapasitenin arttırılmasına yönelik yapılan ihtiyaç analizleri ve raporların sayısı</w:t>
            </w:r>
          </w:p>
        </w:tc>
        <w:tc>
          <w:tcPr>
            <w:tcW w:w="1276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44E79" w:rsidRPr="00A50818" w:rsidRDefault="00B44E79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44E79" w:rsidRPr="00A50818" w:rsidRDefault="003A2790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Kurumsal ve idari kapasitenin arttırılmasına yönelik yapılan ihtiyaç analizleri ve raporların sayısı</w:t>
            </w:r>
          </w:p>
        </w:tc>
      </w:tr>
      <w:tr w:rsidR="00B44E79" w:rsidRPr="00A50818" w:rsidTr="0027169A">
        <w:trPr>
          <w:trHeight w:val="854"/>
        </w:trPr>
        <w:tc>
          <w:tcPr>
            <w:tcW w:w="1560" w:type="dxa"/>
            <w:vMerge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79" w:rsidRPr="00410473" w:rsidRDefault="00B44E79" w:rsidP="0027169A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sz w:val="20"/>
                <w:szCs w:val="20"/>
                <w:highlight w:val="green"/>
              </w:rPr>
              <w:t>Yurt, Pansiyonun standartlara uygun pansiyon oranı</w:t>
            </w:r>
          </w:p>
        </w:tc>
        <w:tc>
          <w:tcPr>
            <w:tcW w:w="1276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44E79" w:rsidRPr="00A50818" w:rsidRDefault="00B44E79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44E79" w:rsidRDefault="003A2790" w:rsidP="003A27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A50818">
              <w:rPr>
                <w:rFonts w:cs="Times New Roman"/>
                <w:sz w:val="20"/>
                <w:szCs w:val="20"/>
              </w:rPr>
              <w:t>tandartlara uygun pansiyon</w:t>
            </w:r>
            <w:r>
              <w:rPr>
                <w:rFonts w:cs="Times New Roman"/>
                <w:sz w:val="20"/>
                <w:szCs w:val="20"/>
              </w:rPr>
              <w:t xml:space="preserve"> sayısının</w:t>
            </w:r>
            <w:r w:rsidR="00AC3BA0">
              <w:rPr>
                <w:rFonts w:cs="Times New Roman"/>
                <w:sz w:val="20"/>
                <w:szCs w:val="20"/>
              </w:rPr>
              <w:t>(a)</w:t>
            </w:r>
            <w:r>
              <w:rPr>
                <w:rFonts w:cs="Times New Roman"/>
                <w:sz w:val="20"/>
                <w:szCs w:val="20"/>
              </w:rPr>
              <w:t>, toplam p</w:t>
            </w:r>
            <w:r w:rsidR="006757F3">
              <w:rPr>
                <w:rFonts w:cs="Times New Roman"/>
                <w:sz w:val="20"/>
                <w:szCs w:val="20"/>
              </w:rPr>
              <w:t>ansiyon sayısına</w:t>
            </w:r>
            <w:r w:rsidR="00AC3BA0">
              <w:rPr>
                <w:rFonts w:cs="Times New Roman"/>
                <w:sz w:val="20"/>
                <w:szCs w:val="20"/>
              </w:rPr>
              <w:t>(b)</w:t>
            </w:r>
            <w:r w:rsidR="006757F3">
              <w:rPr>
                <w:rFonts w:cs="Times New Roman"/>
                <w:sz w:val="20"/>
                <w:szCs w:val="20"/>
              </w:rPr>
              <w:t xml:space="preserve"> oranı</w:t>
            </w:r>
          </w:p>
          <w:p w:rsidR="00AC3BA0" w:rsidRPr="00A50818" w:rsidRDefault="00AC3BA0" w:rsidP="003A2790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B44E79" w:rsidRPr="00A50818" w:rsidTr="0027169A">
        <w:trPr>
          <w:trHeight w:val="854"/>
        </w:trPr>
        <w:tc>
          <w:tcPr>
            <w:tcW w:w="1560" w:type="dxa"/>
            <w:vMerge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79" w:rsidRPr="00410473" w:rsidRDefault="00B44E79" w:rsidP="0027169A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410473">
              <w:rPr>
                <w:rFonts w:cs="Times New Roman"/>
                <w:sz w:val="20"/>
                <w:szCs w:val="20"/>
                <w:highlight w:val="green"/>
              </w:rPr>
              <w:t>Yurt, pansiyon tercih edenlerin yerleşenlere oranı</w:t>
            </w:r>
          </w:p>
        </w:tc>
        <w:tc>
          <w:tcPr>
            <w:tcW w:w="1276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44E79" w:rsidRPr="00A50818" w:rsidRDefault="00B44E79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44E79" w:rsidRDefault="00B47F0C" w:rsidP="00B47F0C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Yurt, pansiyon yerleşenler</w:t>
            </w:r>
            <w:r>
              <w:rPr>
                <w:rFonts w:cs="Times New Roman"/>
                <w:sz w:val="20"/>
                <w:szCs w:val="20"/>
              </w:rPr>
              <w:t>in sayısının</w:t>
            </w:r>
            <w:r w:rsidR="00AC3BA0">
              <w:rPr>
                <w:rFonts w:cs="Times New Roman"/>
                <w:sz w:val="20"/>
                <w:szCs w:val="20"/>
              </w:rPr>
              <w:t>(a)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A5081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Yurt </w:t>
            </w:r>
            <w:r w:rsidR="006757F3" w:rsidRPr="00A50818">
              <w:rPr>
                <w:rFonts w:cs="Times New Roman"/>
                <w:sz w:val="20"/>
                <w:szCs w:val="20"/>
              </w:rPr>
              <w:t xml:space="preserve">pansiyon tercih edenlerin </w:t>
            </w:r>
            <w:r w:rsidR="00AC3BA0">
              <w:rPr>
                <w:rFonts w:cs="Times New Roman"/>
                <w:sz w:val="20"/>
                <w:szCs w:val="20"/>
              </w:rPr>
              <w:t xml:space="preserve">sayısına(b) </w:t>
            </w:r>
            <w:r>
              <w:rPr>
                <w:rFonts w:cs="Times New Roman"/>
                <w:sz w:val="20"/>
                <w:szCs w:val="20"/>
              </w:rPr>
              <w:t>oranı</w:t>
            </w:r>
          </w:p>
          <w:p w:rsidR="00AC3BA0" w:rsidRPr="00A50818" w:rsidRDefault="00AC3BA0" w:rsidP="00B47F0C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B85A76" w:rsidRPr="00A50818" w:rsidTr="000B6AD1">
        <w:trPr>
          <w:trHeight w:val="404"/>
        </w:trPr>
        <w:tc>
          <w:tcPr>
            <w:tcW w:w="1560" w:type="dxa"/>
          </w:tcPr>
          <w:p w:rsidR="00B85A76" w:rsidRPr="00A50818" w:rsidRDefault="00B85A7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B85A76" w:rsidRPr="00A50818" w:rsidRDefault="00B85A76" w:rsidP="000B6AD1">
            <w:pPr>
              <w:rPr>
                <w:rFonts w:cs="Times New Roman"/>
                <w:sz w:val="20"/>
                <w:szCs w:val="20"/>
              </w:rPr>
            </w:pPr>
            <w:r w:rsidRPr="00B85A76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B85A76" w:rsidRPr="00A50818" w:rsidRDefault="00B85A76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85A76" w:rsidRPr="00A50818" w:rsidRDefault="00B85A76" w:rsidP="00B47F0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4E79" w:rsidRPr="00A50818" w:rsidTr="0027169A">
        <w:trPr>
          <w:trHeight w:val="701"/>
        </w:trPr>
        <w:tc>
          <w:tcPr>
            <w:tcW w:w="1560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B44E79" w:rsidRPr="00A50818" w:rsidRDefault="00DA6F16" w:rsidP="0027169A">
            <w:pPr>
              <w:rPr>
                <w:rFonts w:cs="Times New Roman"/>
                <w:i/>
                <w:sz w:val="20"/>
                <w:szCs w:val="20"/>
              </w:rPr>
            </w:pPr>
            <w:r w:rsidRPr="00DA6F16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44E79" w:rsidRDefault="00B44E79" w:rsidP="00B44E79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B44E79" w:rsidRDefault="00B44E79" w:rsidP="00B44E79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lastRenderedPageBreak/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5848DA" w:rsidRDefault="005848DA" w:rsidP="00B44E79">
      <w:pPr>
        <w:rPr>
          <w:rFonts w:cs="Times New Roman"/>
          <w:b/>
        </w:rPr>
      </w:pPr>
    </w:p>
    <w:p w:rsidR="00B44E79" w:rsidRPr="00662CBD" w:rsidRDefault="00662CBD" w:rsidP="00B44E79">
      <w:pPr>
        <w:rPr>
          <w:b/>
        </w:rPr>
      </w:pPr>
      <w:r w:rsidRPr="00662CBD">
        <w:rPr>
          <w:rFonts w:cs="Times New Roman"/>
          <w:b/>
        </w:rPr>
        <w:t>EĞİTİM TESİSLERİ VE ALT YAPI</w:t>
      </w:r>
      <w:r w:rsidRPr="00662CBD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B44E79" w:rsidRPr="00A50818" w:rsidRDefault="00B44E79" w:rsidP="0027169A">
            <w:pPr>
              <w:rPr>
                <w:i/>
                <w:sz w:val="20"/>
                <w:szCs w:val="20"/>
              </w:rPr>
            </w:pPr>
            <w:r w:rsidRPr="00A50818">
              <w:rPr>
                <w:i/>
                <w:sz w:val="20"/>
                <w:szCs w:val="20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>Tamamlandı/ Devam Ediyor (Uygun olan ifade kullanılacaktır)</w:t>
            </w:r>
          </w:p>
        </w:tc>
      </w:tr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</w:tr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4E79" w:rsidRPr="00A50818" w:rsidRDefault="00B44E79" w:rsidP="0027169A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B44E79" w:rsidRDefault="00B44E79" w:rsidP="00B44E79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68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B44E79" w:rsidRPr="00A50818" w:rsidTr="0027169A">
        <w:trPr>
          <w:trHeight w:val="588"/>
        </w:trPr>
        <w:tc>
          <w:tcPr>
            <w:tcW w:w="15001" w:type="dxa"/>
            <w:gridSpan w:val="12"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3. KURUMSAL KAPASİTE</w:t>
            </w:r>
          </w:p>
        </w:tc>
      </w:tr>
      <w:tr w:rsidR="00B44E79" w:rsidRPr="00A50818" w:rsidTr="0027169A">
        <w:trPr>
          <w:trHeight w:val="391"/>
        </w:trPr>
        <w:tc>
          <w:tcPr>
            <w:tcW w:w="1560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276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68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B44E79" w:rsidRPr="00A50818" w:rsidTr="0027169A">
        <w:trPr>
          <w:trHeight w:val="854"/>
        </w:trPr>
        <w:tc>
          <w:tcPr>
            <w:tcW w:w="1560" w:type="dxa"/>
            <w:vMerge w:val="restart"/>
          </w:tcPr>
          <w:p w:rsidR="00B44E79" w:rsidRPr="005848DA" w:rsidRDefault="00B44E79" w:rsidP="0027169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848DA">
              <w:rPr>
                <w:rFonts w:cs="Times New Roman"/>
                <w:b/>
                <w:i/>
                <w:sz w:val="20"/>
                <w:szCs w:val="20"/>
              </w:rPr>
              <w:t>3.5. Donatım</w:t>
            </w:r>
          </w:p>
        </w:tc>
        <w:tc>
          <w:tcPr>
            <w:tcW w:w="1701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Hedeflenen okullardan internet altyapısı tamamlananların oranı (%)</w:t>
            </w:r>
          </w:p>
        </w:tc>
        <w:tc>
          <w:tcPr>
            <w:tcW w:w="1276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B44E79" w:rsidRPr="00A50818" w:rsidRDefault="009B12C4" w:rsidP="009B12C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B44E79" w:rsidRDefault="00B47F0C" w:rsidP="00B47F0C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50818">
              <w:rPr>
                <w:rFonts w:cs="Times New Roman"/>
                <w:sz w:val="20"/>
                <w:szCs w:val="20"/>
              </w:rPr>
              <w:t>internet</w:t>
            </w:r>
            <w:proofErr w:type="gramEnd"/>
            <w:r w:rsidRPr="00A50818">
              <w:rPr>
                <w:rFonts w:cs="Times New Roman"/>
                <w:sz w:val="20"/>
                <w:szCs w:val="20"/>
              </w:rPr>
              <w:t xml:space="preserve"> altyapısı tamamlanan</w:t>
            </w:r>
            <w:r>
              <w:rPr>
                <w:rFonts w:cs="Times New Roman"/>
                <w:sz w:val="20"/>
                <w:szCs w:val="20"/>
              </w:rPr>
              <w:t xml:space="preserve"> okulların sayısının</w:t>
            </w:r>
            <w:r w:rsidR="00AC3BA0">
              <w:rPr>
                <w:rFonts w:cs="Times New Roman"/>
                <w:sz w:val="20"/>
                <w:szCs w:val="20"/>
              </w:rPr>
              <w:t>(a)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A50818">
              <w:rPr>
                <w:rFonts w:cs="Times New Roman"/>
                <w:sz w:val="20"/>
                <w:szCs w:val="20"/>
              </w:rPr>
              <w:t>Hedeflenen okullardan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50818">
              <w:rPr>
                <w:rFonts w:cs="Times New Roman"/>
                <w:sz w:val="20"/>
                <w:szCs w:val="20"/>
              </w:rPr>
              <w:t>internet altyapısı</w:t>
            </w:r>
            <w:r>
              <w:rPr>
                <w:rFonts w:cs="Times New Roman"/>
                <w:sz w:val="20"/>
                <w:szCs w:val="20"/>
              </w:rPr>
              <w:t xml:space="preserve"> tamamlananların sayısına</w:t>
            </w:r>
            <w:r w:rsidR="00AC3BA0">
              <w:rPr>
                <w:rFonts w:cs="Times New Roman"/>
                <w:sz w:val="20"/>
                <w:szCs w:val="20"/>
              </w:rPr>
              <w:t xml:space="preserve"> (b)</w:t>
            </w:r>
            <w:r>
              <w:rPr>
                <w:rFonts w:cs="Times New Roman"/>
                <w:sz w:val="20"/>
                <w:szCs w:val="20"/>
              </w:rPr>
              <w:t xml:space="preserve"> oranı</w:t>
            </w:r>
          </w:p>
          <w:p w:rsidR="00AC3BA0" w:rsidRPr="00A50818" w:rsidRDefault="00AC3BA0" w:rsidP="00B47F0C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B44E79" w:rsidRPr="00A50818" w:rsidTr="0027169A">
        <w:trPr>
          <w:trHeight w:val="854"/>
        </w:trPr>
        <w:tc>
          <w:tcPr>
            <w:tcW w:w="1560" w:type="dxa"/>
            <w:vMerge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Fatih Projesi kapsamında eğitimlere katılan öğretmen oranı  (%)</w:t>
            </w:r>
          </w:p>
        </w:tc>
        <w:tc>
          <w:tcPr>
            <w:tcW w:w="1276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44E79" w:rsidRPr="00A50818" w:rsidRDefault="00B44E79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44E79" w:rsidRDefault="00B47F0C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Fatih Projesi kapsamında eğitimlere katılan öğretmen</w:t>
            </w:r>
            <w:r>
              <w:rPr>
                <w:rFonts w:cs="Times New Roman"/>
                <w:sz w:val="20"/>
                <w:szCs w:val="20"/>
              </w:rPr>
              <w:t xml:space="preserve"> sayısının</w:t>
            </w:r>
            <w:r w:rsidR="00AC3BA0">
              <w:rPr>
                <w:rFonts w:cs="Times New Roman"/>
                <w:sz w:val="20"/>
                <w:szCs w:val="20"/>
              </w:rPr>
              <w:t xml:space="preserve"> (a), toplam öğretmen sayısına(b) </w:t>
            </w:r>
            <w:r>
              <w:rPr>
                <w:rFonts w:cs="Times New Roman"/>
                <w:sz w:val="20"/>
                <w:szCs w:val="20"/>
              </w:rPr>
              <w:t>oranı</w:t>
            </w:r>
          </w:p>
          <w:p w:rsidR="00AC3BA0" w:rsidRPr="00A50818" w:rsidRDefault="00AC3BA0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B44E79" w:rsidRPr="00A50818" w:rsidTr="0027169A">
        <w:trPr>
          <w:trHeight w:val="854"/>
        </w:trPr>
        <w:tc>
          <w:tcPr>
            <w:tcW w:w="1560" w:type="dxa"/>
            <w:vMerge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Dağıtımı yapılan akıllı tahta sayısı</w:t>
            </w:r>
          </w:p>
        </w:tc>
        <w:tc>
          <w:tcPr>
            <w:tcW w:w="1276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44E79" w:rsidRPr="00A50818" w:rsidRDefault="00B44E79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44E79" w:rsidRPr="00A50818" w:rsidRDefault="00B47F0C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Dağıtımı yapılan akıllı tahta sayısı</w:t>
            </w:r>
          </w:p>
        </w:tc>
      </w:tr>
      <w:tr w:rsidR="00B44E79" w:rsidRPr="00A50818" w:rsidTr="0027169A">
        <w:trPr>
          <w:trHeight w:val="854"/>
        </w:trPr>
        <w:tc>
          <w:tcPr>
            <w:tcW w:w="1560" w:type="dxa"/>
            <w:vMerge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Dağıtımı yapılan tablet sayısı</w:t>
            </w:r>
          </w:p>
        </w:tc>
        <w:tc>
          <w:tcPr>
            <w:tcW w:w="1276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44E79" w:rsidRPr="00A50818" w:rsidRDefault="00B44E79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44E79" w:rsidRPr="00A50818" w:rsidRDefault="00B47F0C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Dağıtımı yapılan tablet sayısı</w:t>
            </w:r>
          </w:p>
        </w:tc>
      </w:tr>
      <w:tr w:rsidR="00B85A76" w:rsidRPr="00A50818" w:rsidTr="000B6AD1">
        <w:trPr>
          <w:trHeight w:val="552"/>
        </w:trPr>
        <w:tc>
          <w:tcPr>
            <w:tcW w:w="1560" w:type="dxa"/>
          </w:tcPr>
          <w:p w:rsidR="00B85A76" w:rsidRPr="00A50818" w:rsidRDefault="00B85A7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B85A76" w:rsidRPr="00A50818" w:rsidRDefault="00B85A76" w:rsidP="000B6AD1">
            <w:pPr>
              <w:rPr>
                <w:rFonts w:cs="Times New Roman"/>
                <w:sz w:val="20"/>
                <w:szCs w:val="20"/>
              </w:rPr>
            </w:pPr>
            <w:r w:rsidRPr="00B85A76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B85A76" w:rsidRPr="00A50818" w:rsidRDefault="00B85A76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85A76" w:rsidRPr="00A50818" w:rsidRDefault="00B85A76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4E79" w:rsidRPr="00A50818" w:rsidTr="0027169A">
        <w:trPr>
          <w:trHeight w:val="701"/>
        </w:trPr>
        <w:tc>
          <w:tcPr>
            <w:tcW w:w="1560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B44E79" w:rsidRPr="00A50818" w:rsidRDefault="009B12C4" w:rsidP="0027169A">
            <w:pPr>
              <w:rPr>
                <w:rFonts w:cs="Times New Roman"/>
                <w:i/>
                <w:sz w:val="20"/>
                <w:szCs w:val="20"/>
              </w:rPr>
            </w:pPr>
            <w:r w:rsidRPr="009B12C4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44E79" w:rsidRDefault="00B44E79" w:rsidP="00B44E79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B44E79" w:rsidRPr="005848DA" w:rsidRDefault="00B44E79" w:rsidP="00B44E79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B44E79" w:rsidRPr="00662CBD" w:rsidRDefault="00662CBD" w:rsidP="00B44E79">
      <w:pPr>
        <w:rPr>
          <w:b/>
        </w:rPr>
      </w:pPr>
      <w:r w:rsidRPr="00662CBD">
        <w:rPr>
          <w:rFonts w:cs="Times New Roman"/>
          <w:b/>
        </w:rPr>
        <w:t>DONATIM</w:t>
      </w:r>
      <w:r w:rsidRPr="00662CBD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</w:rPr>
            </w:pPr>
            <w:r w:rsidRPr="00A50818">
              <w:rPr>
                <w:b/>
                <w:sz w:val="20"/>
              </w:rPr>
              <w:t>No</w:t>
            </w: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</w:rPr>
            </w:pPr>
            <w:r w:rsidRPr="00A50818">
              <w:rPr>
                <w:b/>
                <w:sz w:val="20"/>
              </w:rPr>
              <w:t>Faaliyet veya Proje Adı</w:t>
            </w:r>
          </w:p>
        </w:tc>
        <w:tc>
          <w:tcPr>
            <w:tcW w:w="7610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</w:rPr>
            </w:pPr>
            <w:r w:rsidRPr="00A50818">
              <w:rPr>
                <w:b/>
                <w:sz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</w:rPr>
            </w:pPr>
            <w:r w:rsidRPr="00A50818">
              <w:rPr>
                <w:b/>
                <w:sz w:val="20"/>
              </w:rPr>
              <w:t>Durum</w:t>
            </w:r>
          </w:p>
        </w:tc>
      </w:tr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sz w:val="20"/>
              </w:rPr>
            </w:pPr>
            <w:r w:rsidRPr="00A50818">
              <w:rPr>
                <w:sz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sz w:val="20"/>
              </w:rPr>
            </w:pPr>
            <w:r w:rsidRPr="00A50818">
              <w:rPr>
                <w:sz w:val="20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B44E79" w:rsidRPr="00A50818" w:rsidRDefault="00B44E79" w:rsidP="0027169A">
            <w:pPr>
              <w:rPr>
                <w:i/>
                <w:sz w:val="20"/>
              </w:rPr>
            </w:pPr>
            <w:r w:rsidRPr="00A50818">
              <w:rPr>
                <w:i/>
                <w:sz w:val="20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B44E79" w:rsidRPr="00A50818" w:rsidRDefault="00B44E79" w:rsidP="0027169A">
            <w:pPr>
              <w:jc w:val="center"/>
              <w:rPr>
                <w:sz w:val="20"/>
              </w:rPr>
            </w:pPr>
            <w:r w:rsidRPr="00A50818">
              <w:rPr>
                <w:sz w:val="20"/>
              </w:rPr>
              <w:t>Tamamlandı/ Devam Ediyor (Uygun olan ifade kullanılacaktır)</w:t>
            </w:r>
          </w:p>
        </w:tc>
      </w:tr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sz w:val="20"/>
              </w:rPr>
            </w:pP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sz w:val="20"/>
              </w:rPr>
            </w:pPr>
          </w:p>
        </w:tc>
        <w:tc>
          <w:tcPr>
            <w:tcW w:w="7610" w:type="dxa"/>
          </w:tcPr>
          <w:p w:rsidR="00B44E79" w:rsidRPr="00A50818" w:rsidRDefault="00B44E79" w:rsidP="0027169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B44E79" w:rsidRPr="00A50818" w:rsidRDefault="00B44E79" w:rsidP="0027169A">
            <w:pPr>
              <w:jc w:val="center"/>
              <w:rPr>
                <w:sz w:val="20"/>
              </w:rPr>
            </w:pPr>
          </w:p>
        </w:tc>
      </w:tr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sz w:val="20"/>
              </w:rPr>
            </w:pP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sz w:val="20"/>
              </w:rPr>
            </w:pPr>
          </w:p>
        </w:tc>
        <w:tc>
          <w:tcPr>
            <w:tcW w:w="7610" w:type="dxa"/>
          </w:tcPr>
          <w:p w:rsidR="00B44E79" w:rsidRPr="00A50818" w:rsidRDefault="00B44E79" w:rsidP="0027169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B44E79" w:rsidRPr="00A50818" w:rsidRDefault="00B44E79" w:rsidP="0027169A">
            <w:pPr>
              <w:ind w:left="33" w:firstLine="316"/>
              <w:jc w:val="center"/>
              <w:rPr>
                <w:sz w:val="20"/>
              </w:rPr>
            </w:pPr>
          </w:p>
        </w:tc>
      </w:tr>
    </w:tbl>
    <w:p w:rsidR="00B44E79" w:rsidRDefault="00B44E79" w:rsidP="00B44E79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68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B44E79" w:rsidRPr="00A50818" w:rsidTr="0027169A">
        <w:trPr>
          <w:trHeight w:val="588"/>
        </w:trPr>
        <w:tc>
          <w:tcPr>
            <w:tcW w:w="15001" w:type="dxa"/>
            <w:gridSpan w:val="12"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3. KURUMSAL KAPASİTE</w:t>
            </w:r>
          </w:p>
        </w:tc>
      </w:tr>
      <w:tr w:rsidR="00B44E79" w:rsidRPr="00A50818" w:rsidTr="0027169A">
        <w:trPr>
          <w:trHeight w:val="391"/>
        </w:trPr>
        <w:tc>
          <w:tcPr>
            <w:tcW w:w="1560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276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68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B44E79" w:rsidRPr="00A50818" w:rsidTr="0027169A">
        <w:trPr>
          <w:trHeight w:val="854"/>
        </w:trPr>
        <w:tc>
          <w:tcPr>
            <w:tcW w:w="1560" w:type="dxa"/>
            <w:vMerge w:val="restart"/>
          </w:tcPr>
          <w:p w:rsidR="00B44E79" w:rsidRPr="005848DA" w:rsidRDefault="00B44E79" w:rsidP="0027169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848DA">
              <w:rPr>
                <w:rFonts w:cs="Times New Roman"/>
                <w:b/>
                <w:i/>
                <w:sz w:val="20"/>
                <w:szCs w:val="20"/>
              </w:rPr>
              <w:t>3.6. İzleme ve değerlendirme</w:t>
            </w:r>
          </w:p>
        </w:tc>
        <w:tc>
          <w:tcPr>
            <w:tcW w:w="1701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 xml:space="preserve">Okul ve kurumlardan rehberlik ve denetimi </w:t>
            </w:r>
            <w:r w:rsidRPr="00A50818">
              <w:rPr>
                <w:rFonts w:cs="Times New Roman"/>
                <w:sz w:val="20"/>
                <w:szCs w:val="20"/>
              </w:rPr>
              <w:lastRenderedPageBreak/>
              <w:t>yapılanların oranı (%)</w:t>
            </w:r>
          </w:p>
        </w:tc>
        <w:tc>
          <w:tcPr>
            <w:tcW w:w="1276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B44E79" w:rsidRPr="00A50818" w:rsidRDefault="009B12C4" w:rsidP="009B12C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B44E79" w:rsidRDefault="00B47F0C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Okul ve kurumlardan rehberlik ve denetimi yapılanların</w:t>
            </w:r>
            <w:r>
              <w:rPr>
                <w:rFonts w:cs="Times New Roman"/>
                <w:sz w:val="20"/>
                <w:szCs w:val="20"/>
              </w:rPr>
              <w:t xml:space="preserve"> sayısının</w:t>
            </w:r>
            <w:r w:rsidR="00AC3BA0">
              <w:rPr>
                <w:rFonts w:cs="Times New Roman"/>
                <w:sz w:val="20"/>
                <w:szCs w:val="20"/>
              </w:rPr>
              <w:t>(a),</w:t>
            </w:r>
            <w:r>
              <w:rPr>
                <w:rFonts w:cs="Times New Roman"/>
                <w:sz w:val="20"/>
                <w:szCs w:val="20"/>
              </w:rPr>
              <w:t xml:space="preserve"> Okul ve kurumların toplam sayısına</w:t>
            </w:r>
            <w:r w:rsidR="00AC3BA0">
              <w:rPr>
                <w:rFonts w:cs="Times New Roman"/>
                <w:sz w:val="20"/>
                <w:szCs w:val="20"/>
              </w:rPr>
              <w:t>(b)</w:t>
            </w:r>
            <w:r>
              <w:rPr>
                <w:rFonts w:cs="Times New Roman"/>
                <w:sz w:val="20"/>
                <w:szCs w:val="20"/>
              </w:rPr>
              <w:t xml:space="preserve"> oranı</w:t>
            </w:r>
          </w:p>
          <w:p w:rsidR="00AC3BA0" w:rsidRPr="00A50818" w:rsidRDefault="00AC3BA0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lastRenderedPageBreak/>
              <w:t>((a/b)*100)</w:t>
            </w:r>
          </w:p>
        </w:tc>
      </w:tr>
      <w:tr w:rsidR="00B44E79" w:rsidRPr="00A50818" w:rsidTr="0027169A">
        <w:trPr>
          <w:trHeight w:val="854"/>
        </w:trPr>
        <w:tc>
          <w:tcPr>
            <w:tcW w:w="1560" w:type="dxa"/>
            <w:vMerge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Rehberlik ve denetim sonuçlarına göre birimlere yapılan bildirimlerin uygulanma oranı (%)</w:t>
            </w:r>
          </w:p>
        </w:tc>
        <w:tc>
          <w:tcPr>
            <w:tcW w:w="1276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44E79" w:rsidRPr="00A50818" w:rsidRDefault="00B44E79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44E79" w:rsidRDefault="00407DFA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Rehberlik ve denetim sonuçlarına göre birimlere</w:t>
            </w:r>
            <w:r>
              <w:rPr>
                <w:rFonts w:cs="Times New Roman"/>
                <w:sz w:val="20"/>
                <w:szCs w:val="20"/>
              </w:rPr>
              <w:t xml:space="preserve"> yapılan bildirimlerden uygulananların sayısının</w:t>
            </w:r>
            <w:r w:rsidR="00AC3BA0">
              <w:rPr>
                <w:rFonts w:cs="Times New Roman"/>
                <w:sz w:val="20"/>
                <w:szCs w:val="20"/>
              </w:rPr>
              <w:t>(a)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A50818">
              <w:rPr>
                <w:rFonts w:cs="Times New Roman"/>
                <w:sz w:val="20"/>
                <w:szCs w:val="20"/>
              </w:rPr>
              <w:t>Rehberlik ve denetim sonuçlarına göre birimlere yapılan bildirimlerin</w:t>
            </w:r>
            <w:r>
              <w:rPr>
                <w:rFonts w:cs="Times New Roman"/>
                <w:sz w:val="20"/>
                <w:szCs w:val="20"/>
              </w:rPr>
              <w:t xml:space="preserve"> sayısına </w:t>
            </w:r>
            <w:r w:rsidR="00AC3BA0">
              <w:rPr>
                <w:rFonts w:cs="Times New Roman"/>
                <w:sz w:val="20"/>
                <w:szCs w:val="20"/>
              </w:rPr>
              <w:t>(b)</w:t>
            </w:r>
            <w:r>
              <w:rPr>
                <w:rFonts w:cs="Times New Roman"/>
                <w:sz w:val="20"/>
                <w:szCs w:val="20"/>
              </w:rPr>
              <w:t>oranı</w:t>
            </w:r>
          </w:p>
          <w:p w:rsidR="00AC3BA0" w:rsidRPr="00A50818" w:rsidRDefault="00AC3BA0" w:rsidP="0027169A">
            <w:pPr>
              <w:rPr>
                <w:rFonts w:cs="Times New Roman"/>
                <w:sz w:val="20"/>
                <w:szCs w:val="20"/>
              </w:rPr>
            </w:pPr>
            <w:r w:rsidRPr="00B85963">
              <w:rPr>
                <w:rFonts w:cs="Times New Roman"/>
                <w:b/>
                <w:sz w:val="20"/>
                <w:szCs w:val="20"/>
              </w:rPr>
              <w:t>((a/b)*100)</w:t>
            </w:r>
          </w:p>
        </w:tc>
      </w:tr>
      <w:tr w:rsidR="00B85A76" w:rsidRPr="00A50818" w:rsidTr="000B6AD1">
        <w:trPr>
          <w:trHeight w:val="470"/>
        </w:trPr>
        <w:tc>
          <w:tcPr>
            <w:tcW w:w="1560" w:type="dxa"/>
          </w:tcPr>
          <w:p w:rsidR="00B85A76" w:rsidRPr="00A50818" w:rsidRDefault="00B85A76" w:rsidP="0027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B85A76" w:rsidRPr="000B6AD1" w:rsidRDefault="00B85A76" w:rsidP="000B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D1">
              <w:rPr>
                <w:rFonts w:ascii="Times New Roman" w:hAnsi="Times New Roman"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B85A76" w:rsidRPr="00A50818" w:rsidRDefault="00B85A76" w:rsidP="0027169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85A76" w:rsidRPr="00A50818" w:rsidRDefault="00B85A76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4E79" w:rsidRPr="00A50818" w:rsidTr="0027169A">
        <w:trPr>
          <w:trHeight w:val="701"/>
        </w:trPr>
        <w:tc>
          <w:tcPr>
            <w:tcW w:w="1560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B44E79" w:rsidRPr="00A50818" w:rsidRDefault="00B44E79" w:rsidP="0027169A">
            <w:pPr>
              <w:rPr>
                <w:rFonts w:cs="Times New Roman"/>
                <w:i/>
                <w:sz w:val="20"/>
                <w:szCs w:val="20"/>
              </w:rPr>
            </w:pPr>
          </w:p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44E79" w:rsidRDefault="00B44E79" w:rsidP="00B44E79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B44E79" w:rsidRPr="005848DA" w:rsidRDefault="00B44E79" w:rsidP="00B44E79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B44E79" w:rsidRPr="00662CBD" w:rsidRDefault="00662CBD" w:rsidP="00B44E79">
      <w:pPr>
        <w:rPr>
          <w:b/>
        </w:rPr>
      </w:pPr>
      <w:r w:rsidRPr="00662CBD">
        <w:rPr>
          <w:rFonts w:cs="Times New Roman"/>
          <w:b/>
        </w:rPr>
        <w:t>İZLEME VE DEĞERLENDİRME</w:t>
      </w:r>
      <w:r w:rsidRPr="00662CBD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B44E79" w:rsidRPr="00A50818" w:rsidRDefault="00B44E79" w:rsidP="0027169A">
            <w:pPr>
              <w:rPr>
                <w:i/>
                <w:sz w:val="20"/>
                <w:szCs w:val="20"/>
              </w:rPr>
            </w:pPr>
            <w:r w:rsidRPr="00A50818">
              <w:rPr>
                <w:i/>
                <w:sz w:val="20"/>
                <w:szCs w:val="20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>Tamamlandı/ Devam Ediyor (Uygun olan ifade kullanılacaktır)</w:t>
            </w:r>
          </w:p>
        </w:tc>
      </w:tr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</w:tr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4E79" w:rsidRPr="00A50818" w:rsidRDefault="00B44E79" w:rsidP="0027169A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B44E79" w:rsidRDefault="00B44E79" w:rsidP="00B44E79"/>
    <w:p w:rsidR="00B44E79" w:rsidRDefault="00B44E79" w:rsidP="00B44E79"/>
    <w:p w:rsidR="005848DA" w:rsidRDefault="005848DA" w:rsidP="00B44E79"/>
    <w:p w:rsidR="005848DA" w:rsidRDefault="005848DA" w:rsidP="00B44E79"/>
    <w:p w:rsidR="00B44E79" w:rsidRDefault="00B44E79" w:rsidP="00B44E79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68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B44E79" w:rsidRPr="00921E19" w:rsidTr="0027169A">
        <w:trPr>
          <w:trHeight w:val="588"/>
        </w:trPr>
        <w:tc>
          <w:tcPr>
            <w:tcW w:w="15001" w:type="dxa"/>
            <w:gridSpan w:val="12"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3. KURUMSAL KAPASİTE</w:t>
            </w:r>
          </w:p>
        </w:tc>
      </w:tr>
      <w:tr w:rsidR="00B44E79" w:rsidRPr="00921E19" w:rsidTr="0027169A">
        <w:trPr>
          <w:trHeight w:val="391"/>
        </w:trPr>
        <w:tc>
          <w:tcPr>
            <w:tcW w:w="1560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276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68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B44E79" w:rsidRPr="00564EE1" w:rsidRDefault="00B44E79" w:rsidP="0027169A">
            <w:pPr>
              <w:rPr>
                <w:rFonts w:ascii="Times New Roman" w:hAnsi="Times New Roman" w:cs="Times New Roman"/>
                <w:b/>
                <w:bCs/>
              </w:rPr>
            </w:pPr>
            <w:r w:rsidRPr="00564EE1">
              <w:rPr>
                <w:rFonts w:ascii="Times New Roman" w:hAnsi="Times New Roman" w:cs="Times New Roman"/>
                <w:b/>
                <w:bCs/>
              </w:rPr>
              <w:t>2019 Hedef</w:t>
            </w:r>
          </w:p>
        </w:tc>
        <w:tc>
          <w:tcPr>
            <w:tcW w:w="1818" w:type="dxa"/>
          </w:tcPr>
          <w:p w:rsidR="00B44E79" w:rsidRPr="00564EE1" w:rsidRDefault="00B44E79" w:rsidP="0027169A">
            <w:pPr>
              <w:rPr>
                <w:rFonts w:ascii="Times New Roman" w:hAnsi="Times New Roman" w:cs="Times New Roman"/>
                <w:b/>
                <w:bCs/>
              </w:rPr>
            </w:pPr>
            <w:r w:rsidRPr="00564EE1">
              <w:rPr>
                <w:rFonts w:ascii="Times New Roman" w:hAnsi="Times New Roman" w:cs="Times New Roman"/>
                <w:b/>
                <w:bCs/>
              </w:rPr>
              <w:t>Gerçekleşme</w:t>
            </w:r>
          </w:p>
        </w:tc>
        <w:tc>
          <w:tcPr>
            <w:tcW w:w="2863" w:type="dxa"/>
          </w:tcPr>
          <w:p w:rsidR="00B44E79" w:rsidRPr="00564EE1" w:rsidRDefault="00B44E79" w:rsidP="0027169A">
            <w:pPr>
              <w:rPr>
                <w:rFonts w:ascii="Times New Roman" w:hAnsi="Times New Roman" w:cs="Times New Roman"/>
                <w:b/>
                <w:bCs/>
              </w:rPr>
            </w:pPr>
            <w:r w:rsidRPr="00564EE1">
              <w:rPr>
                <w:rFonts w:ascii="Times New Roman" w:hAnsi="Times New Roman" w:cs="Times New Roman"/>
                <w:b/>
                <w:bCs/>
              </w:rPr>
              <w:t>Hesaplama Yöntemi</w:t>
            </w:r>
          </w:p>
        </w:tc>
      </w:tr>
      <w:tr w:rsidR="00B44E79" w:rsidRPr="00921E19" w:rsidTr="0027169A">
        <w:trPr>
          <w:trHeight w:val="854"/>
        </w:trPr>
        <w:tc>
          <w:tcPr>
            <w:tcW w:w="1560" w:type="dxa"/>
          </w:tcPr>
          <w:p w:rsidR="00B44E79" w:rsidRPr="005848DA" w:rsidRDefault="00B44E79" w:rsidP="0027169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848DA">
              <w:rPr>
                <w:rFonts w:cs="Times New Roman"/>
                <w:b/>
                <w:i/>
                <w:sz w:val="20"/>
                <w:szCs w:val="20"/>
              </w:rPr>
              <w:t>3.7. Sosyal tarafların katılımı ve yönetişim, kurumsal iletişim</w:t>
            </w:r>
          </w:p>
        </w:tc>
        <w:tc>
          <w:tcPr>
            <w:tcW w:w="1701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Sosyal tarafların katılımı, yönetişim ve kurumsal iletişim amaçlı yürütülen etkinlik sayısı</w:t>
            </w:r>
          </w:p>
        </w:tc>
        <w:tc>
          <w:tcPr>
            <w:tcW w:w="1276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89555D" w:rsidRDefault="00B44E79" w:rsidP="0027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</w:tcPr>
          <w:p w:rsidR="00B44E79" w:rsidRPr="00921E19" w:rsidRDefault="00B44E79" w:rsidP="009B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0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B44E79" w:rsidRPr="0089555D" w:rsidRDefault="006661E0" w:rsidP="0027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18">
              <w:rPr>
                <w:rFonts w:cs="Times New Roman"/>
                <w:sz w:val="20"/>
                <w:szCs w:val="20"/>
              </w:rPr>
              <w:t>Sosyal tarafların katılımı, yönetişim ve kurumsal iletişim amaçlı yürütülen etkinlik sayısı</w:t>
            </w:r>
          </w:p>
        </w:tc>
      </w:tr>
      <w:tr w:rsidR="00B85A76" w:rsidRPr="00921E19" w:rsidTr="000B6AD1">
        <w:trPr>
          <w:trHeight w:val="489"/>
        </w:trPr>
        <w:tc>
          <w:tcPr>
            <w:tcW w:w="1560" w:type="dxa"/>
          </w:tcPr>
          <w:p w:rsidR="00B85A76" w:rsidRPr="00B85A76" w:rsidRDefault="00B85A76" w:rsidP="0027169A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B85A76" w:rsidRPr="00B85A76" w:rsidRDefault="00B85A76" w:rsidP="000B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76">
              <w:rPr>
                <w:rFonts w:ascii="Times New Roman" w:hAnsi="Times New Roman"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B85A76" w:rsidRPr="00812000" w:rsidRDefault="00B85A76" w:rsidP="009B12C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85A76" w:rsidRPr="00A50818" w:rsidRDefault="00B85A76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4E79" w:rsidRPr="00921E19" w:rsidTr="0027169A">
        <w:trPr>
          <w:trHeight w:val="701"/>
        </w:trPr>
        <w:tc>
          <w:tcPr>
            <w:tcW w:w="1560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B44E79" w:rsidRPr="00A50818" w:rsidRDefault="00B44E79" w:rsidP="0027169A">
            <w:pPr>
              <w:rPr>
                <w:rFonts w:cs="Times New Roman"/>
                <w:i/>
                <w:sz w:val="20"/>
                <w:szCs w:val="20"/>
              </w:rPr>
            </w:pPr>
          </w:p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44E79" w:rsidRDefault="00B44E79" w:rsidP="00B44E79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B44E79" w:rsidRDefault="00B44E79" w:rsidP="00B44E79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B44E79" w:rsidRPr="004E5F37" w:rsidRDefault="00B44E79" w:rsidP="00B44E79">
      <w:pPr>
        <w:spacing w:before="240"/>
        <w:jc w:val="both"/>
        <w:rPr>
          <w:rFonts w:eastAsiaTheme="minorEastAsia" w:cs="Times New Roman"/>
          <w:b/>
          <w:color w:val="FF0000"/>
        </w:rPr>
      </w:pPr>
    </w:p>
    <w:p w:rsidR="00B44E79" w:rsidRPr="00662CBD" w:rsidRDefault="00662CBD" w:rsidP="00B44E79">
      <w:pPr>
        <w:rPr>
          <w:b/>
        </w:rPr>
      </w:pPr>
      <w:r w:rsidRPr="00662CBD">
        <w:rPr>
          <w:rFonts w:cs="Times New Roman"/>
          <w:b/>
        </w:rPr>
        <w:t>SOSYAL TARAFLARIN KATILIMI VE YÖNETİŞİM, KURUMSAL İLETİŞİM</w:t>
      </w:r>
      <w:r w:rsidRPr="00662CBD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lastRenderedPageBreak/>
              <w:t xml:space="preserve">(Kaç adet Faaliyet mevcutsa yazılacaktır.) </w:t>
            </w: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B44E79" w:rsidRPr="00A50818" w:rsidRDefault="00B44E79" w:rsidP="0027169A">
            <w:pPr>
              <w:rPr>
                <w:i/>
                <w:sz w:val="20"/>
                <w:szCs w:val="20"/>
              </w:rPr>
            </w:pPr>
            <w:r w:rsidRPr="00A50818">
              <w:rPr>
                <w:i/>
                <w:sz w:val="20"/>
                <w:szCs w:val="20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>Tamamlandı/ Devam Ediyor (Uygun olan ifade kullanılacaktır)</w:t>
            </w:r>
          </w:p>
        </w:tc>
      </w:tr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</w:tr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4E79" w:rsidRPr="00A50818" w:rsidRDefault="00B44E79" w:rsidP="0027169A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B44E79" w:rsidRDefault="00B44E79" w:rsidP="00B44E79"/>
    <w:p w:rsidR="00B44E79" w:rsidRDefault="00B44E79" w:rsidP="00B44E79"/>
    <w:tbl>
      <w:tblPr>
        <w:tblStyle w:val="TabloKlavuzu1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689"/>
        <w:gridCol w:w="849"/>
        <w:gridCol w:w="849"/>
        <w:gridCol w:w="849"/>
        <w:gridCol w:w="849"/>
        <w:gridCol w:w="849"/>
        <w:gridCol w:w="849"/>
        <w:gridCol w:w="1818"/>
        <w:gridCol w:w="2863"/>
      </w:tblGrid>
      <w:tr w:rsidR="00B44E79" w:rsidRPr="00A50818" w:rsidTr="0027169A">
        <w:trPr>
          <w:trHeight w:val="588"/>
        </w:trPr>
        <w:tc>
          <w:tcPr>
            <w:tcW w:w="15001" w:type="dxa"/>
            <w:gridSpan w:val="12"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3. KURUMSAL KAPASİTE</w:t>
            </w:r>
          </w:p>
        </w:tc>
      </w:tr>
      <w:tr w:rsidR="00B44E79" w:rsidRPr="00A50818" w:rsidTr="0027169A">
        <w:trPr>
          <w:trHeight w:val="391"/>
        </w:trPr>
        <w:tc>
          <w:tcPr>
            <w:tcW w:w="1560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sz w:val="20"/>
                <w:szCs w:val="20"/>
              </w:rPr>
            </w:pPr>
            <w:r w:rsidRPr="00A50818">
              <w:rPr>
                <w:rFonts w:cs="Times New Roman"/>
                <w:b/>
                <w:sz w:val="20"/>
                <w:szCs w:val="20"/>
              </w:rPr>
              <w:t xml:space="preserve"> Faaliyet alanı </w:t>
            </w:r>
          </w:p>
        </w:tc>
        <w:tc>
          <w:tcPr>
            <w:tcW w:w="1701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Performans Göstergesi</w:t>
            </w:r>
          </w:p>
        </w:tc>
        <w:tc>
          <w:tcPr>
            <w:tcW w:w="1276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 Düzey</w:t>
            </w:r>
          </w:p>
        </w:tc>
        <w:tc>
          <w:tcPr>
            <w:tcW w:w="68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tabs>
                <w:tab w:val="left" w:pos="459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2019 Hedef</w:t>
            </w:r>
          </w:p>
        </w:tc>
        <w:tc>
          <w:tcPr>
            <w:tcW w:w="1818" w:type="dxa"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2863" w:type="dxa"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50818">
              <w:rPr>
                <w:rFonts w:cs="Times New Roman"/>
                <w:b/>
                <w:bCs/>
                <w:sz w:val="20"/>
                <w:szCs w:val="20"/>
              </w:rPr>
              <w:t>Hesaplama Yöntemi</w:t>
            </w:r>
          </w:p>
        </w:tc>
      </w:tr>
      <w:tr w:rsidR="00B44E79" w:rsidRPr="00A50818" w:rsidTr="0027169A">
        <w:trPr>
          <w:trHeight w:val="854"/>
        </w:trPr>
        <w:tc>
          <w:tcPr>
            <w:tcW w:w="1560" w:type="dxa"/>
          </w:tcPr>
          <w:p w:rsidR="00B44E79" w:rsidRPr="005848DA" w:rsidRDefault="00B44E79" w:rsidP="0027169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848DA">
              <w:rPr>
                <w:rFonts w:cs="Times New Roman"/>
                <w:b/>
                <w:i/>
                <w:sz w:val="20"/>
                <w:szCs w:val="20"/>
              </w:rPr>
              <w:t>3.8. Bilgi yönetimi</w:t>
            </w:r>
          </w:p>
        </w:tc>
        <w:tc>
          <w:tcPr>
            <w:tcW w:w="1701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İl MEM bilgi edinme sistemlerinden yararlanıcıların memnuniyet oranı (%)</w:t>
            </w:r>
          </w:p>
        </w:tc>
        <w:tc>
          <w:tcPr>
            <w:tcW w:w="1276" w:type="dxa"/>
            <w:hideMark/>
          </w:tcPr>
          <w:p w:rsidR="00B44E79" w:rsidRPr="00A50818" w:rsidRDefault="00B44E79" w:rsidP="0027169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hideMark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</w:tcPr>
          <w:p w:rsidR="00B44E79" w:rsidRPr="00A50818" w:rsidRDefault="009B12C4" w:rsidP="009B12C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863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5A76" w:rsidRPr="00A50818" w:rsidTr="000B6AD1">
        <w:trPr>
          <w:trHeight w:val="486"/>
        </w:trPr>
        <w:tc>
          <w:tcPr>
            <w:tcW w:w="1560" w:type="dxa"/>
          </w:tcPr>
          <w:p w:rsidR="00B85A76" w:rsidRPr="005848DA" w:rsidRDefault="00B85A76" w:rsidP="0027169A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B85A76" w:rsidRPr="00A50818" w:rsidRDefault="00B85A76" w:rsidP="000B6AD1">
            <w:pPr>
              <w:rPr>
                <w:rFonts w:cs="Times New Roman"/>
                <w:sz w:val="20"/>
                <w:szCs w:val="20"/>
              </w:rPr>
            </w:pPr>
            <w:r w:rsidRPr="00B85A76">
              <w:rPr>
                <w:rFonts w:cs="Times New Roman"/>
                <w:sz w:val="20"/>
                <w:szCs w:val="20"/>
              </w:rPr>
              <w:t>Ortalama Gerçekleşme</w:t>
            </w:r>
          </w:p>
        </w:tc>
        <w:tc>
          <w:tcPr>
            <w:tcW w:w="1818" w:type="dxa"/>
          </w:tcPr>
          <w:p w:rsidR="00B85A76" w:rsidRDefault="00B85A76" w:rsidP="009B12C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</w:tcPr>
          <w:p w:rsidR="00B85A76" w:rsidRPr="00A50818" w:rsidRDefault="00B85A76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4E79" w:rsidRPr="00A50818" w:rsidTr="0027169A">
        <w:trPr>
          <w:trHeight w:val="701"/>
        </w:trPr>
        <w:tc>
          <w:tcPr>
            <w:tcW w:w="1560" w:type="dxa"/>
          </w:tcPr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  <w:r w:rsidRPr="00A50818">
              <w:rPr>
                <w:rFonts w:cs="Times New Roman"/>
                <w:sz w:val="20"/>
                <w:szCs w:val="20"/>
              </w:rPr>
              <w:t>AÇIKLAMA</w:t>
            </w:r>
          </w:p>
        </w:tc>
        <w:tc>
          <w:tcPr>
            <w:tcW w:w="13441" w:type="dxa"/>
            <w:gridSpan w:val="11"/>
          </w:tcPr>
          <w:p w:rsidR="00B44E79" w:rsidRPr="00A50818" w:rsidRDefault="009B12C4" w:rsidP="0027169A">
            <w:pPr>
              <w:rPr>
                <w:rFonts w:cs="Times New Roman"/>
                <w:i/>
                <w:sz w:val="20"/>
                <w:szCs w:val="20"/>
              </w:rPr>
            </w:pPr>
            <w:r w:rsidRPr="009B12C4">
              <w:rPr>
                <w:rFonts w:cs="Times New Roman"/>
                <w:i/>
                <w:sz w:val="20"/>
                <w:szCs w:val="20"/>
              </w:rPr>
              <w:t>Gerileme gözlenen,  hedeften önemli oranda sapma gözlenen,  planlanandan önemli oranda erken ulaşılan gösterge gerçekleşmeleri ile ilgili, sapmaların nedenleri hakkında açıklamalar.</w:t>
            </w:r>
          </w:p>
          <w:p w:rsidR="00B44E79" w:rsidRPr="00A50818" w:rsidRDefault="00B44E79" w:rsidP="002716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44E79" w:rsidRDefault="00B44E79" w:rsidP="00B44E79">
      <w:pPr>
        <w:spacing w:before="2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B44E79" w:rsidRDefault="00B44E79" w:rsidP="00B44E79">
      <w:pPr>
        <w:spacing w:before="24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A73AA">
        <w:rPr>
          <w:rFonts w:ascii="Times New Roman" w:eastAsiaTheme="minorEastAsia" w:hAnsi="Times New Roman" w:cs="Times New Roman"/>
          <w:color w:val="FF0000"/>
          <w:sz w:val="28"/>
          <w:szCs w:val="28"/>
        </w:rPr>
        <w:t>**</w:t>
      </w:r>
      <w:r w:rsidRPr="007A7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2019 gös. hed. ulaşma oranı=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2018 gerç. dur.-2014 gerç. dur.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8"/>
                <w:szCs w:val="28"/>
              </w:rPr>
              <m:t>2019 gös. hed.-2014 gerç. dur.</m:t>
            </m:r>
          </m:den>
        </m:f>
        <m:r>
          <m:rPr>
            <m:sty m:val="b"/>
          </m:rPr>
          <w:rPr>
            <w:rFonts w:ascii="Cambria Math" w:eastAsia="Calibri" w:hAnsi="Cambria Math" w:cs="Times New Roman"/>
            <w:color w:val="FF0000"/>
            <w:sz w:val="28"/>
            <w:szCs w:val="28"/>
          </w:rPr>
          <m:t>×100</m:t>
        </m:r>
      </m:oMath>
    </w:p>
    <w:p w:rsidR="00B44E79" w:rsidRPr="00662CBD" w:rsidRDefault="00B44E79" w:rsidP="00B44E79">
      <w:pPr>
        <w:spacing w:before="240"/>
        <w:jc w:val="both"/>
        <w:rPr>
          <w:rFonts w:eastAsiaTheme="minorEastAsia" w:cs="Times New Roman"/>
          <w:b/>
          <w:color w:val="FF0000"/>
        </w:rPr>
      </w:pPr>
    </w:p>
    <w:p w:rsidR="00B44E79" w:rsidRPr="00662CBD" w:rsidRDefault="00662CBD" w:rsidP="00B44E79">
      <w:pPr>
        <w:rPr>
          <w:b/>
        </w:rPr>
      </w:pPr>
      <w:r w:rsidRPr="00662CBD">
        <w:rPr>
          <w:rFonts w:cs="Times New Roman"/>
          <w:b/>
        </w:rPr>
        <w:t>BİLGİ YÖNETİMİ</w:t>
      </w:r>
      <w:r w:rsidRPr="00662CBD">
        <w:rPr>
          <w:b/>
        </w:rPr>
        <w:t xml:space="preserve"> İLE İLGİLİ 2018 YILI İÇERİSİNDE GERÇEKLEŞTİRİLEN FAALİYETLER: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336"/>
        <w:gridCol w:w="3246"/>
        <w:gridCol w:w="7610"/>
        <w:gridCol w:w="2835"/>
      </w:tblGrid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Adı</w:t>
            </w:r>
          </w:p>
        </w:tc>
        <w:tc>
          <w:tcPr>
            <w:tcW w:w="7610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Faaliyet veya Proje Kapsamında Gerçekleştirilenler</w:t>
            </w:r>
          </w:p>
        </w:tc>
        <w:tc>
          <w:tcPr>
            <w:tcW w:w="2835" w:type="dxa"/>
          </w:tcPr>
          <w:p w:rsidR="00B44E79" w:rsidRPr="00A50818" w:rsidRDefault="00B44E79" w:rsidP="0027169A">
            <w:pPr>
              <w:jc w:val="center"/>
              <w:rPr>
                <w:b/>
                <w:sz w:val="20"/>
                <w:szCs w:val="20"/>
              </w:rPr>
            </w:pPr>
            <w:r w:rsidRPr="00A50818">
              <w:rPr>
                <w:b/>
                <w:sz w:val="20"/>
                <w:szCs w:val="20"/>
              </w:rPr>
              <w:t>Durum</w:t>
            </w:r>
          </w:p>
        </w:tc>
      </w:tr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(Kaç adet Faaliyet mevcutsa yazılacaktır.) </w:t>
            </w: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 xml:space="preserve">(Kısa ve Öz Biçimde Faaliyet/Proje Tanımı Yapılacaktır.) </w:t>
            </w:r>
          </w:p>
        </w:tc>
        <w:tc>
          <w:tcPr>
            <w:tcW w:w="7610" w:type="dxa"/>
          </w:tcPr>
          <w:p w:rsidR="00B44E79" w:rsidRPr="00A50818" w:rsidRDefault="00B44E79" w:rsidP="0027169A">
            <w:pPr>
              <w:rPr>
                <w:i/>
                <w:sz w:val="20"/>
                <w:szCs w:val="20"/>
              </w:rPr>
            </w:pPr>
            <w:r w:rsidRPr="00A50818">
              <w:rPr>
                <w:i/>
                <w:sz w:val="20"/>
                <w:szCs w:val="20"/>
              </w:rPr>
              <w:t xml:space="preserve">Faaliyet veya projenin hangi ilçede uygulandığı, kaç kişi ile gerçekleştirildiği, amacı vb. </w:t>
            </w:r>
          </w:p>
        </w:tc>
        <w:tc>
          <w:tcPr>
            <w:tcW w:w="2835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  <w:r w:rsidRPr="00A50818">
              <w:rPr>
                <w:sz w:val="20"/>
                <w:szCs w:val="20"/>
              </w:rPr>
              <w:t>Tamamlandı/ Devam Ediyor (Uygun olan ifade kullanılacaktır)</w:t>
            </w:r>
          </w:p>
        </w:tc>
      </w:tr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</w:tr>
      <w:tr w:rsidR="00B44E79" w:rsidRPr="00A50818" w:rsidTr="0027169A">
        <w:trPr>
          <w:trHeight w:val="350"/>
        </w:trPr>
        <w:tc>
          <w:tcPr>
            <w:tcW w:w="133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</w:tcPr>
          <w:p w:rsidR="00B44E79" w:rsidRPr="00A50818" w:rsidRDefault="00B44E79" w:rsidP="0027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4E79" w:rsidRPr="00A50818" w:rsidRDefault="00B44E79" w:rsidP="0027169A">
            <w:pPr>
              <w:ind w:left="33" w:firstLine="316"/>
              <w:jc w:val="center"/>
              <w:rPr>
                <w:sz w:val="20"/>
                <w:szCs w:val="20"/>
              </w:rPr>
            </w:pPr>
          </w:p>
        </w:tc>
      </w:tr>
    </w:tbl>
    <w:p w:rsidR="00B44E79" w:rsidRDefault="00B44E79" w:rsidP="00B44E79"/>
    <w:p w:rsidR="00B44E79" w:rsidRDefault="00B44E79" w:rsidP="00B44E79"/>
    <w:p w:rsidR="00782B9F" w:rsidRPr="00073A04" w:rsidRDefault="00782B9F" w:rsidP="00B44E79">
      <w:pPr>
        <w:rPr>
          <w:rFonts w:ascii="Book Antiqua" w:hAnsi="Book Antiqua"/>
          <w:b/>
          <w:sz w:val="24"/>
        </w:rPr>
      </w:pPr>
      <w:r w:rsidRPr="00073A04">
        <w:rPr>
          <w:rFonts w:ascii="Book Antiqua" w:hAnsi="Book Antiqua"/>
          <w:b/>
          <w:sz w:val="24"/>
        </w:rPr>
        <w:t>DEĞERLENDİRME</w:t>
      </w:r>
    </w:p>
    <w:p w:rsidR="00234271" w:rsidRPr="0077542E" w:rsidRDefault="00073A04" w:rsidP="00234271">
      <w:pPr>
        <w:jc w:val="both"/>
        <w:rPr>
          <w:rFonts w:ascii="Book Antiqua" w:hAnsi="Book Antiqua"/>
          <w:b/>
          <w:color w:val="0070C0"/>
          <w:sz w:val="24"/>
        </w:rPr>
      </w:pPr>
      <w:r>
        <w:rPr>
          <w:rFonts w:ascii="Book Antiqua" w:hAnsi="Book Antiqua"/>
          <w:b/>
          <w:color w:val="0070C0"/>
          <w:sz w:val="24"/>
        </w:rPr>
        <w:t>2015-2019 Stratejik Planı Performans Göstergesi Gerçekleşme B</w:t>
      </w:r>
      <w:r w:rsidR="00234271" w:rsidRPr="0077542E">
        <w:rPr>
          <w:rFonts w:ascii="Book Antiqua" w:hAnsi="Book Antiqua"/>
          <w:b/>
          <w:color w:val="0070C0"/>
          <w:sz w:val="24"/>
        </w:rPr>
        <w:t>ulguları</w:t>
      </w:r>
    </w:p>
    <w:p w:rsidR="00234271" w:rsidRDefault="00234271" w:rsidP="00234271">
      <w:pPr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Performans göstergeleri, 2018 yılı </w:t>
      </w:r>
      <w:r w:rsidR="00C07D0B">
        <w:rPr>
          <w:rFonts w:ascii="Book Antiqua" w:hAnsi="Book Antiqua"/>
          <w:sz w:val="24"/>
        </w:rPr>
        <w:t xml:space="preserve">sonu dikkate </w:t>
      </w:r>
      <w:r w:rsidR="00AD0D5A">
        <w:rPr>
          <w:rFonts w:ascii="Book Antiqua" w:hAnsi="Book Antiqua"/>
          <w:sz w:val="24"/>
        </w:rPr>
        <w:t>alınarak gerileme</w:t>
      </w:r>
      <w:r w:rsidRPr="005B2931">
        <w:rPr>
          <w:rFonts w:ascii="Book Antiqua" w:hAnsi="Book Antiqua"/>
          <w:b/>
          <w:sz w:val="24"/>
        </w:rPr>
        <w:t xml:space="preserve"> gözlenen göstergeler</w:t>
      </w:r>
      <w:r>
        <w:rPr>
          <w:rFonts w:ascii="Book Antiqua" w:hAnsi="Book Antiqua"/>
          <w:b/>
          <w:sz w:val="24"/>
        </w:rPr>
        <w:t>,</w:t>
      </w:r>
      <w:r w:rsidRPr="005B2931">
        <w:rPr>
          <w:rFonts w:ascii="Book Antiqua" w:hAnsi="Book Antiqua"/>
          <w:b/>
          <w:sz w:val="24"/>
        </w:rPr>
        <w:t xml:space="preserve"> %0-</w:t>
      </w:r>
      <w:r>
        <w:rPr>
          <w:rFonts w:ascii="Book Antiqua" w:hAnsi="Book Antiqua"/>
          <w:b/>
          <w:sz w:val="24"/>
        </w:rPr>
        <w:t>50</w:t>
      </w:r>
      <w:r w:rsidRPr="005B2931">
        <w:rPr>
          <w:rFonts w:ascii="Book Antiqua" w:hAnsi="Book Antiqua"/>
          <w:b/>
          <w:sz w:val="24"/>
        </w:rPr>
        <w:t xml:space="preserve"> arası gerçekleşme gözlenen göstergeler, %</w:t>
      </w:r>
      <w:r>
        <w:rPr>
          <w:rFonts w:ascii="Book Antiqua" w:hAnsi="Book Antiqua"/>
          <w:b/>
          <w:sz w:val="24"/>
        </w:rPr>
        <w:t>5</w:t>
      </w:r>
      <w:r w:rsidRPr="005B2931">
        <w:rPr>
          <w:rFonts w:ascii="Book Antiqua" w:hAnsi="Book Antiqua"/>
          <w:b/>
          <w:sz w:val="24"/>
        </w:rPr>
        <w:t>0-</w:t>
      </w:r>
      <w:r>
        <w:rPr>
          <w:rFonts w:ascii="Book Antiqua" w:hAnsi="Book Antiqua"/>
          <w:b/>
          <w:sz w:val="24"/>
        </w:rPr>
        <w:t>6</w:t>
      </w:r>
      <w:r w:rsidRPr="005B2931">
        <w:rPr>
          <w:rFonts w:ascii="Book Antiqua" w:hAnsi="Book Antiqua"/>
          <w:b/>
          <w:sz w:val="24"/>
        </w:rPr>
        <w:t>9,99 arası gerçekleşme gözlenen göstergeler, %</w:t>
      </w:r>
      <w:r>
        <w:rPr>
          <w:rFonts w:ascii="Book Antiqua" w:hAnsi="Book Antiqua"/>
          <w:b/>
          <w:sz w:val="24"/>
        </w:rPr>
        <w:t>7</w:t>
      </w:r>
      <w:r w:rsidRPr="005B2931">
        <w:rPr>
          <w:rFonts w:ascii="Book Antiqua" w:hAnsi="Book Antiqua"/>
          <w:b/>
          <w:sz w:val="24"/>
        </w:rPr>
        <w:t>0</w:t>
      </w:r>
      <w:r>
        <w:rPr>
          <w:rFonts w:ascii="Book Antiqua" w:hAnsi="Book Antiqua"/>
          <w:b/>
          <w:sz w:val="24"/>
        </w:rPr>
        <w:t>-99,9</w:t>
      </w:r>
      <w:r w:rsidRPr="005B2931"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 xml:space="preserve">arası </w:t>
      </w:r>
      <w:r w:rsidRPr="005B2931">
        <w:rPr>
          <w:rFonts w:ascii="Book Antiqua" w:hAnsi="Book Antiqua"/>
          <w:b/>
          <w:sz w:val="24"/>
        </w:rPr>
        <w:t>gerçekleşme gözlenen göstergeler</w:t>
      </w:r>
      <w:r>
        <w:rPr>
          <w:rFonts w:ascii="Book Antiqua" w:hAnsi="Book Antiqua"/>
          <w:b/>
          <w:sz w:val="24"/>
        </w:rPr>
        <w:t xml:space="preserve">, </w:t>
      </w:r>
      <w:r w:rsidRPr="00DC498A">
        <w:rPr>
          <w:rFonts w:ascii="Book Antiqua" w:hAnsi="Book Antiqua"/>
          <w:b/>
          <w:sz w:val="24"/>
        </w:rPr>
        <w:t>%</w:t>
      </w:r>
      <w:r>
        <w:rPr>
          <w:rFonts w:ascii="Book Antiqua" w:hAnsi="Book Antiqua"/>
          <w:b/>
          <w:sz w:val="24"/>
        </w:rPr>
        <w:t>100</w:t>
      </w:r>
      <w:r w:rsidRPr="00DC498A">
        <w:rPr>
          <w:rFonts w:ascii="Book Antiqua" w:hAnsi="Book Antiqua"/>
          <w:b/>
          <w:sz w:val="24"/>
        </w:rPr>
        <w:t xml:space="preserve"> ve üzeri gerçekleşme gözlenen göstergeler </w:t>
      </w:r>
      <w:r w:rsidRPr="005B2931">
        <w:rPr>
          <w:rFonts w:ascii="Book Antiqua" w:hAnsi="Book Antiqua"/>
          <w:sz w:val="24"/>
        </w:rPr>
        <w:t xml:space="preserve">olarak </w:t>
      </w:r>
      <w:r>
        <w:rPr>
          <w:rFonts w:ascii="Book Antiqua" w:hAnsi="Book Antiqua"/>
          <w:sz w:val="24"/>
        </w:rPr>
        <w:t>beş</w:t>
      </w:r>
      <w:r>
        <w:rPr>
          <w:rFonts w:ascii="Book Antiqua" w:hAnsi="Book Antiqua"/>
          <w:b/>
          <w:sz w:val="24"/>
        </w:rPr>
        <w:t xml:space="preserve"> </w:t>
      </w:r>
      <w:r w:rsidRPr="005B2931">
        <w:rPr>
          <w:rFonts w:ascii="Book Antiqua" w:hAnsi="Book Antiqua"/>
          <w:sz w:val="24"/>
        </w:rPr>
        <w:t>grupta</w:t>
      </w:r>
      <w:r>
        <w:rPr>
          <w:rFonts w:ascii="Book Antiqua" w:hAnsi="Book Antiqua"/>
          <w:b/>
          <w:sz w:val="24"/>
        </w:rPr>
        <w:t xml:space="preserve"> </w:t>
      </w:r>
      <w:r w:rsidRPr="005F3CB1">
        <w:rPr>
          <w:rFonts w:ascii="Book Antiqua" w:hAnsi="Book Antiqua"/>
          <w:sz w:val="24"/>
        </w:rPr>
        <w:t>toplanmıştır.</w:t>
      </w:r>
      <w:r w:rsidRPr="00D616C2">
        <w:t xml:space="preserve"> </w:t>
      </w:r>
      <w:r w:rsidRPr="00D616C2">
        <w:rPr>
          <w:rFonts w:ascii="Book Antiqua" w:hAnsi="Book Antiqua"/>
          <w:sz w:val="24"/>
        </w:rPr>
        <w:t xml:space="preserve">Gerileme gözlenen </w:t>
      </w:r>
      <w:r>
        <w:rPr>
          <w:rFonts w:ascii="Book Antiqua" w:hAnsi="Book Antiqua"/>
          <w:sz w:val="24"/>
        </w:rPr>
        <w:t>ve</w:t>
      </w:r>
      <w:r w:rsidRPr="00D616C2">
        <w:rPr>
          <w:rFonts w:ascii="Book Antiqua" w:hAnsi="Book Antiqua"/>
          <w:sz w:val="24"/>
        </w:rPr>
        <w:t xml:space="preserve"> %0-50 arası gerçekleşme gözlenen göstergeler</w:t>
      </w:r>
      <w:r>
        <w:rPr>
          <w:rFonts w:ascii="Book Antiqua" w:hAnsi="Book Antiqua"/>
          <w:sz w:val="24"/>
        </w:rPr>
        <w:t>de stratejik plan hedeflerinden önemli oranda sapma söz konusudur.</w:t>
      </w:r>
    </w:p>
    <w:p w:rsidR="008B0711" w:rsidRDefault="008B0711" w:rsidP="00234271">
      <w:pPr>
        <w:ind w:firstLine="708"/>
        <w:jc w:val="both"/>
        <w:rPr>
          <w:rFonts w:ascii="Book Antiqua" w:hAnsi="Book Antiqua"/>
          <w:sz w:val="24"/>
        </w:rPr>
      </w:pPr>
    </w:p>
    <w:tbl>
      <w:tblPr>
        <w:tblW w:w="14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1403"/>
      </w:tblGrid>
      <w:tr w:rsidR="008B0711" w:rsidRPr="008B0711" w:rsidTr="00F85FB6">
        <w:trPr>
          <w:trHeight w:val="639"/>
        </w:trPr>
        <w:tc>
          <w:tcPr>
            <w:tcW w:w="2616" w:type="dxa"/>
            <w:shd w:val="clear" w:color="auto" w:fill="FFFFFF" w:themeFill="background1"/>
            <w:noWrap/>
            <w:vAlign w:val="center"/>
            <w:hideMark/>
          </w:tcPr>
          <w:p w:rsidR="008B0711" w:rsidRPr="00E41616" w:rsidRDefault="008B0711" w:rsidP="00854375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4"/>
                <w:lang w:eastAsia="tr-TR"/>
              </w:rPr>
            </w:pPr>
          </w:p>
        </w:tc>
        <w:tc>
          <w:tcPr>
            <w:tcW w:w="11403" w:type="dxa"/>
            <w:shd w:val="clear" w:color="auto" w:fill="FFFFFF" w:themeFill="background1"/>
            <w:vAlign w:val="center"/>
            <w:hideMark/>
          </w:tcPr>
          <w:p w:rsidR="008B0711" w:rsidRPr="001F1A6F" w:rsidRDefault="008B0711" w:rsidP="00F85FB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lang w:eastAsia="tr-TR"/>
              </w:rPr>
            </w:pPr>
            <w:r w:rsidRPr="001F1A6F">
              <w:rPr>
                <w:rFonts w:ascii="Book Antiqua" w:eastAsia="Times New Roman" w:hAnsi="Book Antiqua"/>
                <w:b/>
                <w:color w:val="000000"/>
                <w:lang w:eastAsia="tr-TR"/>
              </w:rPr>
              <w:t>Performans Gösterge</w:t>
            </w:r>
            <w:r w:rsidR="00F85FB6">
              <w:rPr>
                <w:rFonts w:ascii="Book Antiqua" w:eastAsia="Times New Roman" w:hAnsi="Book Antiqua"/>
                <w:b/>
                <w:color w:val="000000"/>
                <w:lang w:eastAsia="tr-TR"/>
              </w:rPr>
              <w:t>ler</w:t>
            </w:r>
            <w:r w:rsidRPr="001F1A6F">
              <w:rPr>
                <w:rFonts w:ascii="Book Antiqua" w:eastAsia="Times New Roman" w:hAnsi="Book Antiqua"/>
                <w:b/>
                <w:color w:val="000000"/>
                <w:lang w:eastAsia="tr-TR"/>
              </w:rPr>
              <w:t>i</w:t>
            </w:r>
          </w:p>
        </w:tc>
      </w:tr>
      <w:tr w:rsidR="008B0711" w:rsidRPr="008B0711" w:rsidTr="00F85FB6">
        <w:trPr>
          <w:trHeight w:val="639"/>
        </w:trPr>
        <w:tc>
          <w:tcPr>
            <w:tcW w:w="2616" w:type="dxa"/>
            <w:shd w:val="clear" w:color="auto" w:fill="FFFFFF" w:themeFill="background1"/>
            <w:noWrap/>
            <w:vAlign w:val="center"/>
          </w:tcPr>
          <w:p w:rsidR="008B0711" w:rsidRPr="008B0711" w:rsidRDefault="008B0711" w:rsidP="00854375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</w:pPr>
            <w:r w:rsidRPr="008B0711"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  <w:t>Gerileme gözlenen göstergeler</w:t>
            </w:r>
          </w:p>
        </w:tc>
        <w:tc>
          <w:tcPr>
            <w:tcW w:w="11403" w:type="dxa"/>
            <w:shd w:val="clear" w:color="auto" w:fill="FFFFFF" w:themeFill="background1"/>
            <w:vAlign w:val="center"/>
          </w:tcPr>
          <w:p w:rsidR="008B0711" w:rsidRPr="008B0711" w:rsidRDefault="008B0711" w:rsidP="0085437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tr-TR"/>
              </w:rPr>
            </w:pPr>
          </w:p>
        </w:tc>
      </w:tr>
      <w:tr w:rsidR="008B0711" w:rsidRPr="008B0711" w:rsidTr="00F85FB6">
        <w:trPr>
          <w:trHeight w:val="639"/>
        </w:trPr>
        <w:tc>
          <w:tcPr>
            <w:tcW w:w="2616" w:type="dxa"/>
            <w:shd w:val="clear" w:color="auto" w:fill="FFFFFF" w:themeFill="background1"/>
            <w:noWrap/>
            <w:vAlign w:val="center"/>
            <w:hideMark/>
          </w:tcPr>
          <w:p w:rsidR="008B0711" w:rsidRPr="008B0711" w:rsidRDefault="008B0711" w:rsidP="00854375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</w:pPr>
            <w:r w:rsidRPr="008B0711"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  <w:t>%0 ve %50 arasında gerçekleşme</w:t>
            </w:r>
          </w:p>
        </w:tc>
        <w:tc>
          <w:tcPr>
            <w:tcW w:w="11403" w:type="dxa"/>
            <w:shd w:val="clear" w:color="auto" w:fill="FFFFFF" w:themeFill="background1"/>
            <w:vAlign w:val="center"/>
          </w:tcPr>
          <w:p w:rsidR="008B0711" w:rsidRPr="008B0711" w:rsidRDefault="008B0711" w:rsidP="0085437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tr-TR"/>
              </w:rPr>
            </w:pPr>
          </w:p>
        </w:tc>
      </w:tr>
      <w:tr w:rsidR="008B0711" w:rsidRPr="008B0711" w:rsidTr="00F85FB6">
        <w:trPr>
          <w:trHeight w:val="639"/>
        </w:trPr>
        <w:tc>
          <w:tcPr>
            <w:tcW w:w="2616" w:type="dxa"/>
            <w:shd w:val="clear" w:color="auto" w:fill="FFFFFF" w:themeFill="background1"/>
            <w:noWrap/>
            <w:vAlign w:val="center"/>
          </w:tcPr>
          <w:p w:rsidR="008B0711" w:rsidRPr="008B0711" w:rsidRDefault="008B0711" w:rsidP="00854375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</w:pPr>
            <w:r w:rsidRPr="008B0711"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  <w:t>%50 ve %70 arasında gerçekleşme</w:t>
            </w:r>
          </w:p>
        </w:tc>
        <w:tc>
          <w:tcPr>
            <w:tcW w:w="11403" w:type="dxa"/>
            <w:shd w:val="clear" w:color="auto" w:fill="FFFFFF" w:themeFill="background1"/>
            <w:vAlign w:val="center"/>
          </w:tcPr>
          <w:p w:rsidR="008B0711" w:rsidRPr="008B0711" w:rsidRDefault="008B0711" w:rsidP="0085437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tr-TR"/>
              </w:rPr>
            </w:pPr>
          </w:p>
        </w:tc>
      </w:tr>
      <w:tr w:rsidR="008B0711" w:rsidRPr="008B0711" w:rsidTr="00F85FB6">
        <w:trPr>
          <w:trHeight w:val="639"/>
        </w:trPr>
        <w:tc>
          <w:tcPr>
            <w:tcW w:w="2616" w:type="dxa"/>
            <w:shd w:val="clear" w:color="auto" w:fill="FFFFFF" w:themeFill="background1"/>
            <w:noWrap/>
            <w:vAlign w:val="center"/>
            <w:hideMark/>
          </w:tcPr>
          <w:p w:rsidR="008B0711" w:rsidRPr="008B0711" w:rsidRDefault="008B0711" w:rsidP="00854375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</w:pPr>
            <w:r w:rsidRPr="008B0711"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  <w:lastRenderedPageBreak/>
              <w:t>%70 ve 99,9 ve üzeri gerçekleşme</w:t>
            </w:r>
          </w:p>
        </w:tc>
        <w:tc>
          <w:tcPr>
            <w:tcW w:w="11403" w:type="dxa"/>
            <w:shd w:val="clear" w:color="auto" w:fill="FFFFFF" w:themeFill="background1"/>
            <w:vAlign w:val="center"/>
          </w:tcPr>
          <w:p w:rsidR="008B0711" w:rsidRPr="008B0711" w:rsidRDefault="008B0711" w:rsidP="0085437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tr-TR"/>
              </w:rPr>
            </w:pPr>
          </w:p>
        </w:tc>
      </w:tr>
      <w:tr w:rsidR="008B0711" w:rsidRPr="008B0711" w:rsidTr="00F85FB6">
        <w:trPr>
          <w:trHeight w:val="639"/>
        </w:trPr>
        <w:tc>
          <w:tcPr>
            <w:tcW w:w="2616" w:type="dxa"/>
            <w:shd w:val="clear" w:color="auto" w:fill="FFFFFF" w:themeFill="background1"/>
            <w:noWrap/>
            <w:vAlign w:val="center"/>
            <w:hideMark/>
          </w:tcPr>
          <w:p w:rsidR="008B0711" w:rsidRPr="008B0711" w:rsidRDefault="008B0711" w:rsidP="00854375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</w:pPr>
            <w:r w:rsidRPr="008B0711"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  <w:t>%100 ve üzeri gerçekleşme</w:t>
            </w:r>
          </w:p>
        </w:tc>
        <w:tc>
          <w:tcPr>
            <w:tcW w:w="11403" w:type="dxa"/>
            <w:shd w:val="clear" w:color="auto" w:fill="FFFFFF" w:themeFill="background1"/>
            <w:vAlign w:val="center"/>
          </w:tcPr>
          <w:p w:rsidR="008B0711" w:rsidRPr="008B0711" w:rsidRDefault="008B0711" w:rsidP="0085437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tr-TR"/>
              </w:rPr>
            </w:pPr>
          </w:p>
        </w:tc>
      </w:tr>
      <w:tr w:rsidR="008B0711" w:rsidRPr="00E41616" w:rsidTr="00F85FB6">
        <w:trPr>
          <w:trHeight w:val="639"/>
        </w:trPr>
        <w:tc>
          <w:tcPr>
            <w:tcW w:w="2616" w:type="dxa"/>
            <w:shd w:val="clear" w:color="auto" w:fill="FFFFFF" w:themeFill="background1"/>
            <w:noWrap/>
            <w:vAlign w:val="center"/>
            <w:hideMark/>
          </w:tcPr>
          <w:p w:rsidR="008B0711" w:rsidRPr="008B0711" w:rsidRDefault="008B0711" w:rsidP="00854375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</w:pPr>
            <w:r w:rsidRPr="008B0711"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1403" w:type="dxa"/>
            <w:shd w:val="clear" w:color="auto" w:fill="FFFFFF" w:themeFill="background1"/>
            <w:vAlign w:val="center"/>
          </w:tcPr>
          <w:p w:rsidR="008B0711" w:rsidRPr="008B0711" w:rsidRDefault="008B0711" w:rsidP="0085437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tr-TR"/>
              </w:rPr>
            </w:pPr>
          </w:p>
        </w:tc>
      </w:tr>
    </w:tbl>
    <w:p w:rsidR="009B12C4" w:rsidRPr="00E430A5" w:rsidRDefault="009B12C4" w:rsidP="009B12C4">
      <w:pPr>
        <w:jc w:val="both"/>
        <w:rPr>
          <w:rFonts w:ascii="Book Antiqua" w:hAnsi="Book Antiqua"/>
          <w:sz w:val="24"/>
        </w:rPr>
      </w:pPr>
    </w:p>
    <w:p w:rsidR="00816FFD" w:rsidRDefault="00816FFD" w:rsidP="00C07D0B">
      <w:pPr>
        <w:jc w:val="both"/>
        <w:rPr>
          <w:rFonts w:ascii="Book Antiqua" w:hAnsi="Book Antiqua"/>
          <w:b/>
          <w:color w:val="E36C0A" w:themeColor="accent6" w:themeShade="BF"/>
          <w:sz w:val="24"/>
        </w:rPr>
      </w:pPr>
    </w:p>
    <w:p w:rsidR="00816FFD" w:rsidRDefault="00816FFD" w:rsidP="00C07D0B">
      <w:pPr>
        <w:jc w:val="both"/>
        <w:rPr>
          <w:rFonts w:ascii="Book Antiqua" w:hAnsi="Book Antiqua"/>
          <w:b/>
          <w:color w:val="0070C0"/>
          <w:sz w:val="24"/>
        </w:rPr>
      </w:pPr>
      <w:r w:rsidRPr="00816FFD">
        <w:rPr>
          <w:rFonts w:ascii="Book Antiqua" w:hAnsi="Book Antiqua"/>
          <w:b/>
          <w:color w:val="0070C0"/>
          <w:sz w:val="24"/>
        </w:rPr>
        <w:t>Faaliyet Alanlarının Gerçekleşme Bulguları</w:t>
      </w:r>
    </w:p>
    <w:tbl>
      <w:tblPr>
        <w:tblW w:w="14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0409"/>
      </w:tblGrid>
      <w:tr w:rsidR="001F1A6F" w:rsidRPr="008B0711" w:rsidTr="00F85FB6">
        <w:trPr>
          <w:trHeight w:val="629"/>
        </w:trPr>
        <w:tc>
          <w:tcPr>
            <w:tcW w:w="3671" w:type="dxa"/>
            <w:shd w:val="clear" w:color="auto" w:fill="FFFFFF" w:themeFill="background1"/>
            <w:noWrap/>
            <w:vAlign w:val="center"/>
            <w:hideMark/>
          </w:tcPr>
          <w:p w:rsidR="001F1A6F" w:rsidRPr="00E41616" w:rsidRDefault="001F1A6F" w:rsidP="00854375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4"/>
                <w:lang w:eastAsia="tr-TR"/>
              </w:rPr>
            </w:pPr>
          </w:p>
        </w:tc>
        <w:tc>
          <w:tcPr>
            <w:tcW w:w="10409" w:type="dxa"/>
            <w:shd w:val="clear" w:color="auto" w:fill="FFFFFF" w:themeFill="background1"/>
            <w:vAlign w:val="center"/>
            <w:hideMark/>
          </w:tcPr>
          <w:p w:rsidR="001F1A6F" w:rsidRPr="00B7632C" w:rsidRDefault="00B7632C" w:rsidP="00B85A7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lang w:eastAsia="tr-TR"/>
              </w:rPr>
            </w:pPr>
            <w:r w:rsidRPr="00B7632C">
              <w:rPr>
                <w:rFonts w:ascii="Book Antiqua" w:eastAsia="Times New Roman" w:hAnsi="Book Antiqua"/>
                <w:b/>
                <w:color w:val="000000"/>
                <w:lang w:eastAsia="tr-TR"/>
              </w:rPr>
              <w:t>Faaliyet</w:t>
            </w:r>
            <w:r w:rsidR="00B85A76">
              <w:rPr>
                <w:rFonts w:ascii="Book Antiqua" w:eastAsia="Times New Roman" w:hAnsi="Book Antiqua"/>
                <w:b/>
                <w:color w:val="000000"/>
                <w:lang w:eastAsia="tr-TR"/>
              </w:rPr>
              <w:t xml:space="preserve"> </w:t>
            </w:r>
            <w:r w:rsidRPr="00B7632C">
              <w:rPr>
                <w:rFonts w:ascii="Book Antiqua" w:eastAsia="Times New Roman" w:hAnsi="Book Antiqua"/>
                <w:b/>
                <w:color w:val="000000"/>
                <w:lang w:eastAsia="tr-TR"/>
              </w:rPr>
              <w:t>Alanları</w:t>
            </w:r>
          </w:p>
        </w:tc>
      </w:tr>
      <w:tr w:rsidR="001F1A6F" w:rsidRPr="008B0711" w:rsidTr="00F85FB6">
        <w:trPr>
          <w:trHeight w:val="629"/>
        </w:trPr>
        <w:tc>
          <w:tcPr>
            <w:tcW w:w="3671" w:type="dxa"/>
            <w:shd w:val="clear" w:color="auto" w:fill="FFFFFF" w:themeFill="background1"/>
            <w:noWrap/>
            <w:vAlign w:val="center"/>
          </w:tcPr>
          <w:p w:rsidR="001F1A6F" w:rsidRPr="008B0711" w:rsidRDefault="001F1A6F" w:rsidP="00854375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</w:pPr>
            <w:r w:rsidRPr="008B0711"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  <w:t>Gerileme gözlenen göstergeler</w:t>
            </w:r>
          </w:p>
        </w:tc>
        <w:tc>
          <w:tcPr>
            <w:tcW w:w="10409" w:type="dxa"/>
            <w:shd w:val="clear" w:color="auto" w:fill="FFFFFF" w:themeFill="background1"/>
            <w:vAlign w:val="center"/>
          </w:tcPr>
          <w:p w:rsidR="001F1A6F" w:rsidRPr="008B0711" w:rsidRDefault="001F1A6F" w:rsidP="0085437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tr-TR"/>
              </w:rPr>
            </w:pPr>
          </w:p>
        </w:tc>
      </w:tr>
      <w:tr w:rsidR="001F1A6F" w:rsidRPr="008B0711" w:rsidTr="00F85FB6">
        <w:trPr>
          <w:trHeight w:val="629"/>
        </w:trPr>
        <w:tc>
          <w:tcPr>
            <w:tcW w:w="3671" w:type="dxa"/>
            <w:shd w:val="clear" w:color="auto" w:fill="FFFFFF" w:themeFill="background1"/>
            <w:noWrap/>
            <w:vAlign w:val="center"/>
            <w:hideMark/>
          </w:tcPr>
          <w:p w:rsidR="001F1A6F" w:rsidRPr="008B0711" w:rsidRDefault="001F1A6F" w:rsidP="00854375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</w:pPr>
            <w:r w:rsidRPr="008B0711"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  <w:t>%0 ve %50 arasında gerçekleşme</w:t>
            </w:r>
          </w:p>
        </w:tc>
        <w:tc>
          <w:tcPr>
            <w:tcW w:w="10409" w:type="dxa"/>
            <w:shd w:val="clear" w:color="auto" w:fill="FFFFFF" w:themeFill="background1"/>
            <w:vAlign w:val="center"/>
          </w:tcPr>
          <w:p w:rsidR="001F1A6F" w:rsidRPr="008B0711" w:rsidRDefault="001F1A6F" w:rsidP="0085437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tr-TR"/>
              </w:rPr>
            </w:pPr>
          </w:p>
        </w:tc>
      </w:tr>
      <w:tr w:rsidR="001F1A6F" w:rsidRPr="008B0711" w:rsidTr="00F85FB6">
        <w:trPr>
          <w:trHeight w:val="629"/>
        </w:trPr>
        <w:tc>
          <w:tcPr>
            <w:tcW w:w="3671" w:type="dxa"/>
            <w:shd w:val="clear" w:color="auto" w:fill="FFFFFF" w:themeFill="background1"/>
            <w:noWrap/>
            <w:vAlign w:val="center"/>
          </w:tcPr>
          <w:p w:rsidR="001F1A6F" w:rsidRPr="008B0711" w:rsidRDefault="001F1A6F" w:rsidP="00854375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</w:pPr>
            <w:r w:rsidRPr="008B0711"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  <w:t>%50 ve %70 arasında gerçekleşme</w:t>
            </w:r>
          </w:p>
        </w:tc>
        <w:tc>
          <w:tcPr>
            <w:tcW w:w="10409" w:type="dxa"/>
            <w:shd w:val="clear" w:color="auto" w:fill="FFFFFF" w:themeFill="background1"/>
            <w:vAlign w:val="center"/>
          </w:tcPr>
          <w:p w:rsidR="001F1A6F" w:rsidRPr="008B0711" w:rsidRDefault="001F1A6F" w:rsidP="0085437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tr-TR"/>
              </w:rPr>
            </w:pPr>
          </w:p>
        </w:tc>
      </w:tr>
      <w:tr w:rsidR="001F1A6F" w:rsidRPr="008B0711" w:rsidTr="00F85FB6">
        <w:trPr>
          <w:trHeight w:val="629"/>
        </w:trPr>
        <w:tc>
          <w:tcPr>
            <w:tcW w:w="3671" w:type="dxa"/>
            <w:shd w:val="clear" w:color="auto" w:fill="FFFFFF" w:themeFill="background1"/>
            <w:noWrap/>
            <w:vAlign w:val="center"/>
            <w:hideMark/>
          </w:tcPr>
          <w:p w:rsidR="001F1A6F" w:rsidRPr="008B0711" w:rsidRDefault="001F1A6F" w:rsidP="00854375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</w:pPr>
            <w:r w:rsidRPr="008B0711"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  <w:t>%70 ve 99,9 ve üzeri gerçekleşme</w:t>
            </w:r>
          </w:p>
        </w:tc>
        <w:tc>
          <w:tcPr>
            <w:tcW w:w="10409" w:type="dxa"/>
            <w:shd w:val="clear" w:color="auto" w:fill="FFFFFF" w:themeFill="background1"/>
            <w:vAlign w:val="center"/>
          </w:tcPr>
          <w:p w:rsidR="001F1A6F" w:rsidRPr="008B0711" w:rsidRDefault="001F1A6F" w:rsidP="0085437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tr-TR"/>
              </w:rPr>
            </w:pPr>
          </w:p>
        </w:tc>
      </w:tr>
      <w:tr w:rsidR="001F1A6F" w:rsidRPr="008B0711" w:rsidTr="00F85FB6">
        <w:trPr>
          <w:trHeight w:val="629"/>
        </w:trPr>
        <w:tc>
          <w:tcPr>
            <w:tcW w:w="3671" w:type="dxa"/>
            <w:shd w:val="clear" w:color="auto" w:fill="FFFFFF" w:themeFill="background1"/>
            <w:noWrap/>
            <w:vAlign w:val="center"/>
            <w:hideMark/>
          </w:tcPr>
          <w:p w:rsidR="001F1A6F" w:rsidRPr="008B0711" w:rsidRDefault="001F1A6F" w:rsidP="00854375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</w:pPr>
            <w:r w:rsidRPr="008B0711"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  <w:t>%100 ve üzeri gerçekleşme</w:t>
            </w:r>
          </w:p>
        </w:tc>
        <w:tc>
          <w:tcPr>
            <w:tcW w:w="10409" w:type="dxa"/>
            <w:shd w:val="clear" w:color="auto" w:fill="FFFFFF" w:themeFill="background1"/>
            <w:vAlign w:val="center"/>
          </w:tcPr>
          <w:p w:rsidR="001F1A6F" w:rsidRPr="008B0711" w:rsidRDefault="001F1A6F" w:rsidP="0085437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tr-TR"/>
              </w:rPr>
            </w:pPr>
          </w:p>
        </w:tc>
      </w:tr>
      <w:tr w:rsidR="001F1A6F" w:rsidRPr="00E41616" w:rsidTr="00F85FB6">
        <w:trPr>
          <w:trHeight w:val="629"/>
        </w:trPr>
        <w:tc>
          <w:tcPr>
            <w:tcW w:w="3671" w:type="dxa"/>
            <w:shd w:val="clear" w:color="auto" w:fill="FFFFFF" w:themeFill="background1"/>
            <w:noWrap/>
            <w:vAlign w:val="center"/>
            <w:hideMark/>
          </w:tcPr>
          <w:p w:rsidR="001F1A6F" w:rsidRPr="008B0711" w:rsidRDefault="001F1A6F" w:rsidP="00854375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</w:pPr>
            <w:r w:rsidRPr="008B0711">
              <w:rPr>
                <w:rFonts w:ascii="Book Antiqua" w:eastAsia="Times New Roman" w:hAnsi="Book Antiqua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0409" w:type="dxa"/>
            <w:shd w:val="clear" w:color="auto" w:fill="FFFFFF" w:themeFill="background1"/>
            <w:vAlign w:val="center"/>
          </w:tcPr>
          <w:p w:rsidR="001F1A6F" w:rsidRPr="008B0711" w:rsidRDefault="001F1A6F" w:rsidP="0085437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tr-TR"/>
              </w:rPr>
            </w:pPr>
          </w:p>
        </w:tc>
      </w:tr>
    </w:tbl>
    <w:p w:rsidR="00816FFD" w:rsidRPr="00816FFD" w:rsidRDefault="00816FFD" w:rsidP="00816FFD">
      <w:pPr>
        <w:spacing w:before="240"/>
        <w:jc w:val="both"/>
        <w:rPr>
          <w:rFonts w:ascii="Book Antiqua" w:hAnsi="Book Antiqua"/>
          <w:b/>
          <w:color w:val="0070C0"/>
          <w:sz w:val="24"/>
        </w:rPr>
      </w:pPr>
      <w:r w:rsidRPr="00816FFD">
        <w:rPr>
          <w:rFonts w:ascii="Book Antiqua" w:hAnsi="Book Antiqua"/>
          <w:b/>
          <w:color w:val="0070C0"/>
          <w:sz w:val="24"/>
        </w:rPr>
        <w:t>Faaliyet Gerçekleşme Bulguları</w:t>
      </w:r>
    </w:p>
    <w:p w:rsidR="00234271" w:rsidRDefault="00234271" w:rsidP="00234271">
      <w:pPr>
        <w:spacing w:before="24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Performans göstergelerinin yanında nitel analiz kapsamında ele alınabilecek 2015-2018 döneminde gerçekleştirilen faaliyetlerin Bakanlık faaliyet alanlarına dağılımı belirlenmiştir. Aşağıda verilen tablo </w:t>
      </w:r>
      <w:r w:rsidRPr="007435EF">
        <w:rPr>
          <w:rFonts w:ascii="Book Antiqua" w:hAnsi="Book Antiqua"/>
          <w:sz w:val="24"/>
        </w:rPr>
        <w:t>2015-2018 döneminde</w:t>
      </w:r>
      <w:r>
        <w:rPr>
          <w:rFonts w:ascii="Book Antiqua" w:hAnsi="Book Antiqua"/>
          <w:sz w:val="24"/>
        </w:rPr>
        <w:t xml:space="preserve"> MEB faaliyetlerinin yoğunlaştığı ya da görece seyrek kaldığı alanlar hakkında fikir verebilir.</w:t>
      </w:r>
    </w:p>
    <w:tbl>
      <w:tblPr>
        <w:tblW w:w="1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7386"/>
        <w:gridCol w:w="2585"/>
        <w:gridCol w:w="2949"/>
      </w:tblGrid>
      <w:tr w:rsidR="00B866E2" w:rsidRPr="002446F2" w:rsidTr="00B866E2">
        <w:trPr>
          <w:trHeight w:val="396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B866E2" w:rsidRPr="002446F2" w:rsidRDefault="00B866E2" w:rsidP="00C94DE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Tema </w:t>
            </w:r>
          </w:p>
        </w:tc>
        <w:tc>
          <w:tcPr>
            <w:tcW w:w="7386" w:type="dxa"/>
            <w:shd w:val="clear" w:color="auto" w:fill="FFFFFF" w:themeFill="background1"/>
            <w:vAlign w:val="center"/>
          </w:tcPr>
          <w:p w:rsidR="00B866E2" w:rsidRPr="002446F2" w:rsidRDefault="00B866E2" w:rsidP="00C94DE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866E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Faaliyet Alanı</w:t>
            </w:r>
          </w:p>
        </w:tc>
        <w:tc>
          <w:tcPr>
            <w:tcW w:w="2585" w:type="dxa"/>
            <w:shd w:val="clear" w:color="auto" w:fill="FFFFFF" w:themeFill="background1"/>
            <w:vAlign w:val="center"/>
            <w:hideMark/>
          </w:tcPr>
          <w:p w:rsidR="00B866E2" w:rsidRPr="002446F2" w:rsidRDefault="00B866E2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Faaliyet Sayısı</w:t>
            </w:r>
          </w:p>
        </w:tc>
        <w:tc>
          <w:tcPr>
            <w:tcW w:w="2949" w:type="dxa"/>
            <w:shd w:val="clear" w:color="auto" w:fill="FFFFFF" w:themeFill="background1"/>
            <w:vAlign w:val="center"/>
            <w:hideMark/>
          </w:tcPr>
          <w:p w:rsidR="00B866E2" w:rsidRPr="002446F2" w:rsidRDefault="00B866E2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Toplam Faaliyet Sayısı İçindeki </w:t>
            </w:r>
            <w:r w:rsidRPr="002446F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Oran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ı</w:t>
            </w:r>
          </w:p>
        </w:tc>
      </w:tr>
      <w:tr w:rsidR="00C07D0B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735C0E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735C0E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1.1. </w:t>
            </w:r>
            <w:r w:rsidRPr="00735C0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Okul öncesi eğitimde okullaşma devam ve tamamlama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735C0E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735C0E" w:rsidP="00735C0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735C0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1.2. Okullaşma 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735C0E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B96F4D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B96F4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1.3. Devamsızlık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B96F4D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B96F4D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B96F4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1.4.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96F4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Hayat boyu öğrenmeye katılım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B96F4D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B96F4D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B96F4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1.5. Özel eğitime erişim ve tamamlama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B866E2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B866E2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B866E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1.6. Özel politika gerektiren grupların eğitim ve öğretime erişimi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5F772A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5F772A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5F772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1.7. Özel öğretimin payı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5F772A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5F772A" w:rsidRDefault="005F772A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5F772A">
              <w:rPr>
                <w:rFonts w:cs="Times New Roman"/>
                <w:sz w:val="20"/>
                <w:szCs w:val="20"/>
              </w:rPr>
              <w:t>2.1. Öğrenci başarısı ve öğrenme kazanımları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5F772A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5F772A" w:rsidRDefault="005F772A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5F772A">
              <w:rPr>
                <w:rFonts w:cs="Times New Roman"/>
                <w:sz w:val="20"/>
                <w:szCs w:val="20"/>
              </w:rPr>
              <w:t>2.2. Öğretim programları ve materyalleri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5F772A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5F772A" w:rsidRDefault="005F772A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5F772A">
              <w:rPr>
                <w:rFonts w:cs="Times New Roman"/>
                <w:sz w:val="20"/>
                <w:szCs w:val="20"/>
              </w:rPr>
              <w:t>2.3. Eğitim - öğretim ortamı ve çevresi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5F772A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5F772A" w:rsidRDefault="005F772A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5F772A">
              <w:rPr>
                <w:rFonts w:cs="Times New Roman"/>
                <w:sz w:val="20"/>
                <w:szCs w:val="20"/>
              </w:rPr>
              <w:t>2.4.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F772A">
              <w:rPr>
                <w:rFonts w:cs="Times New Roman"/>
                <w:sz w:val="20"/>
                <w:szCs w:val="20"/>
              </w:rPr>
              <w:t>Rehberlik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5F772A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5F772A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5F772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2.5. Ölçme ve değerlendirme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5F772A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5F772A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5F772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2.6. Eğitim ve Öğretim ile İstihdam İlişkisinin Geliştirilmesi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5F772A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5F772A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5F772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2.7. Yabancı dil yeterliliği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B45AEC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B45AEC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B45AE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2.8. Uluslararası hareketlilik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B45AEC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B45AEC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B45AE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3.1. İnsan kaynakları planlaması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B45AEC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B45AEC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B45AE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3.2. İnsan kaynaklarının eğitimi ve geliştirilmesi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46F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B45AEC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B45AE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3.3. Finansal kaynakların etkin yönetimi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46F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3.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B83A92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B83A9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3.4. Eğitim tesisleri ve alt yapı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B83A92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B83A92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B83A9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3.5. Donatım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B83A92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B83A92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B83A9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3.6. İzleme ve değerlendirme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B83A92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B83A92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B83A9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3.7. Sosyal tarafların katılımı ve yönetişim, kurumsal iletişim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4271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B83A92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7386" w:type="dxa"/>
            <w:shd w:val="clear" w:color="auto" w:fill="FFFFFF" w:themeFill="background1"/>
            <w:vAlign w:val="center"/>
            <w:hideMark/>
          </w:tcPr>
          <w:p w:rsidR="00234271" w:rsidRPr="002446F2" w:rsidRDefault="00B83A92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B83A9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3.8. Bilgi yönetimi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07D0B" w:rsidRPr="002446F2" w:rsidTr="00C07D0B">
        <w:trPr>
          <w:trHeight w:val="396"/>
        </w:trPr>
        <w:tc>
          <w:tcPr>
            <w:tcW w:w="1056" w:type="dxa"/>
            <w:shd w:val="clear" w:color="auto" w:fill="FFFFFF" w:themeFill="background1"/>
            <w:noWrap/>
            <w:vAlign w:val="bottom"/>
            <w:hideMark/>
          </w:tcPr>
          <w:p w:rsidR="00234271" w:rsidRPr="002446F2" w:rsidRDefault="00234271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  <w:p w:rsidR="00234271" w:rsidRPr="002446F2" w:rsidRDefault="00234271" w:rsidP="00C94DE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86" w:type="dxa"/>
            <w:shd w:val="clear" w:color="auto" w:fill="FFFFFF" w:themeFill="background1"/>
            <w:noWrap/>
            <w:vAlign w:val="center"/>
            <w:hideMark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tr-TR"/>
              </w:rPr>
            </w:pPr>
            <w:r w:rsidRPr="002446F2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585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shd w:val="clear" w:color="auto" w:fill="FFFFFF" w:themeFill="background1"/>
            <w:noWrap/>
            <w:vAlign w:val="center"/>
          </w:tcPr>
          <w:p w:rsidR="00234271" w:rsidRPr="002446F2" w:rsidRDefault="00234271" w:rsidP="00C94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2E5562" w:rsidRDefault="002E5562" w:rsidP="002E5562">
      <w:pPr>
        <w:spacing w:before="240" w:line="360" w:lineRule="auto"/>
        <w:ind w:firstLine="708"/>
        <w:jc w:val="both"/>
        <w:rPr>
          <w:rFonts w:ascii="Book Antiqua" w:hAnsi="Book Antiqua"/>
          <w:b/>
          <w:sz w:val="24"/>
        </w:rPr>
      </w:pPr>
    </w:p>
    <w:p w:rsidR="002E5562" w:rsidRPr="002E5562" w:rsidRDefault="002E5562" w:rsidP="00410473">
      <w:pPr>
        <w:tabs>
          <w:tab w:val="left" w:pos="9585"/>
        </w:tabs>
        <w:spacing w:before="240" w:line="360" w:lineRule="auto"/>
        <w:jc w:val="both"/>
        <w:rPr>
          <w:rFonts w:ascii="Book Antiqua" w:hAnsi="Book Antiqua"/>
          <w:b/>
          <w:color w:val="0070C0"/>
          <w:sz w:val="24"/>
        </w:rPr>
      </w:pPr>
      <w:r w:rsidRPr="002E5562">
        <w:rPr>
          <w:rFonts w:ascii="Book Antiqua" w:hAnsi="Book Antiqua"/>
          <w:b/>
          <w:color w:val="0070C0"/>
          <w:sz w:val="24"/>
        </w:rPr>
        <w:t>Sonuç, Değerlendirme ve 2019-2023 Dönemi İçin Düzenlemeler</w:t>
      </w:r>
      <w:r w:rsidR="00410473">
        <w:rPr>
          <w:rFonts w:ascii="Book Antiqua" w:hAnsi="Book Antiqua"/>
          <w:b/>
          <w:color w:val="0070C0"/>
          <w:sz w:val="24"/>
        </w:rPr>
        <w:tab/>
      </w:r>
    </w:p>
    <w:p w:rsidR="00234271" w:rsidRDefault="00234271" w:rsidP="006A6FBE">
      <w:pPr>
        <w:spacing w:before="240" w:line="360" w:lineRule="auto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Yukarıda gerçekleşme durumlarına göre gruplandırılan performans göstergeleri ve Bakanlık faaliyet sayılarının alanlara göre dağılımı ve faaliyetlerin niteliği ile çıktıları birlikte değerlendirildiğinde aşağıdaki tablo oluşmuştur.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967"/>
        <w:gridCol w:w="6925"/>
      </w:tblGrid>
      <w:tr w:rsidR="00234271" w:rsidTr="006A6FBE">
        <w:trPr>
          <w:trHeight w:val="468"/>
        </w:trPr>
        <w:tc>
          <w:tcPr>
            <w:tcW w:w="6967" w:type="dxa"/>
            <w:vAlign w:val="center"/>
          </w:tcPr>
          <w:p w:rsidR="00234271" w:rsidRPr="00512004" w:rsidRDefault="00234271" w:rsidP="008C5B03">
            <w:pPr>
              <w:rPr>
                <w:rFonts w:ascii="Book Antiqua" w:hAnsi="Book Antiqua"/>
                <w:b/>
                <w:sz w:val="20"/>
              </w:rPr>
            </w:pPr>
            <w:r w:rsidRPr="00512004">
              <w:rPr>
                <w:rFonts w:ascii="Book Antiqua" w:hAnsi="Book Antiqua"/>
                <w:b/>
                <w:sz w:val="20"/>
              </w:rPr>
              <w:t>Hedeflere ulaşılan veya</w:t>
            </w:r>
            <w:r w:rsidR="0055188E">
              <w:rPr>
                <w:rFonts w:ascii="Book Antiqua" w:hAnsi="Book Antiqua"/>
                <w:b/>
                <w:sz w:val="20"/>
              </w:rPr>
              <w:t xml:space="preserve"> önemli oranda</w:t>
            </w:r>
            <w:r w:rsidRPr="00512004">
              <w:rPr>
                <w:rFonts w:ascii="Book Antiqua" w:hAnsi="Book Antiqua"/>
                <w:b/>
                <w:sz w:val="20"/>
              </w:rPr>
              <w:t xml:space="preserve"> iyileşme sağlanan alanlar</w:t>
            </w:r>
          </w:p>
        </w:tc>
        <w:tc>
          <w:tcPr>
            <w:tcW w:w="6925" w:type="dxa"/>
            <w:vAlign w:val="center"/>
          </w:tcPr>
          <w:p w:rsidR="00234271" w:rsidRPr="00512004" w:rsidRDefault="00234271" w:rsidP="008C5B03">
            <w:pPr>
              <w:rPr>
                <w:rFonts w:ascii="Book Antiqua" w:hAnsi="Book Antiqua"/>
                <w:b/>
                <w:sz w:val="20"/>
              </w:rPr>
            </w:pPr>
            <w:r w:rsidRPr="00512004">
              <w:rPr>
                <w:rFonts w:ascii="Book Antiqua" w:hAnsi="Book Antiqua"/>
                <w:b/>
                <w:sz w:val="20"/>
              </w:rPr>
              <w:t xml:space="preserve">Hedeflere ulaşılamayan ve </w:t>
            </w:r>
            <w:r w:rsidR="0055188E">
              <w:rPr>
                <w:rFonts w:ascii="Book Antiqua" w:hAnsi="Book Antiqua"/>
                <w:b/>
                <w:sz w:val="20"/>
              </w:rPr>
              <w:t xml:space="preserve">önemli oranda </w:t>
            </w:r>
            <w:r w:rsidRPr="00512004">
              <w:rPr>
                <w:rFonts w:ascii="Book Antiqua" w:hAnsi="Book Antiqua"/>
                <w:b/>
                <w:sz w:val="20"/>
              </w:rPr>
              <w:t>iyileşmeye açık</w:t>
            </w:r>
            <w:r>
              <w:rPr>
                <w:rFonts w:ascii="Book Antiqua" w:hAnsi="Book Antiqua"/>
                <w:b/>
                <w:sz w:val="20"/>
              </w:rPr>
              <w:t xml:space="preserve"> alanlar</w:t>
            </w:r>
          </w:p>
        </w:tc>
      </w:tr>
      <w:tr w:rsidR="00234271" w:rsidTr="006A6FBE">
        <w:trPr>
          <w:trHeight w:val="468"/>
        </w:trPr>
        <w:tc>
          <w:tcPr>
            <w:tcW w:w="6967" w:type="dxa"/>
            <w:vAlign w:val="center"/>
          </w:tcPr>
          <w:p w:rsidR="00234271" w:rsidRPr="00872E51" w:rsidRDefault="001953A6" w:rsidP="00C94DE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…</w:t>
            </w:r>
          </w:p>
        </w:tc>
        <w:tc>
          <w:tcPr>
            <w:tcW w:w="6925" w:type="dxa"/>
            <w:vAlign w:val="center"/>
          </w:tcPr>
          <w:p w:rsidR="00234271" w:rsidRPr="001540DB" w:rsidRDefault="001953A6" w:rsidP="00C94DE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</w:t>
            </w:r>
          </w:p>
        </w:tc>
      </w:tr>
      <w:tr w:rsidR="00234271" w:rsidTr="006A6FBE">
        <w:trPr>
          <w:trHeight w:val="482"/>
        </w:trPr>
        <w:tc>
          <w:tcPr>
            <w:tcW w:w="6967" w:type="dxa"/>
            <w:vAlign w:val="center"/>
          </w:tcPr>
          <w:p w:rsidR="00234271" w:rsidRPr="008D689E" w:rsidRDefault="00234271" w:rsidP="00C94DE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25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4271" w:rsidTr="006A6FBE">
        <w:trPr>
          <w:trHeight w:val="468"/>
        </w:trPr>
        <w:tc>
          <w:tcPr>
            <w:tcW w:w="6967" w:type="dxa"/>
            <w:vAlign w:val="center"/>
          </w:tcPr>
          <w:p w:rsidR="00234271" w:rsidRPr="008D689E" w:rsidRDefault="00234271" w:rsidP="00C94DE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25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4271" w:rsidTr="006A6FBE">
        <w:trPr>
          <w:trHeight w:val="235"/>
        </w:trPr>
        <w:tc>
          <w:tcPr>
            <w:tcW w:w="6967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4271" w:rsidTr="006A6FBE">
        <w:trPr>
          <w:trHeight w:val="247"/>
        </w:trPr>
        <w:tc>
          <w:tcPr>
            <w:tcW w:w="6967" w:type="dxa"/>
            <w:vAlign w:val="center"/>
          </w:tcPr>
          <w:p w:rsidR="00234271" w:rsidRPr="00E5080E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4271" w:rsidTr="006A6FBE">
        <w:trPr>
          <w:trHeight w:val="235"/>
        </w:trPr>
        <w:tc>
          <w:tcPr>
            <w:tcW w:w="6967" w:type="dxa"/>
            <w:vAlign w:val="center"/>
          </w:tcPr>
          <w:p w:rsidR="00234271" w:rsidRPr="00E5080E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4271" w:rsidTr="006A6FBE">
        <w:trPr>
          <w:trHeight w:val="235"/>
        </w:trPr>
        <w:tc>
          <w:tcPr>
            <w:tcW w:w="6967" w:type="dxa"/>
            <w:vAlign w:val="center"/>
          </w:tcPr>
          <w:p w:rsidR="00234271" w:rsidRPr="00E5080E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:rsidR="00234271" w:rsidRPr="007A5DDF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4271" w:rsidTr="006A6FBE">
        <w:trPr>
          <w:trHeight w:val="247"/>
        </w:trPr>
        <w:tc>
          <w:tcPr>
            <w:tcW w:w="6967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4271" w:rsidTr="006A6FBE">
        <w:trPr>
          <w:trHeight w:val="235"/>
        </w:trPr>
        <w:tc>
          <w:tcPr>
            <w:tcW w:w="6967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4271" w:rsidTr="006A6FBE">
        <w:trPr>
          <w:trHeight w:val="235"/>
        </w:trPr>
        <w:tc>
          <w:tcPr>
            <w:tcW w:w="6967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:rsidR="00234271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4271" w:rsidTr="006A6FBE">
        <w:trPr>
          <w:trHeight w:val="247"/>
        </w:trPr>
        <w:tc>
          <w:tcPr>
            <w:tcW w:w="6967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4271" w:rsidTr="006A6FBE">
        <w:trPr>
          <w:trHeight w:val="235"/>
        </w:trPr>
        <w:tc>
          <w:tcPr>
            <w:tcW w:w="6967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:rsidR="00234271" w:rsidRPr="00491EF8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4271" w:rsidTr="006A6FBE">
        <w:trPr>
          <w:trHeight w:val="247"/>
        </w:trPr>
        <w:tc>
          <w:tcPr>
            <w:tcW w:w="6967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4271" w:rsidTr="006A6FBE">
        <w:trPr>
          <w:trHeight w:val="235"/>
        </w:trPr>
        <w:tc>
          <w:tcPr>
            <w:tcW w:w="6967" w:type="dxa"/>
            <w:vAlign w:val="center"/>
          </w:tcPr>
          <w:p w:rsidR="00234271" w:rsidRPr="00AC0EAE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:rsidR="00234271" w:rsidRPr="002148C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4271" w:rsidTr="006A6FBE">
        <w:trPr>
          <w:trHeight w:val="494"/>
        </w:trPr>
        <w:tc>
          <w:tcPr>
            <w:tcW w:w="6967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:rsidR="00234271" w:rsidRPr="009F63AD" w:rsidRDefault="00234271" w:rsidP="00C94DE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6A6FBE" w:rsidRDefault="006A6FBE" w:rsidP="00234271">
      <w:pPr>
        <w:jc w:val="both"/>
        <w:rPr>
          <w:rFonts w:ascii="Book Antiqua" w:hAnsi="Book Antiqua"/>
          <w:b/>
          <w:color w:val="0070C0"/>
          <w:sz w:val="24"/>
        </w:rPr>
      </w:pPr>
    </w:p>
    <w:p w:rsidR="00234271" w:rsidRDefault="00234271" w:rsidP="00B44E79">
      <w:pPr>
        <w:rPr>
          <w:b/>
          <w:sz w:val="24"/>
        </w:rPr>
      </w:pPr>
    </w:p>
    <w:p w:rsidR="00782B9F" w:rsidRPr="00782B9F" w:rsidRDefault="00782B9F" w:rsidP="00B44E79">
      <w:pPr>
        <w:rPr>
          <w:b/>
          <w:sz w:val="24"/>
        </w:rPr>
      </w:pPr>
    </w:p>
    <w:sectPr w:rsidR="00782B9F" w:rsidRPr="00782B9F" w:rsidSect="000B45A6">
      <w:footerReference w:type="default" r:id="rId9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07" w:rsidRDefault="00BD6707" w:rsidP="003E5305">
      <w:pPr>
        <w:spacing w:after="0" w:line="240" w:lineRule="auto"/>
      </w:pPr>
      <w:r>
        <w:separator/>
      </w:r>
    </w:p>
  </w:endnote>
  <w:endnote w:type="continuationSeparator" w:id="0">
    <w:p w:rsidR="00BD6707" w:rsidRDefault="00BD6707" w:rsidP="003E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281441"/>
      <w:docPartObj>
        <w:docPartGallery w:val="Page Numbers (Bottom of Page)"/>
        <w:docPartUnique/>
      </w:docPartObj>
    </w:sdtPr>
    <w:sdtEndPr/>
    <w:sdtContent>
      <w:p w:rsidR="00806651" w:rsidRDefault="0080665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4F3">
          <w:rPr>
            <w:noProof/>
          </w:rPr>
          <w:t>1</w:t>
        </w:r>
        <w:r>
          <w:fldChar w:fldCharType="end"/>
        </w:r>
      </w:p>
    </w:sdtContent>
  </w:sdt>
  <w:p w:rsidR="00806651" w:rsidRDefault="008066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07" w:rsidRDefault="00BD6707" w:rsidP="003E5305">
      <w:pPr>
        <w:spacing w:after="0" w:line="240" w:lineRule="auto"/>
      </w:pPr>
      <w:r>
        <w:separator/>
      </w:r>
    </w:p>
  </w:footnote>
  <w:footnote w:type="continuationSeparator" w:id="0">
    <w:p w:rsidR="00BD6707" w:rsidRDefault="00BD6707" w:rsidP="003E5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C7"/>
    <w:rsid w:val="0003454E"/>
    <w:rsid w:val="00063E4A"/>
    <w:rsid w:val="00066324"/>
    <w:rsid w:val="00073A04"/>
    <w:rsid w:val="00095118"/>
    <w:rsid w:val="000B45A6"/>
    <w:rsid w:val="000B6AD1"/>
    <w:rsid w:val="00164448"/>
    <w:rsid w:val="001953A6"/>
    <w:rsid w:val="001A0876"/>
    <w:rsid w:val="001C2390"/>
    <w:rsid w:val="001F1A6F"/>
    <w:rsid w:val="001F59A8"/>
    <w:rsid w:val="001F671C"/>
    <w:rsid w:val="00232209"/>
    <w:rsid w:val="00234271"/>
    <w:rsid w:val="002358E4"/>
    <w:rsid w:val="0027169A"/>
    <w:rsid w:val="00272355"/>
    <w:rsid w:val="00295004"/>
    <w:rsid w:val="002E5562"/>
    <w:rsid w:val="00361A69"/>
    <w:rsid w:val="003A2790"/>
    <w:rsid w:val="003D3C3F"/>
    <w:rsid w:val="003E4E04"/>
    <w:rsid w:val="003E5305"/>
    <w:rsid w:val="00403ED5"/>
    <w:rsid w:val="00407DFA"/>
    <w:rsid w:val="00410473"/>
    <w:rsid w:val="00426D09"/>
    <w:rsid w:val="00465E45"/>
    <w:rsid w:val="004D0CC7"/>
    <w:rsid w:val="004E5F37"/>
    <w:rsid w:val="004F36AC"/>
    <w:rsid w:val="0055188E"/>
    <w:rsid w:val="005757DC"/>
    <w:rsid w:val="00580F72"/>
    <w:rsid w:val="00583C8C"/>
    <w:rsid w:val="005848DA"/>
    <w:rsid w:val="005F772A"/>
    <w:rsid w:val="00662CBD"/>
    <w:rsid w:val="006661E0"/>
    <w:rsid w:val="00666A2E"/>
    <w:rsid w:val="006700B9"/>
    <w:rsid w:val="006757F3"/>
    <w:rsid w:val="006A6FBE"/>
    <w:rsid w:val="006C09ED"/>
    <w:rsid w:val="006C34F3"/>
    <w:rsid w:val="00735C0E"/>
    <w:rsid w:val="00747836"/>
    <w:rsid w:val="00765EAB"/>
    <w:rsid w:val="00782B9F"/>
    <w:rsid w:val="00800A59"/>
    <w:rsid w:val="00806651"/>
    <w:rsid w:val="00816FFD"/>
    <w:rsid w:val="00831C30"/>
    <w:rsid w:val="008467EF"/>
    <w:rsid w:val="00854375"/>
    <w:rsid w:val="00887BA0"/>
    <w:rsid w:val="008B0711"/>
    <w:rsid w:val="008C5B03"/>
    <w:rsid w:val="008D00CA"/>
    <w:rsid w:val="008D0AB2"/>
    <w:rsid w:val="008D5248"/>
    <w:rsid w:val="00936FC2"/>
    <w:rsid w:val="00937FC2"/>
    <w:rsid w:val="00975C7E"/>
    <w:rsid w:val="009B12C4"/>
    <w:rsid w:val="00A238F0"/>
    <w:rsid w:val="00A50818"/>
    <w:rsid w:val="00A53F34"/>
    <w:rsid w:val="00A77CA9"/>
    <w:rsid w:val="00AB3CA6"/>
    <w:rsid w:val="00AC01E2"/>
    <w:rsid w:val="00AC3BA0"/>
    <w:rsid w:val="00AD0D5A"/>
    <w:rsid w:val="00B21741"/>
    <w:rsid w:val="00B22633"/>
    <w:rsid w:val="00B36D17"/>
    <w:rsid w:val="00B40C90"/>
    <w:rsid w:val="00B44E79"/>
    <w:rsid w:val="00B45AEC"/>
    <w:rsid w:val="00B47F0C"/>
    <w:rsid w:val="00B54276"/>
    <w:rsid w:val="00B55F3A"/>
    <w:rsid w:val="00B7632C"/>
    <w:rsid w:val="00B83A92"/>
    <w:rsid w:val="00B85963"/>
    <w:rsid w:val="00B85A76"/>
    <w:rsid w:val="00B866E2"/>
    <w:rsid w:val="00B96F4D"/>
    <w:rsid w:val="00BD6707"/>
    <w:rsid w:val="00BE5351"/>
    <w:rsid w:val="00BE5951"/>
    <w:rsid w:val="00C07D0B"/>
    <w:rsid w:val="00C618CA"/>
    <w:rsid w:val="00C94DED"/>
    <w:rsid w:val="00CC2BC7"/>
    <w:rsid w:val="00DA6F16"/>
    <w:rsid w:val="00E07DFE"/>
    <w:rsid w:val="00E83209"/>
    <w:rsid w:val="00E869D7"/>
    <w:rsid w:val="00F029BD"/>
    <w:rsid w:val="00F074A5"/>
    <w:rsid w:val="00F10DB6"/>
    <w:rsid w:val="00F241B3"/>
    <w:rsid w:val="00F3756D"/>
    <w:rsid w:val="00F51E35"/>
    <w:rsid w:val="00F63A41"/>
    <w:rsid w:val="00F66F46"/>
    <w:rsid w:val="00F76BDB"/>
    <w:rsid w:val="00F85FB6"/>
    <w:rsid w:val="00F90FE4"/>
    <w:rsid w:val="00F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46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E45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1C2390"/>
    <w:rPr>
      <w:i/>
      <w:iCs/>
      <w:color w:val="404040" w:themeColor="text1" w:themeTint="BF"/>
    </w:rPr>
  </w:style>
  <w:style w:type="paragraph" w:styleId="AralkYok">
    <w:name w:val="No Spacing"/>
    <w:link w:val="AralkYokChar"/>
    <w:uiPriority w:val="1"/>
    <w:qFormat/>
    <w:rsid w:val="00831C3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0B45A6"/>
  </w:style>
  <w:style w:type="paragraph" w:styleId="stbilgi">
    <w:name w:val="header"/>
    <w:basedOn w:val="Normal"/>
    <w:link w:val="stbilgiChar"/>
    <w:uiPriority w:val="99"/>
    <w:unhideWhenUsed/>
    <w:rsid w:val="003E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5305"/>
  </w:style>
  <w:style w:type="paragraph" w:styleId="Altbilgi">
    <w:name w:val="footer"/>
    <w:basedOn w:val="Normal"/>
    <w:link w:val="AltbilgiChar"/>
    <w:uiPriority w:val="99"/>
    <w:unhideWhenUsed/>
    <w:rsid w:val="003E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5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46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E45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1C2390"/>
    <w:rPr>
      <w:i/>
      <w:iCs/>
      <w:color w:val="404040" w:themeColor="text1" w:themeTint="BF"/>
    </w:rPr>
  </w:style>
  <w:style w:type="paragraph" w:styleId="AralkYok">
    <w:name w:val="No Spacing"/>
    <w:link w:val="AralkYokChar"/>
    <w:uiPriority w:val="1"/>
    <w:qFormat/>
    <w:rsid w:val="00831C3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0B45A6"/>
  </w:style>
  <w:style w:type="paragraph" w:styleId="stbilgi">
    <w:name w:val="header"/>
    <w:basedOn w:val="Normal"/>
    <w:link w:val="stbilgiChar"/>
    <w:uiPriority w:val="99"/>
    <w:unhideWhenUsed/>
    <w:rsid w:val="003E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5305"/>
  </w:style>
  <w:style w:type="paragraph" w:styleId="Altbilgi">
    <w:name w:val="footer"/>
    <w:basedOn w:val="Normal"/>
    <w:link w:val="AltbilgiChar"/>
    <w:uiPriority w:val="99"/>
    <w:unhideWhenUsed/>
    <w:rsid w:val="003E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8B2B-FE35-4AE8-9AD6-A015680A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 ARSLAN</dc:creator>
  <cp:lastModifiedBy>unal</cp:lastModifiedBy>
  <cp:revision>2</cp:revision>
  <cp:lastPrinted>2019-02-20T07:37:00Z</cp:lastPrinted>
  <dcterms:created xsi:type="dcterms:W3CDTF">2019-03-04T05:21:00Z</dcterms:created>
  <dcterms:modified xsi:type="dcterms:W3CDTF">2019-03-04T05:21:00Z</dcterms:modified>
</cp:coreProperties>
</file>